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83" w:rsidRPr="00657983" w:rsidRDefault="00657983" w:rsidP="00657983">
      <w:pPr>
        <w:tabs>
          <w:tab w:val="left" w:pos="4253"/>
        </w:tabs>
        <w:autoSpaceDE w:val="0"/>
        <w:autoSpaceDN w:val="0"/>
        <w:adjustRightInd w:val="0"/>
        <w:ind w:left="42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57983" w:rsidRDefault="00657983" w:rsidP="00657983">
      <w:pPr>
        <w:tabs>
          <w:tab w:val="left" w:pos="4253"/>
        </w:tabs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5798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657983">
        <w:rPr>
          <w:sz w:val="28"/>
          <w:szCs w:val="28"/>
        </w:rPr>
        <w:t xml:space="preserve"> Правительства </w:t>
      </w:r>
    </w:p>
    <w:p w:rsidR="00657983" w:rsidRPr="00657983" w:rsidRDefault="00657983" w:rsidP="00657983">
      <w:pPr>
        <w:tabs>
          <w:tab w:val="left" w:pos="4253"/>
        </w:tabs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 w:rsidRPr="00657983">
        <w:rPr>
          <w:sz w:val="28"/>
          <w:szCs w:val="28"/>
        </w:rPr>
        <w:t>Курской области</w:t>
      </w:r>
    </w:p>
    <w:p w:rsidR="00657983" w:rsidRPr="00657983" w:rsidRDefault="00657983" w:rsidP="00657983">
      <w:pPr>
        <w:pStyle w:val="ConsPlusTitle"/>
        <w:tabs>
          <w:tab w:val="left" w:pos="4253"/>
        </w:tabs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983">
        <w:rPr>
          <w:rFonts w:ascii="Times New Roman" w:hAnsi="Times New Roman" w:cs="Times New Roman"/>
          <w:b w:val="0"/>
          <w:sz w:val="28"/>
          <w:szCs w:val="28"/>
        </w:rPr>
        <w:t>от _________________ № ______</w:t>
      </w:r>
    </w:p>
    <w:p w:rsid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7983" w:rsidRP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7983" w:rsidRP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7983">
        <w:rPr>
          <w:rFonts w:ascii="Times New Roman" w:hAnsi="Times New Roman" w:cs="Times New Roman"/>
          <w:sz w:val="28"/>
          <w:szCs w:val="28"/>
        </w:rPr>
        <w:t>ЕРЕЧЕНЬ</w:t>
      </w:r>
    </w:p>
    <w:p w:rsidR="00657983" w:rsidRP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983">
        <w:rPr>
          <w:rFonts w:ascii="Times New Roman" w:hAnsi="Times New Roman" w:cs="Times New Roman"/>
          <w:sz w:val="28"/>
          <w:szCs w:val="28"/>
        </w:rPr>
        <w:t xml:space="preserve">утративших силу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98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57983" w:rsidRP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57983">
        <w:rPr>
          <w:rFonts w:ascii="Times New Roman" w:hAnsi="Times New Roman" w:cs="Times New Roman"/>
          <w:sz w:val="28"/>
          <w:szCs w:val="28"/>
        </w:rPr>
        <w:t>урской области и отдельных положений нормативных правовых</w:t>
      </w:r>
    </w:p>
    <w:p w:rsidR="00657983" w:rsidRPr="00657983" w:rsidRDefault="00657983" w:rsidP="006579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983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657983" w:rsidRPr="00657983" w:rsidRDefault="00657983" w:rsidP="0065798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657983" w:rsidRPr="00657983" w:rsidRDefault="00657983" w:rsidP="0065798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657983" w:rsidRPr="00657983" w:rsidRDefault="00657983" w:rsidP="003324E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324E6">
        <w:rPr>
          <w:sz w:val="28"/>
          <w:szCs w:val="28"/>
        </w:rPr>
        <w:t xml:space="preserve">1. </w:t>
      </w:r>
      <w:hyperlink r:id="rId4" w:history="1">
        <w:r>
          <w:rPr>
            <w:sz w:val="28"/>
            <w:szCs w:val="28"/>
          </w:rPr>
          <w:t>П</w:t>
        </w:r>
        <w:r w:rsidRPr="00657983">
          <w:rPr>
            <w:sz w:val="28"/>
            <w:szCs w:val="28"/>
          </w:rPr>
          <w:t>остановление</w:t>
        </w:r>
      </w:hyperlink>
      <w:r w:rsidRPr="00657983">
        <w:rPr>
          <w:sz w:val="28"/>
          <w:szCs w:val="28"/>
        </w:rPr>
        <w:t xml:space="preserve"> Администрации Курской области от 15.10.2014 </w:t>
      </w:r>
      <w:r w:rsidRPr="00657983">
        <w:rPr>
          <w:sz w:val="28"/>
          <w:szCs w:val="28"/>
        </w:rPr>
        <w:br/>
        <w:t>№ 652-па «Об управлении акциями (долями) хозяйственных обществ, находящимися в государственной</w:t>
      </w:r>
      <w:r>
        <w:rPr>
          <w:sz w:val="28"/>
          <w:szCs w:val="28"/>
        </w:rPr>
        <w:t xml:space="preserve"> собственности Курской области».</w:t>
      </w:r>
    </w:p>
    <w:p w:rsidR="00657983" w:rsidRPr="00657983" w:rsidRDefault="003324E6" w:rsidP="0065798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7983">
        <w:rPr>
          <w:sz w:val="28"/>
          <w:szCs w:val="28"/>
        </w:rPr>
        <w:t>. П</w:t>
      </w:r>
      <w:r w:rsidR="00657983" w:rsidRPr="00657983">
        <w:rPr>
          <w:sz w:val="28"/>
          <w:szCs w:val="28"/>
        </w:rPr>
        <w:t>ункт 16 изменений, которые вносятся в некоторые акты Администрации Курской области, утвержденные  постановление Администрации Курской области от 30.04.2015 № 251-па «О внесении изменений в некоторые акты</w:t>
      </w:r>
      <w:r w:rsidR="00657983">
        <w:rPr>
          <w:sz w:val="28"/>
          <w:szCs w:val="28"/>
        </w:rPr>
        <w:t xml:space="preserve"> Администрации Курской области».</w:t>
      </w:r>
    </w:p>
    <w:p w:rsidR="00657983" w:rsidRPr="00657983" w:rsidRDefault="003324E6" w:rsidP="00657983">
      <w:pPr>
        <w:tabs>
          <w:tab w:val="left" w:pos="0"/>
          <w:tab w:val="left" w:pos="851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7983">
        <w:rPr>
          <w:sz w:val="28"/>
          <w:szCs w:val="28"/>
        </w:rPr>
        <w:t>. П</w:t>
      </w:r>
      <w:r w:rsidR="00657983" w:rsidRPr="00657983">
        <w:rPr>
          <w:sz w:val="28"/>
          <w:szCs w:val="28"/>
        </w:rPr>
        <w:t xml:space="preserve">остановление Администрации Курской области от 30.03.2020 </w:t>
      </w:r>
      <w:r w:rsidR="00657983" w:rsidRPr="00657983">
        <w:rPr>
          <w:sz w:val="28"/>
          <w:szCs w:val="28"/>
        </w:rPr>
        <w:br/>
        <w:t>№ 305-па «О внесении изменений в постановление Администрации Курской области от 15.10.2014 № 652-па «Об управлении акциями (долями) хозяйственных обществ, находящимися в государственной</w:t>
      </w:r>
      <w:r w:rsidR="00657983">
        <w:rPr>
          <w:sz w:val="28"/>
          <w:szCs w:val="28"/>
        </w:rPr>
        <w:t xml:space="preserve"> собственности Курской области».</w:t>
      </w:r>
    </w:p>
    <w:p w:rsidR="00657983" w:rsidRPr="00657983" w:rsidRDefault="003324E6" w:rsidP="00657983">
      <w:pPr>
        <w:tabs>
          <w:tab w:val="left" w:pos="0"/>
          <w:tab w:val="left" w:pos="851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7983">
        <w:rPr>
          <w:sz w:val="28"/>
          <w:szCs w:val="28"/>
        </w:rPr>
        <w:t>. П</w:t>
      </w:r>
      <w:r w:rsidR="00657983" w:rsidRPr="00657983">
        <w:rPr>
          <w:sz w:val="28"/>
          <w:szCs w:val="28"/>
        </w:rPr>
        <w:t xml:space="preserve">остановление Администрации Курской области от 23.04.2021 </w:t>
      </w:r>
      <w:r w:rsidR="00657983" w:rsidRPr="00657983">
        <w:rPr>
          <w:sz w:val="28"/>
          <w:szCs w:val="28"/>
        </w:rPr>
        <w:br/>
        <w:t>№ 408-па «О внесении изменений в постановление Администрации Курской области от 15.10.2014 № 65</w:t>
      </w:r>
      <w:r w:rsidR="00657983">
        <w:rPr>
          <w:sz w:val="28"/>
          <w:szCs w:val="28"/>
        </w:rPr>
        <w:t>2-па».</w:t>
      </w:r>
    </w:p>
    <w:p w:rsidR="00657983" w:rsidRPr="00657983" w:rsidRDefault="003324E6" w:rsidP="00657983">
      <w:pPr>
        <w:tabs>
          <w:tab w:val="left" w:pos="0"/>
          <w:tab w:val="left" w:pos="851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7983">
        <w:rPr>
          <w:sz w:val="28"/>
          <w:szCs w:val="28"/>
        </w:rPr>
        <w:t>. П</w:t>
      </w:r>
      <w:r w:rsidR="00657983" w:rsidRPr="00657983">
        <w:rPr>
          <w:sz w:val="28"/>
          <w:szCs w:val="28"/>
        </w:rPr>
        <w:t xml:space="preserve">остановление Администрации Курской области от 01.12.2021 </w:t>
      </w:r>
      <w:r w:rsidR="00657983" w:rsidRPr="00657983">
        <w:rPr>
          <w:sz w:val="28"/>
          <w:szCs w:val="28"/>
        </w:rPr>
        <w:br/>
        <w:t xml:space="preserve">№ 1265-па «О предоставлении полномочий органам исполнительной власти Курской области на подписание договоров о внесении безвозмездных вкладов в имущество акционерных обществ, которые не </w:t>
      </w:r>
      <w:proofErr w:type="gramStart"/>
      <w:r w:rsidR="00657983" w:rsidRPr="00657983">
        <w:rPr>
          <w:sz w:val="28"/>
          <w:szCs w:val="28"/>
        </w:rPr>
        <w:t>увеличивают уставный капитал общества и не изменя</w:t>
      </w:r>
      <w:r w:rsidR="00657983">
        <w:rPr>
          <w:sz w:val="28"/>
          <w:szCs w:val="28"/>
        </w:rPr>
        <w:t>ют</w:t>
      </w:r>
      <w:proofErr w:type="gramEnd"/>
      <w:r w:rsidR="00657983">
        <w:rPr>
          <w:sz w:val="28"/>
          <w:szCs w:val="28"/>
        </w:rPr>
        <w:t xml:space="preserve"> номинальную стоимость акций».</w:t>
      </w:r>
    </w:p>
    <w:p w:rsidR="00657983" w:rsidRPr="00657983" w:rsidRDefault="003324E6" w:rsidP="0065798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7983">
        <w:rPr>
          <w:sz w:val="28"/>
          <w:szCs w:val="28"/>
        </w:rPr>
        <w:t>. П</w:t>
      </w:r>
      <w:r w:rsidR="00657983" w:rsidRPr="00657983">
        <w:rPr>
          <w:sz w:val="28"/>
          <w:szCs w:val="28"/>
        </w:rPr>
        <w:t xml:space="preserve">остановление Администрации Курской области от 28.01.2022 </w:t>
      </w:r>
      <w:r w:rsidR="00657983" w:rsidRPr="00657983">
        <w:rPr>
          <w:sz w:val="28"/>
          <w:szCs w:val="28"/>
        </w:rPr>
        <w:br/>
        <w:t>№ 64-па «О внесении изменения в постановление Администрации Курской области от 15.10.2014 № 652-па «Об управлении акциями (долями) хозяйственных обществ, находящимися в государственной собственности Курской области».</w:t>
      </w:r>
    </w:p>
    <w:p w:rsidR="00A808A1" w:rsidRPr="00657983" w:rsidRDefault="00A808A1">
      <w:pPr>
        <w:rPr>
          <w:sz w:val="28"/>
          <w:szCs w:val="28"/>
        </w:rPr>
      </w:pPr>
    </w:p>
    <w:sectPr w:rsidR="00A808A1" w:rsidRPr="00657983" w:rsidSect="00641D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57983"/>
    <w:rsid w:val="003324E6"/>
    <w:rsid w:val="00511E73"/>
    <w:rsid w:val="00641DE1"/>
    <w:rsid w:val="00646559"/>
    <w:rsid w:val="00657983"/>
    <w:rsid w:val="00A8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9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5FF3AAA89B5EEC66E2A8B24A8E28D61093FDBC06F3CEFBB105B885F11A907AE4D7DDFD3112FA21A9BAB32155884A59DL5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YUR11</dc:creator>
  <cp:lastModifiedBy>YUR11</cp:lastModifiedBy>
  <cp:revision>4</cp:revision>
  <dcterms:created xsi:type="dcterms:W3CDTF">2023-10-23T07:22:00Z</dcterms:created>
  <dcterms:modified xsi:type="dcterms:W3CDTF">2023-10-23T08:54:00Z</dcterms:modified>
</cp:coreProperties>
</file>