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2F" w:rsidRPr="00EE1C9F" w:rsidRDefault="0068182F" w:rsidP="0068182F">
      <w:pPr>
        <w:autoSpaceDN w:val="0"/>
        <w:jc w:val="right"/>
        <w:rPr>
          <w:rFonts w:cs="Courier New"/>
          <w:sz w:val="28"/>
          <w:szCs w:val="20"/>
          <w:lang w:eastAsia="zh-CN"/>
        </w:rPr>
      </w:pPr>
      <w:r w:rsidRPr="00EE1C9F">
        <w:rPr>
          <w:rFonts w:cs="Courier New"/>
          <w:sz w:val="28"/>
          <w:szCs w:val="20"/>
          <w:lang w:eastAsia="zh-CN"/>
        </w:rPr>
        <w:t>ПРОЕКТ</w:t>
      </w:r>
    </w:p>
    <w:p w:rsidR="0068182F" w:rsidRPr="00E66221" w:rsidRDefault="0068182F" w:rsidP="0068182F">
      <w:pPr>
        <w:widowControl w:val="0"/>
        <w:jc w:val="center"/>
        <w:outlineLvl w:val="0"/>
        <w:rPr>
          <w:rFonts w:eastAsia="Calibri"/>
          <w:b/>
          <w:bCs/>
          <w:sz w:val="32"/>
          <w:szCs w:val="32"/>
          <w:lang w:eastAsia="en-US"/>
        </w:rPr>
      </w:pPr>
    </w:p>
    <w:p w:rsidR="0068182F" w:rsidRDefault="0068182F" w:rsidP="0068182F">
      <w:pPr>
        <w:widowControl w:val="0"/>
        <w:jc w:val="center"/>
        <w:outlineLvl w:val="0"/>
        <w:rPr>
          <w:rFonts w:eastAsia="Calibri"/>
          <w:b/>
          <w:sz w:val="34"/>
          <w:szCs w:val="34"/>
          <w:lang w:eastAsia="en-US"/>
        </w:rPr>
      </w:pPr>
      <w:r>
        <w:rPr>
          <w:rFonts w:eastAsia="Calibri"/>
          <w:b/>
          <w:bCs/>
          <w:sz w:val="34"/>
          <w:szCs w:val="34"/>
          <w:lang w:eastAsia="en-US"/>
        </w:rPr>
        <w:t xml:space="preserve">АДМИНИСТРАЦИЯ </w:t>
      </w:r>
      <w:r w:rsidRPr="00FD6183">
        <w:rPr>
          <w:rFonts w:eastAsia="Calibri"/>
          <w:b/>
          <w:sz w:val="34"/>
          <w:szCs w:val="34"/>
          <w:lang w:eastAsia="en-US"/>
        </w:rPr>
        <w:t>КУРСКОЙ ОБЛАСТИ</w:t>
      </w:r>
    </w:p>
    <w:p w:rsidR="0068182F" w:rsidRPr="00BE00E8" w:rsidRDefault="0068182F" w:rsidP="0068182F">
      <w:pPr>
        <w:widowControl w:val="0"/>
        <w:jc w:val="center"/>
        <w:rPr>
          <w:rFonts w:eastAsia="Calibri"/>
          <w:b/>
          <w:bCs/>
          <w:color w:val="000000"/>
          <w:spacing w:val="80"/>
          <w:sz w:val="22"/>
          <w:szCs w:val="22"/>
          <w:lang w:bidi="ru-RU"/>
        </w:rPr>
      </w:pPr>
    </w:p>
    <w:p w:rsidR="0068182F" w:rsidRPr="0061348D" w:rsidRDefault="0068182F" w:rsidP="0068182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68182F" w:rsidRPr="0061348D" w:rsidRDefault="0068182F" w:rsidP="0061348D">
      <w:pPr>
        <w:autoSpaceDN w:val="0"/>
        <w:jc w:val="center"/>
        <w:rPr>
          <w:rFonts w:cs="Courier New"/>
          <w:sz w:val="16"/>
          <w:szCs w:val="16"/>
          <w:lang w:eastAsia="zh-CN"/>
        </w:rPr>
      </w:pPr>
    </w:p>
    <w:p w:rsidR="0061348D" w:rsidRDefault="0061348D" w:rsidP="0061348D">
      <w:pPr>
        <w:jc w:val="center"/>
        <w:rPr>
          <w:sz w:val="26"/>
          <w:szCs w:val="26"/>
        </w:rPr>
      </w:pPr>
      <w:r w:rsidRPr="0061348D">
        <w:rPr>
          <w:sz w:val="26"/>
          <w:szCs w:val="26"/>
        </w:rPr>
        <w:t>от _______________  № ______________</w:t>
      </w:r>
    </w:p>
    <w:p w:rsidR="0061348D" w:rsidRPr="0061348D" w:rsidRDefault="0061348D" w:rsidP="0061348D">
      <w:pPr>
        <w:jc w:val="center"/>
        <w:rPr>
          <w:sz w:val="16"/>
          <w:szCs w:val="16"/>
        </w:rPr>
      </w:pPr>
    </w:p>
    <w:p w:rsidR="0061348D" w:rsidRPr="0061348D" w:rsidRDefault="0061348D" w:rsidP="0061348D">
      <w:pPr>
        <w:jc w:val="center"/>
        <w:rPr>
          <w:rFonts w:cs="Courier New"/>
          <w:sz w:val="26"/>
          <w:szCs w:val="26"/>
          <w:lang w:eastAsia="zh-CN"/>
        </w:rPr>
      </w:pPr>
      <w:r>
        <w:rPr>
          <w:sz w:val="26"/>
          <w:szCs w:val="26"/>
        </w:rPr>
        <w:t xml:space="preserve">г. </w:t>
      </w:r>
      <w:r w:rsidRPr="0061348D">
        <w:rPr>
          <w:sz w:val="26"/>
          <w:szCs w:val="26"/>
        </w:rPr>
        <w:t>Курск</w:t>
      </w:r>
    </w:p>
    <w:p w:rsidR="0068182F" w:rsidRPr="007D2DC1" w:rsidRDefault="0068182F" w:rsidP="0068182F">
      <w:pPr>
        <w:rPr>
          <w:sz w:val="28"/>
        </w:rPr>
      </w:pPr>
    </w:p>
    <w:p w:rsidR="0015178B" w:rsidRPr="00FC356C" w:rsidRDefault="00240372" w:rsidP="0015178B">
      <w:pPr>
        <w:shd w:val="clear" w:color="auto" w:fill="FFFFFF"/>
        <w:spacing w:line="288" w:lineRule="atLeast"/>
        <w:jc w:val="center"/>
        <w:textAlignment w:val="baseline"/>
        <w:rPr>
          <w:b/>
          <w:spacing w:val="2"/>
          <w:sz w:val="28"/>
          <w:szCs w:val="28"/>
        </w:rPr>
      </w:pPr>
      <w:r>
        <w:rPr>
          <w:b/>
          <w:spacing w:val="2"/>
          <w:sz w:val="28"/>
          <w:szCs w:val="28"/>
        </w:rPr>
        <w:t>Об утверждении Положения по</w:t>
      </w:r>
      <w:r w:rsidR="0015178B" w:rsidRPr="00FC356C">
        <w:rPr>
          <w:b/>
          <w:spacing w:val="2"/>
          <w:sz w:val="28"/>
          <w:szCs w:val="28"/>
        </w:rPr>
        <w:t xml:space="preserve"> организации и осуществлени</w:t>
      </w:r>
      <w:r>
        <w:rPr>
          <w:b/>
          <w:spacing w:val="2"/>
          <w:sz w:val="28"/>
          <w:szCs w:val="28"/>
        </w:rPr>
        <w:t>ю</w:t>
      </w:r>
      <w:r w:rsidR="0015178B" w:rsidRPr="00FC356C">
        <w:rPr>
          <w:b/>
          <w:spacing w:val="2"/>
          <w:sz w:val="28"/>
          <w:szCs w:val="28"/>
        </w:rPr>
        <w:t xml:space="preserve"> регионального государственного надзора в области технического состояния и эксплуатации самоходны</w:t>
      </w:r>
      <w:r w:rsidR="00946DC4">
        <w:rPr>
          <w:b/>
          <w:spacing w:val="2"/>
          <w:sz w:val="28"/>
          <w:szCs w:val="28"/>
        </w:rPr>
        <w:t xml:space="preserve">х машин и других видов техники </w:t>
      </w:r>
      <w:r w:rsidR="0015178B" w:rsidRPr="00FC356C">
        <w:rPr>
          <w:b/>
          <w:spacing w:val="2"/>
          <w:sz w:val="28"/>
          <w:szCs w:val="28"/>
        </w:rPr>
        <w:t>на территории Курской области</w:t>
      </w:r>
    </w:p>
    <w:p w:rsidR="0015178B" w:rsidRDefault="0015178B" w:rsidP="0015178B">
      <w:pPr>
        <w:shd w:val="clear" w:color="auto" w:fill="FFFFFF"/>
        <w:spacing w:line="288" w:lineRule="atLeast"/>
        <w:ind w:left="-284" w:firstLine="992"/>
        <w:jc w:val="both"/>
        <w:textAlignment w:val="baseline"/>
        <w:rPr>
          <w:color w:val="3C3C3C"/>
          <w:spacing w:val="2"/>
          <w:sz w:val="28"/>
          <w:szCs w:val="28"/>
        </w:rPr>
      </w:pPr>
    </w:p>
    <w:p w:rsidR="006A4F75" w:rsidRDefault="006A4F75" w:rsidP="0015178B">
      <w:pPr>
        <w:shd w:val="clear" w:color="auto" w:fill="FFFFFF"/>
        <w:spacing w:line="288" w:lineRule="atLeast"/>
        <w:ind w:left="-284" w:firstLine="992"/>
        <w:jc w:val="both"/>
        <w:textAlignment w:val="baseline"/>
        <w:rPr>
          <w:color w:val="3C3C3C"/>
          <w:spacing w:val="2"/>
          <w:sz w:val="28"/>
          <w:szCs w:val="28"/>
        </w:rPr>
      </w:pPr>
    </w:p>
    <w:p w:rsidR="0015178B" w:rsidRPr="00240372" w:rsidRDefault="0015178B" w:rsidP="00DB75C0">
      <w:pPr>
        <w:jc w:val="both"/>
        <w:rPr>
          <w:rFonts w:ascii="Verdana" w:hAnsi="Verdana"/>
          <w:sz w:val="21"/>
          <w:szCs w:val="21"/>
        </w:rPr>
      </w:pPr>
      <w:r w:rsidRPr="00B840C9">
        <w:rPr>
          <w:spacing w:val="2"/>
          <w:sz w:val="28"/>
          <w:szCs w:val="28"/>
        </w:rPr>
        <w:t xml:space="preserve">В соответствии с  Федеральным законом от </w:t>
      </w:r>
      <w:r w:rsidR="00240372" w:rsidRPr="00240372">
        <w:rPr>
          <w:spacing w:val="2"/>
          <w:sz w:val="28"/>
          <w:szCs w:val="28"/>
        </w:rPr>
        <w:t>31</w:t>
      </w:r>
      <w:r w:rsidRPr="00240372">
        <w:rPr>
          <w:spacing w:val="2"/>
          <w:sz w:val="28"/>
          <w:szCs w:val="28"/>
        </w:rPr>
        <w:t xml:space="preserve"> </w:t>
      </w:r>
      <w:r w:rsidR="00240372" w:rsidRPr="00240372">
        <w:rPr>
          <w:spacing w:val="2"/>
          <w:sz w:val="28"/>
          <w:szCs w:val="28"/>
        </w:rPr>
        <w:t>июля</w:t>
      </w:r>
      <w:r w:rsidRPr="00240372">
        <w:rPr>
          <w:spacing w:val="2"/>
          <w:sz w:val="28"/>
          <w:szCs w:val="28"/>
        </w:rPr>
        <w:t xml:space="preserve"> 20</w:t>
      </w:r>
      <w:r w:rsidR="00240372" w:rsidRPr="00240372">
        <w:rPr>
          <w:spacing w:val="2"/>
          <w:sz w:val="28"/>
          <w:szCs w:val="28"/>
        </w:rPr>
        <w:t>20</w:t>
      </w:r>
      <w:r w:rsidRPr="00B840C9">
        <w:rPr>
          <w:spacing w:val="2"/>
          <w:sz w:val="28"/>
          <w:szCs w:val="28"/>
        </w:rPr>
        <w:t xml:space="preserve"> г</w:t>
      </w:r>
      <w:r w:rsidR="006A4F75">
        <w:rPr>
          <w:spacing w:val="2"/>
          <w:sz w:val="28"/>
          <w:szCs w:val="28"/>
        </w:rPr>
        <w:t>ода</w:t>
      </w:r>
      <w:r>
        <w:rPr>
          <w:spacing w:val="2"/>
          <w:sz w:val="28"/>
          <w:szCs w:val="28"/>
        </w:rPr>
        <w:t xml:space="preserve">  </w:t>
      </w:r>
      <w:r w:rsidR="00240372">
        <w:rPr>
          <w:b/>
          <w:spacing w:val="2"/>
          <w:sz w:val="28"/>
          <w:szCs w:val="28"/>
        </w:rPr>
        <w:t xml:space="preserve">                </w:t>
      </w:r>
      <w:r>
        <w:rPr>
          <w:spacing w:val="2"/>
          <w:sz w:val="28"/>
          <w:szCs w:val="28"/>
        </w:rPr>
        <w:t xml:space="preserve">№ </w:t>
      </w:r>
      <w:r w:rsidRPr="00B840C9">
        <w:rPr>
          <w:spacing w:val="2"/>
          <w:sz w:val="28"/>
          <w:szCs w:val="28"/>
        </w:rPr>
        <w:t>24</w:t>
      </w:r>
      <w:r w:rsidR="00240372" w:rsidRPr="00240372">
        <w:rPr>
          <w:spacing w:val="2"/>
          <w:sz w:val="28"/>
          <w:szCs w:val="28"/>
        </w:rPr>
        <w:t>8</w:t>
      </w:r>
      <w:r w:rsidR="00240372">
        <w:rPr>
          <w:spacing w:val="2"/>
          <w:sz w:val="28"/>
          <w:szCs w:val="28"/>
        </w:rPr>
        <w:t>-ФЗ</w:t>
      </w:r>
      <w:r w:rsidRPr="00B840C9">
        <w:rPr>
          <w:spacing w:val="2"/>
          <w:sz w:val="28"/>
          <w:szCs w:val="28"/>
        </w:rPr>
        <w:t xml:space="preserve"> «</w:t>
      </w:r>
      <w:r w:rsidR="00240372" w:rsidRPr="00240372">
        <w:rPr>
          <w:sz w:val="28"/>
        </w:rPr>
        <w:t>О государственном контроле (надзоре) и муниципальном контроле в Российской Федерации</w:t>
      </w:r>
      <w:r w:rsidRPr="00B840C9">
        <w:rPr>
          <w:spacing w:val="2"/>
          <w:sz w:val="28"/>
          <w:szCs w:val="28"/>
        </w:rPr>
        <w:t>»</w:t>
      </w:r>
      <w:r>
        <w:rPr>
          <w:spacing w:val="2"/>
          <w:sz w:val="28"/>
          <w:szCs w:val="28"/>
        </w:rPr>
        <w:t>,</w:t>
      </w:r>
      <w:r w:rsidR="00580A5A">
        <w:rPr>
          <w:spacing w:val="2"/>
          <w:sz w:val="28"/>
          <w:szCs w:val="28"/>
        </w:rPr>
        <w:t xml:space="preserve"> </w:t>
      </w:r>
      <w:r w:rsidR="00DB75C0" w:rsidRPr="00B840C9">
        <w:rPr>
          <w:spacing w:val="2"/>
          <w:sz w:val="28"/>
          <w:szCs w:val="28"/>
        </w:rPr>
        <w:t xml:space="preserve">Федеральным </w:t>
      </w:r>
      <w:r w:rsidR="00DB75C0" w:rsidRPr="00DB75C0">
        <w:rPr>
          <w:spacing w:val="2"/>
          <w:sz w:val="28"/>
          <w:szCs w:val="28"/>
        </w:rPr>
        <w:t>законом</w:t>
      </w:r>
      <w:r w:rsidR="00DB75C0" w:rsidRPr="00DB75C0">
        <w:rPr>
          <w:sz w:val="28"/>
          <w:szCs w:val="28"/>
        </w:rPr>
        <w:t xml:space="preserve"> </w:t>
      </w:r>
      <w:r w:rsidR="00DB75C0">
        <w:rPr>
          <w:sz w:val="28"/>
          <w:szCs w:val="28"/>
        </w:rPr>
        <w:t>21.12.2021               №</w:t>
      </w:r>
      <w:r w:rsidR="00DB75C0" w:rsidRPr="00DB75C0">
        <w:rPr>
          <w:sz w:val="28"/>
          <w:szCs w:val="28"/>
        </w:rPr>
        <w:t xml:space="preserve"> 414-ФЗ </w:t>
      </w:r>
      <w:r w:rsidR="00DB75C0">
        <w:rPr>
          <w:sz w:val="28"/>
          <w:szCs w:val="28"/>
        </w:rPr>
        <w:t>«</w:t>
      </w:r>
      <w:r w:rsidR="00DB75C0" w:rsidRPr="00DB75C0">
        <w:rPr>
          <w:sz w:val="28"/>
        </w:rPr>
        <w:t>Об общих принципах организации публичной власти в</w:t>
      </w:r>
      <w:r w:rsidR="00DB75C0">
        <w:rPr>
          <w:sz w:val="28"/>
        </w:rPr>
        <w:t xml:space="preserve"> субъектах Российской Федерации», </w:t>
      </w:r>
      <w:r w:rsidR="00DB75C0" w:rsidRPr="00C6408A">
        <w:rPr>
          <w:sz w:val="28"/>
        </w:rPr>
        <w:t xml:space="preserve"> </w:t>
      </w:r>
      <w:r w:rsidRPr="00C6408A">
        <w:rPr>
          <w:sz w:val="28"/>
        </w:rPr>
        <w:t>постановлением Совета Министров - Правительства Российской Федерации от 13 декабря 1993 г</w:t>
      </w:r>
      <w:r w:rsidR="006A4F75">
        <w:rPr>
          <w:sz w:val="28"/>
        </w:rPr>
        <w:t>ода</w:t>
      </w:r>
      <w:r w:rsidRPr="00C6408A">
        <w:rPr>
          <w:sz w:val="28"/>
        </w:rPr>
        <w:t xml:space="preserve"> </w:t>
      </w:r>
      <w:r>
        <w:rPr>
          <w:sz w:val="28"/>
        </w:rPr>
        <w:t>№</w:t>
      </w:r>
      <w:r w:rsidRPr="00C6408A">
        <w:rPr>
          <w:sz w:val="28"/>
        </w:rPr>
        <w:t xml:space="preserve"> 1291 </w:t>
      </w:r>
      <w:r w:rsidR="00240372">
        <w:rPr>
          <w:sz w:val="28"/>
        </w:rPr>
        <w:t xml:space="preserve">                  </w:t>
      </w:r>
      <w:r>
        <w:rPr>
          <w:sz w:val="28"/>
        </w:rPr>
        <w:t>«</w:t>
      </w:r>
      <w:r w:rsidRPr="00C6408A">
        <w:rPr>
          <w:sz w:val="28"/>
        </w:rPr>
        <w:t>О государственном надзоре за техническим состоянием самоходных машин и других видов</w:t>
      </w:r>
      <w:r>
        <w:rPr>
          <w:sz w:val="28"/>
        </w:rPr>
        <w:t xml:space="preserve"> техники в Российской Федерации»</w:t>
      </w:r>
      <w:r w:rsidR="00483EC1" w:rsidRPr="00483EC1">
        <w:rPr>
          <w:color w:val="000000"/>
          <w:sz w:val="28"/>
          <w:szCs w:val="20"/>
        </w:rPr>
        <w:t> </w:t>
      </w:r>
      <w:r w:rsidRPr="00B840C9">
        <w:rPr>
          <w:spacing w:val="2"/>
          <w:sz w:val="28"/>
          <w:szCs w:val="28"/>
        </w:rPr>
        <w:t>и постановлением Пра</w:t>
      </w:r>
      <w:r w:rsidR="00240372">
        <w:rPr>
          <w:spacing w:val="2"/>
          <w:sz w:val="28"/>
          <w:szCs w:val="28"/>
        </w:rPr>
        <w:t xml:space="preserve">вительства Российской Федерации </w:t>
      </w:r>
      <w:r w:rsidRPr="00B840C9">
        <w:rPr>
          <w:spacing w:val="2"/>
          <w:sz w:val="28"/>
          <w:szCs w:val="28"/>
        </w:rPr>
        <w:t xml:space="preserve">от </w:t>
      </w:r>
      <w:r w:rsidR="00240372">
        <w:rPr>
          <w:spacing w:val="2"/>
          <w:sz w:val="28"/>
          <w:szCs w:val="28"/>
        </w:rPr>
        <w:t xml:space="preserve">                                   </w:t>
      </w:r>
      <w:r w:rsidRPr="00B840C9">
        <w:rPr>
          <w:spacing w:val="2"/>
          <w:sz w:val="28"/>
          <w:szCs w:val="28"/>
        </w:rPr>
        <w:t>23</w:t>
      </w:r>
      <w:r w:rsidR="00240372">
        <w:rPr>
          <w:spacing w:val="2"/>
          <w:sz w:val="28"/>
          <w:szCs w:val="28"/>
        </w:rPr>
        <w:t xml:space="preserve"> сентября </w:t>
      </w:r>
      <w:r w:rsidR="006A4F75">
        <w:rPr>
          <w:spacing w:val="2"/>
          <w:sz w:val="28"/>
          <w:szCs w:val="28"/>
        </w:rPr>
        <w:t>2020 года</w:t>
      </w:r>
      <w:r w:rsidRPr="00B840C9">
        <w:rPr>
          <w:spacing w:val="2"/>
          <w:sz w:val="28"/>
          <w:szCs w:val="28"/>
        </w:rPr>
        <w:t xml:space="preserve"> </w:t>
      </w:r>
      <w:r w:rsidR="00483EC1">
        <w:rPr>
          <w:spacing w:val="2"/>
          <w:sz w:val="28"/>
          <w:szCs w:val="28"/>
        </w:rPr>
        <w:t xml:space="preserve"> № </w:t>
      </w:r>
      <w:r w:rsidRPr="00B840C9">
        <w:rPr>
          <w:spacing w:val="2"/>
          <w:sz w:val="28"/>
          <w:szCs w:val="28"/>
        </w:rPr>
        <w:t>1540 «</w:t>
      </w:r>
      <w:r w:rsidRPr="00B840C9">
        <w:rPr>
          <w:color w:val="000000"/>
          <w:sz w:val="28"/>
          <w:szCs w:val="28"/>
        </w:rPr>
        <w:t>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r>
        <w:rPr>
          <w:color w:val="000000"/>
          <w:sz w:val="28"/>
          <w:szCs w:val="28"/>
        </w:rPr>
        <w:t xml:space="preserve">» </w:t>
      </w:r>
      <w:r w:rsidRPr="00C6408A">
        <w:rPr>
          <w:sz w:val="28"/>
        </w:rPr>
        <w:t xml:space="preserve">Администрация Курской области </w:t>
      </w:r>
      <w:r>
        <w:rPr>
          <w:sz w:val="28"/>
        </w:rPr>
        <w:t>ПОСТАНОВЛЯЕТ:</w:t>
      </w:r>
    </w:p>
    <w:p w:rsidR="0015178B" w:rsidRPr="002C3995" w:rsidRDefault="0015178B" w:rsidP="00B44554">
      <w:pPr>
        <w:shd w:val="clear" w:color="auto" w:fill="FFFFFF"/>
        <w:ind w:firstLine="709"/>
        <w:jc w:val="both"/>
        <w:textAlignment w:val="baseline"/>
        <w:rPr>
          <w:spacing w:val="2"/>
          <w:sz w:val="28"/>
          <w:szCs w:val="28"/>
        </w:rPr>
      </w:pPr>
      <w:r w:rsidRPr="002C3995">
        <w:rPr>
          <w:spacing w:val="2"/>
          <w:sz w:val="28"/>
          <w:szCs w:val="28"/>
        </w:rPr>
        <w:t>1. Утвердить прилагаем</w:t>
      </w:r>
      <w:r w:rsidR="00240372">
        <w:rPr>
          <w:spacing w:val="2"/>
          <w:sz w:val="28"/>
          <w:szCs w:val="28"/>
        </w:rPr>
        <w:t>ое</w:t>
      </w:r>
      <w:r w:rsidRPr="002C3995">
        <w:rPr>
          <w:spacing w:val="2"/>
          <w:sz w:val="28"/>
          <w:szCs w:val="28"/>
        </w:rPr>
        <w:t xml:space="preserve"> </w:t>
      </w:r>
      <w:r w:rsidR="00240372">
        <w:rPr>
          <w:spacing w:val="2"/>
          <w:sz w:val="28"/>
          <w:szCs w:val="28"/>
        </w:rPr>
        <w:t>Положение по организации и осуществлению</w:t>
      </w:r>
      <w:r w:rsidRPr="002C3995">
        <w:rPr>
          <w:spacing w:val="2"/>
          <w:sz w:val="28"/>
          <w:szCs w:val="28"/>
        </w:rPr>
        <w:t xml:space="preserve"> регионального государственного надзора в области технического состояния и эксплуатации самоходных машин и других видов техники на территории Курской области.</w:t>
      </w:r>
    </w:p>
    <w:p w:rsidR="006A2D5B" w:rsidRDefault="0015178B" w:rsidP="00B44554">
      <w:pPr>
        <w:ind w:firstLine="708"/>
        <w:jc w:val="both"/>
      </w:pPr>
      <w:r w:rsidRPr="0050045A">
        <w:rPr>
          <w:spacing w:val="2"/>
          <w:sz w:val="28"/>
          <w:szCs w:val="28"/>
        </w:rPr>
        <w:t xml:space="preserve">2. </w:t>
      </w:r>
      <w:r>
        <w:rPr>
          <w:spacing w:val="2"/>
          <w:sz w:val="28"/>
          <w:szCs w:val="28"/>
        </w:rPr>
        <w:t>Признать утратившим</w:t>
      </w:r>
      <w:r w:rsidR="002C3995">
        <w:rPr>
          <w:spacing w:val="2"/>
          <w:sz w:val="28"/>
          <w:szCs w:val="28"/>
        </w:rPr>
        <w:t>и</w:t>
      </w:r>
      <w:r w:rsidR="00940E17">
        <w:rPr>
          <w:spacing w:val="2"/>
          <w:sz w:val="28"/>
          <w:szCs w:val="28"/>
        </w:rPr>
        <w:t xml:space="preserve"> силу отдельные постановления</w:t>
      </w:r>
      <w:r>
        <w:rPr>
          <w:spacing w:val="2"/>
          <w:sz w:val="28"/>
          <w:szCs w:val="28"/>
        </w:rPr>
        <w:t xml:space="preserve">  Администрации Курской области</w:t>
      </w:r>
      <w:r w:rsidR="002C3995">
        <w:rPr>
          <w:spacing w:val="2"/>
          <w:sz w:val="28"/>
          <w:szCs w:val="28"/>
        </w:rPr>
        <w:t xml:space="preserve"> по перечню согласно приложению к настоящему постановлению. </w:t>
      </w:r>
    </w:p>
    <w:p w:rsidR="00580A5A" w:rsidRPr="00B44554" w:rsidRDefault="00580A5A" w:rsidP="00580A5A">
      <w:pPr>
        <w:spacing w:line="276" w:lineRule="auto"/>
        <w:jc w:val="both"/>
        <w:rPr>
          <w:sz w:val="28"/>
          <w:szCs w:val="28"/>
        </w:rPr>
      </w:pPr>
    </w:p>
    <w:p w:rsidR="00580A5A" w:rsidRPr="00B44554" w:rsidRDefault="00580A5A" w:rsidP="00580A5A">
      <w:pPr>
        <w:spacing w:line="276" w:lineRule="auto"/>
        <w:jc w:val="both"/>
        <w:rPr>
          <w:sz w:val="28"/>
          <w:szCs w:val="28"/>
        </w:rPr>
      </w:pPr>
    </w:p>
    <w:p w:rsidR="00B44554" w:rsidRPr="00B44554" w:rsidRDefault="00B44554" w:rsidP="00580A5A">
      <w:pPr>
        <w:spacing w:line="276" w:lineRule="auto"/>
        <w:jc w:val="both"/>
        <w:rPr>
          <w:sz w:val="28"/>
          <w:szCs w:val="28"/>
        </w:rPr>
      </w:pPr>
    </w:p>
    <w:p w:rsidR="0068182F" w:rsidRPr="00483EC1" w:rsidRDefault="00483EC1" w:rsidP="0068182F">
      <w:pPr>
        <w:rPr>
          <w:sz w:val="28"/>
        </w:rPr>
      </w:pPr>
      <w:r w:rsidRPr="00483EC1">
        <w:rPr>
          <w:sz w:val="28"/>
        </w:rPr>
        <w:t>Губернатор</w:t>
      </w:r>
    </w:p>
    <w:p w:rsidR="0068182F" w:rsidRPr="00483EC1" w:rsidRDefault="00483EC1" w:rsidP="0068182F">
      <w:pPr>
        <w:rPr>
          <w:sz w:val="28"/>
        </w:rPr>
      </w:pPr>
      <w:r w:rsidRPr="00483EC1">
        <w:rPr>
          <w:sz w:val="28"/>
        </w:rPr>
        <w:t xml:space="preserve">Курской области                                          </w:t>
      </w:r>
      <w:r>
        <w:rPr>
          <w:sz w:val="28"/>
        </w:rPr>
        <w:t xml:space="preserve">                 </w:t>
      </w:r>
      <w:r w:rsidRPr="00483EC1">
        <w:rPr>
          <w:sz w:val="28"/>
        </w:rPr>
        <w:t xml:space="preserve">              </w:t>
      </w:r>
      <w:r>
        <w:rPr>
          <w:sz w:val="28"/>
        </w:rPr>
        <w:t xml:space="preserve"> </w:t>
      </w:r>
      <w:r w:rsidR="004E5015">
        <w:rPr>
          <w:sz w:val="28"/>
        </w:rPr>
        <w:t xml:space="preserve">    </w:t>
      </w:r>
      <w:r w:rsidRPr="00483EC1">
        <w:rPr>
          <w:sz w:val="28"/>
        </w:rPr>
        <w:t>Р. Старовойт</w:t>
      </w:r>
    </w:p>
    <w:p w:rsidR="007F5893" w:rsidRPr="00483EC1" w:rsidRDefault="007F5893" w:rsidP="00FD3751">
      <w:pPr>
        <w:tabs>
          <w:tab w:val="left" w:pos="5130"/>
        </w:tabs>
        <w:ind w:left="5812"/>
        <w:jc w:val="center"/>
        <w:rPr>
          <w:b/>
        </w:rPr>
        <w:sectPr w:rsidR="007F5893" w:rsidRPr="00483EC1" w:rsidSect="006A4F75">
          <w:headerReference w:type="default" r:id="rId7"/>
          <w:pgSz w:w="11906" w:h="16838"/>
          <w:pgMar w:top="1134" w:right="1134" w:bottom="1134" w:left="1701" w:header="567" w:footer="567" w:gutter="0"/>
          <w:cols w:space="708"/>
          <w:titlePg/>
          <w:docGrid w:linePitch="360"/>
        </w:sectPr>
      </w:pPr>
    </w:p>
    <w:p w:rsidR="00D95203" w:rsidRPr="003015B1" w:rsidRDefault="00D95203" w:rsidP="00FD3751">
      <w:pPr>
        <w:tabs>
          <w:tab w:val="left" w:pos="5130"/>
        </w:tabs>
        <w:ind w:left="5812"/>
        <w:jc w:val="center"/>
        <w:rPr>
          <w:b/>
          <w:sz w:val="16"/>
          <w:szCs w:val="16"/>
        </w:rPr>
      </w:pPr>
      <w:r w:rsidRPr="003015B1">
        <w:rPr>
          <w:b/>
          <w:sz w:val="16"/>
          <w:szCs w:val="16"/>
        </w:rPr>
        <w:lastRenderedPageBreak/>
        <w:t>_____________</w:t>
      </w:r>
      <w:r w:rsidR="003015B1">
        <w:rPr>
          <w:b/>
          <w:sz w:val="16"/>
          <w:szCs w:val="16"/>
        </w:rPr>
        <w:t>______</w:t>
      </w:r>
      <w:r w:rsidRPr="003015B1">
        <w:rPr>
          <w:b/>
          <w:sz w:val="16"/>
          <w:szCs w:val="16"/>
        </w:rPr>
        <w:t>________________</w:t>
      </w:r>
    </w:p>
    <w:p w:rsidR="00D95203" w:rsidRPr="00FD3751" w:rsidRDefault="00D95203" w:rsidP="005A7F77">
      <w:pPr>
        <w:tabs>
          <w:tab w:val="left" w:pos="9498"/>
        </w:tabs>
        <w:ind w:left="5812"/>
        <w:jc w:val="center"/>
        <w:rPr>
          <w:sz w:val="16"/>
          <w:szCs w:val="16"/>
        </w:rPr>
      </w:pPr>
      <w:r w:rsidRPr="00FD3751">
        <w:rPr>
          <w:sz w:val="16"/>
          <w:szCs w:val="16"/>
        </w:rPr>
        <w:t>(место для проставления условного знака «Н»)</w:t>
      </w:r>
    </w:p>
    <w:p w:rsidR="00D95203" w:rsidRPr="00EE1C9F" w:rsidRDefault="009C4319" w:rsidP="005A7F77">
      <w:pPr>
        <w:jc w:val="both"/>
        <w:rPr>
          <w:sz w:val="22"/>
        </w:rPr>
      </w:pPr>
      <w:r w:rsidRPr="001C7FC0">
        <w:rPr>
          <w:b/>
        </w:rPr>
        <w:t>О</w:t>
      </w:r>
      <w:r w:rsidR="00001999" w:rsidRPr="001C7FC0">
        <w:rPr>
          <w:b/>
        </w:rPr>
        <w:t>тветственный за подготовку и</w:t>
      </w:r>
      <w:r w:rsidR="00D95203" w:rsidRPr="00EE1C9F">
        <w:rPr>
          <w:sz w:val="22"/>
        </w:rPr>
        <w:t>____________________________</w:t>
      </w:r>
    </w:p>
    <w:p w:rsidR="00001999" w:rsidRDefault="00001999" w:rsidP="005A7F77">
      <w:pPr>
        <w:ind w:right="-427"/>
        <w:rPr>
          <w:b/>
          <w:sz w:val="22"/>
        </w:rPr>
      </w:pPr>
      <w:r w:rsidRPr="001C7FC0">
        <w:rPr>
          <w:b/>
        </w:rPr>
        <w:t>качество проекта документа:</w:t>
      </w:r>
      <w:r w:rsidRPr="00EE1C9F">
        <w:rPr>
          <w:sz w:val="20"/>
        </w:rPr>
        <w:t>(</w:t>
      </w:r>
      <w:r w:rsidRPr="00EE1C9F">
        <w:rPr>
          <w:sz w:val="16"/>
          <w:szCs w:val="16"/>
        </w:rPr>
        <w:t>место для проставления номера позиции классификации акта)</w:t>
      </w:r>
    </w:p>
    <w:p w:rsidR="005A7F77" w:rsidRPr="005A7F77" w:rsidRDefault="005A7F77" w:rsidP="005A7F77">
      <w:pPr>
        <w:ind w:right="-427"/>
        <w:rPr>
          <w:sz w:val="10"/>
          <w:szCs w:val="10"/>
        </w:rPr>
      </w:pPr>
    </w:p>
    <w:p w:rsidR="00D95203" w:rsidRPr="00EE1C9F" w:rsidRDefault="00001999" w:rsidP="005A7F77">
      <w:pPr>
        <w:ind w:right="-427"/>
      </w:pPr>
      <w:r w:rsidRPr="001C7FC0">
        <w:t>з</w:t>
      </w:r>
      <w:r w:rsidR="003734ED" w:rsidRPr="001C7FC0">
        <w:t>аместитель Губернатора Курской области</w:t>
      </w:r>
      <w:r w:rsidR="009C4319">
        <w:rPr>
          <w:sz w:val="22"/>
        </w:rPr>
        <w:t xml:space="preserve"> _</w:t>
      </w:r>
      <w:r w:rsidR="00D95203" w:rsidRPr="00EE1C9F">
        <w:t>__________</w:t>
      </w:r>
      <w:r w:rsidR="007F5893">
        <w:t>__</w:t>
      </w:r>
      <w:r w:rsidR="001C7FC0">
        <w:t>_</w:t>
      </w:r>
      <w:r w:rsidR="00D95203" w:rsidRPr="00EE1C9F">
        <w:t>____  __________</w:t>
      </w:r>
      <w:r w:rsidR="009C4319">
        <w:t>_</w:t>
      </w:r>
      <w:r w:rsidR="00D95203" w:rsidRPr="00EE1C9F">
        <w:t>___________</w:t>
      </w:r>
    </w:p>
    <w:p w:rsidR="00D95203" w:rsidRPr="005A7F77" w:rsidRDefault="00483EC1" w:rsidP="001C7FC0">
      <w:pPr>
        <w:rPr>
          <w:sz w:val="16"/>
          <w:szCs w:val="16"/>
        </w:rPr>
      </w:pPr>
      <w:r>
        <w:rPr>
          <w:sz w:val="16"/>
          <w:szCs w:val="16"/>
        </w:rPr>
        <w:t xml:space="preserve">                                                                                                                           </w:t>
      </w:r>
      <w:r w:rsidR="00D95203" w:rsidRPr="005A7F77">
        <w:rPr>
          <w:sz w:val="16"/>
          <w:szCs w:val="16"/>
        </w:rPr>
        <w:t xml:space="preserve">(Ф.И.О.) (подпись)          </w:t>
      </w:r>
      <w:r>
        <w:rPr>
          <w:sz w:val="16"/>
          <w:szCs w:val="16"/>
        </w:rPr>
        <w:t xml:space="preserve">                             </w:t>
      </w:r>
      <w:r w:rsidR="00D95203" w:rsidRPr="005A7F77">
        <w:rPr>
          <w:sz w:val="16"/>
          <w:szCs w:val="16"/>
        </w:rPr>
        <w:t>(дата)</w:t>
      </w:r>
    </w:p>
    <w:p w:rsidR="005A7F77" w:rsidRPr="005A7F77" w:rsidRDefault="005A7F77" w:rsidP="005A7F77">
      <w:pPr>
        <w:jc w:val="both"/>
        <w:rPr>
          <w:sz w:val="10"/>
          <w:szCs w:val="10"/>
        </w:rPr>
      </w:pPr>
    </w:p>
    <w:p w:rsidR="00D95203" w:rsidRPr="00EE1C9F" w:rsidRDefault="00D95203" w:rsidP="005A7F77">
      <w:pPr>
        <w:jc w:val="both"/>
        <w:rPr>
          <w:szCs w:val="20"/>
        </w:rPr>
      </w:pPr>
      <w:r w:rsidRPr="001C7FC0">
        <w:t>руководитель подразделения</w:t>
      </w:r>
      <w:r w:rsidRPr="00EE1C9F">
        <w:t xml:space="preserve"> ________________    _________________  ______________</w:t>
      </w:r>
    </w:p>
    <w:p w:rsidR="00D95203" w:rsidRPr="005A7F77" w:rsidRDefault="00483EC1" w:rsidP="005A7F77">
      <w:pPr>
        <w:jc w:val="both"/>
        <w:rPr>
          <w:sz w:val="16"/>
          <w:szCs w:val="16"/>
        </w:rPr>
      </w:pPr>
      <w:r>
        <w:rPr>
          <w:sz w:val="16"/>
          <w:szCs w:val="16"/>
        </w:rPr>
        <w:t xml:space="preserve">                                                                                  </w:t>
      </w:r>
      <w:r w:rsidR="00D95203" w:rsidRPr="005A7F77">
        <w:rPr>
          <w:sz w:val="16"/>
          <w:szCs w:val="16"/>
        </w:rPr>
        <w:t xml:space="preserve"> (Ф.И.О.)                 </w:t>
      </w:r>
      <w:r>
        <w:rPr>
          <w:sz w:val="16"/>
          <w:szCs w:val="16"/>
        </w:rPr>
        <w:t xml:space="preserve">               </w:t>
      </w:r>
      <w:r w:rsidR="00D95203" w:rsidRPr="005A7F77">
        <w:rPr>
          <w:sz w:val="16"/>
          <w:szCs w:val="16"/>
        </w:rPr>
        <w:t>(подпись)                           (дата)</w:t>
      </w:r>
    </w:p>
    <w:p w:rsidR="00D95203" w:rsidRPr="005A7F77" w:rsidRDefault="00D95203" w:rsidP="00D95203">
      <w:pPr>
        <w:jc w:val="center"/>
        <w:rPr>
          <w:b/>
          <w:sz w:val="10"/>
          <w:szCs w:val="10"/>
        </w:rPr>
      </w:pPr>
    </w:p>
    <w:p w:rsidR="00D95203" w:rsidRPr="00EE1C9F" w:rsidRDefault="00D95203" w:rsidP="00D95203">
      <w:pPr>
        <w:jc w:val="center"/>
        <w:rPr>
          <w:b/>
          <w:sz w:val="28"/>
          <w:szCs w:val="28"/>
        </w:rPr>
      </w:pPr>
      <w:r w:rsidRPr="00EE1C9F">
        <w:rPr>
          <w:b/>
          <w:szCs w:val="28"/>
        </w:rPr>
        <w:t>Согласовано:</w:t>
      </w:r>
    </w:p>
    <w:p w:rsidR="00D95203" w:rsidRPr="007F5893" w:rsidRDefault="00D95203" w:rsidP="00D95203">
      <w:pPr>
        <w:jc w:val="center"/>
        <w:rPr>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253"/>
        <w:gridCol w:w="2551"/>
        <w:gridCol w:w="1560"/>
      </w:tblGrid>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Дата</w:t>
            </w:r>
          </w:p>
        </w:tc>
        <w:tc>
          <w:tcPr>
            <w:tcW w:w="4253"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Должность</w:t>
            </w:r>
          </w:p>
        </w:tc>
        <w:tc>
          <w:tcPr>
            <w:tcW w:w="2551"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Фамилия</w:t>
            </w:r>
          </w:p>
        </w:tc>
        <w:tc>
          <w:tcPr>
            <w:tcW w:w="1560"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Подпись</w:t>
            </w: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3734ED" w:rsidRPr="003734ED" w:rsidRDefault="003734ED" w:rsidP="004A1874">
            <w:pPr>
              <w:suppressAutoHyphens/>
              <w:spacing w:line="240" w:lineRule="exact"/>
              <w:jc w:val="center"/>
              <w:rPr>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3734ED" w:rsidRPr="003734ED" w:rsidRDefault="003734ED"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bl>
    <w:p w:rsidR="00D95203" w:rsidRPr="007F5893" w:rsidRDefault="00D95203" w:rsidP="00D95203">
      <w:pPr>
        <w:jc w:val="center"/>
        <w:rPr>
          <w:b/>
          <w:sz w:val="16"/>
          <w:szCs w:val="16"/>
        </w:rPr>
      </w:pPr>
    </w:p>
    <w:p w:rsidR="00D95203" w:rsidRPr="00EE1C9F" w:rsidRDefault="00D95203" w:rsidP="00D95203">
      <w:pPr>
        <w:jc w:val="center"/>
        <w:rPr>
          <w:b/>
          <w:szCs w:val="28"/>
        </w:rPr>
      </w:pPr>
      <w:r w:rsidRPr="00EE1C9F">
        <w:rPr>
          <w:b/>
          <w:szCs w:val="28"/>
        </w:rPr>
        <w:t>Разослать:</w:t>
      </w:r>
    </w:p>
    <w:p w:rsidR="00D95203" w:rsidRPr="00EE1C9F" w:rsidRDefault="00D95203" w:rsidP="00D95203">
      <w:r w:rsidRPr="00EE1C9F">
        <w:t xml:space="preserve"> 1.</w:t>
      </w: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534"/>
        <w:gridCol w:w="9036"/>
      </w:tblGrid>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2.</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3.</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4.</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5.</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6.</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7.</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8.</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9.</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10.</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11.</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12.</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13.</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14.</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15.</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16.</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17.</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015B1" w:rsidRPr="00EE1C9F" w:rsidTr="003734ED">
        <w:trPr>
          <w:trHeight w:val="268"/>
        </w:trPr>
        <w:tc>
          <w:tcPr>
            <w:tcW w:w="534" w:type="dxa"/>
            <w:tcBorders>
              <w:top w:val="nil"/>
              <w:left w:val="nil"/>
              <w:bottom w:val="nil"/>
              <w:right w:val="nil"/>
            </w:tcBorders>
          </w:tcPr>
          <w:p w:rsidR="003015B1" w:rsidRDefault="003015B1" w:rsidP="004A1874">
            <w:pPr>
              <w:suppressAutoHyphens/>
              <w:spacing w:line="240" w:lineRule="exact"/>
              <w:jc w:val="center"/>
            </w:pPr>
            <w:r>
              <w:t>18.</w:t>
            </w:r>
          </w:p>
        </w:tc>
        <w:tc>
          <w:tcPr>
            <w:tcW w:w="9036" w:type="dxa"/>
            <w:tcBorders>
              <w:top w:val="single" w:sz="4" w:space="0" w:color="auto"/>
              <w:left w:val="nil"/>
              <w:bottom w:val="single" w:sz="4" w:space="0" w:color="auto"/>
              <w:right w:val="nil"/>
            </w:tcBorders>
          </w:tcPr>
          <w:p w:rsidR="003015B1" w:rsidRPr="00EE1C9F" w:rsidRDefault="003015B1" w:rsidP="004A1874">
            <w:pPr>
              <w:suppressAutoHyphens/>
              <w:spacing w:line="240" w:lineRule="exact"/>
              <w:jc w:val="center"/>
              <w:rPr>
                <w:rFonts w:ascii="Journal" w:hAnsi="Journal"/>
                <w:b/>
                <w:lang w:eastAsia="ar-SA"/>
              </w:rPr>
            </w:pPr>
          </w:p>
        </w:tc>
      </w:tr>
    </w:tbl>
    <w:p w:rsidR="00D95203" w:rsidRPr="00EE1C9F" w:rsidRDefault="00D95203" w:rsidP="00D95203">
      <w:pPr>
        <w:spacing w:line="240" w:lineRule="exact"/>
        <w:jc w:val="center"/>
        <w:rPr>
          <w:rFonts w:ascii="Journal" w:hAnsi="Journal"/>
          <w:b/>
          <w:szCs w:val="20"/>
          <w:lang w:eastAsia="ar-SA"/>
        </w:rPr>
      </w:pPr>
    </w:p>
    <w:p w:rsidR="00D95203" w:rsidRDefault="00D95203" w:rsidP="00D95203">
      <w:pPr>
        <w:rPr>
          <w:sz w:val="20"/>
          <w:szCs w:val="20"/>
          <w:lang w:eastAsia="zh-CN"/>
        </w:rPr>
      </w:pPr>
      <w:r w:rsidRPr="00EE1C9F">
        <w:rPr>
          <w:lang w:eastAsia="zh-CN"/>
        </w:rPr>
        <w:t>Автор документа: должность</w:t>
      </w:r>
      <w:r w:rsidRPr="00EE1C9F">
        <w:rPr>
          <w:sz w:val="20"/>
          <w:szCs w:val="20"/>
          <w:lang w:eastAsia="zh-CN"/>
        </w:rPr>
        <w:t>_______________________________</w:t>
      </w:r>
      <w:r w:rsidR="007F5893">
        <w:rPr>
          <w:sz w:val="20"/>
          <w:szCs w:val="20"/>
          <w:lang w:eastAsia="zh-CN"/>
        </w:rPr>
        <w:t>_______________</w:t>
      </w:r>
      <w:r w:rsidRPr="00EE1C9F">
        <w:rPr>
          <w:sz w:val="20"/>
          <w:szCs w:val="20"/>
          <w:lang w:eastAsia="zh-CN"/>
        </w:rPr>
        <w:t>______________</w:t>
      </w:r>
    </w:p>
    <w:p w:rsidR="005A7F77" w:rsidRPr="005A7F77" w:rsidRDefault="005A7F77" w:rsidP="00D95203">
      <w:pPr>
        <w:rPr>
          <w:rFonts w:ascii="Journal" w:hAnsi="Journal"/>
          <w:sz w:val="10"/>
          <w:szCs w:val="10"/>
        </w:rPr>
      </w:pPr>
    </w:p>
    <w:p w:rsidR="00D95203" w:rsidRPr="003734ED" w:rsidRDefault="00D95203" w:rsidP="00D95203">
      <w:r w:rsidRPr="003734ED">
        <w:t>___________</w:t>
      </w:r>
      <w:r w:rsidR="003734ED">
        <w:t>_____</w:t>
      </w:r>
      <w:r w:rsidRPr="003734ED">
        <w:t>_</w:t>
      </w:r>
      <w:r w:rsidR="007F5893">
        <w:t>___</w:t>
      </w:r>
      <w:r w:rsidRPr="003734ED">
        <w:t>__                   ____________________</w:t>
      </w:r>
    </w:p>
    <w:p w:rsidR="00D95203" w:rsidRPr="007F5893" w:rsidRDefault="00D95203" w:rsidP="00D95203">
      <w:pPr>
        <w:rPr>
          <w:sz w:val="18"/>
          <w:szCs w:val="18"/>
          <w:lang w:eastAsia="zh-CN"/>
        </w:rPr>
      </w:pPr>
      <w:r w:rsidRPr="007F5893">
        <w:rPr>
          <w:sz w:val="18"/>
          <w:szCs w:val="18"/>
        </w:rPr>
        <w:t xml:space="preserve">           (Ф.И.О.)                                                                   (подпись)</w:t>
      </w:r>
    </w:p>
    <w:p w:rsidR="00D95203" w:rsidRPr="00EE1C9F" w:rsidRDefault="00D95203" w:rsidP="00D95203">
      <w:pPr>
        <w:rPr>
          <w:sz w:val="20"/>
          <w:szCs w:val="20"/>
          <w:lang w:eastAsia="zh-CN"/>
        </w:rPr>
      </w:pPr>
      <w:r w:rsidRPr="00EE1C9F">
        <w:rPr>
          <w:lang w:eastAsia="zh-CN"/>
        </w:rPr>
        <w:t>Имя файла:</w:t>
      </w:r>
      <w:r w:rsidRPr="00EE1C9F">
        <w:rPr>
          <w:sz w:val="20"/>
          <w:szCs w:val="20"/>
          <w:lang w:eastAsia="zh-CN"/>
        </w:rPr>
        <w:t>________________</w:t>
      </w:r>
      <w:r w:rsidR="003734ED">
        <w:rPr>
          <w:sz w:val="20"/>
          <w:szCs w:val="20"/>
          <w:lang w:eastAsia="zh-CN"/>
        </w:rPr>
        <w:t>________</w:t>
      </w:r>
      <w:r w:rsidRPr="00EE1C9F">
        <w:rPr>
          <w:sz w:val="20"/>
          <w:szCs w:val="20"/>
          <w:lang w:eastAsia="zh-CN"/>
        </w:rPr>
        <w:t>_</w:t>
      </w:r>
      <w:r w:rsidR="002C3995">
        <w:rPr>
          <w:sz w:val="20"/>
          <w:szCs w:val="20"/>
          <w:lang w:eastAsia="zh-CN"/>
        </w:rPr>
        <w:t xml:space="preserve"> </w:t>
      </w:r>
      <w:r w:rsidR="003734ED" w:rsidRPr="00A15BC2">
        <w:rPr>
          <w:lang w:eastAsia="zh-CN"/>
        </w:rPr>
        <w:t xml:space="preserve">Дата: </w:t>
      </w:r>
      <w:r w:rsidRPr="00A15BC2">
        <w:rPr>
          <w:lang w:eastAsia="zh-CN"/>
        </w:rPr>
        <w:t>___________</w:t>
      </w:r>
      <w:r w:rsidR="002C3995">
        <w:rPr>
          <w:lang w:eastAsia="zh-CN"/>
        </w:rPr>
        <w:t xml:space="preserve"> </w:t>
      </w:r>
      <w:r w:rsidRPr="00EE1C9F">
        <w:rPr>
          <w:lang w:eastAsia="zh-CN"/>
        </w:rPr>
        <w:t>Телефон</w:t>
      </w:r>
      <w:r w:rsidRPr="00EE1C9F">
        <w:rPr>
          <w:sz w:val="20"/>
          <w:szCs w:val="20"/>
          <w:lang w:eastAsia="zh-CN"/>
        </w:rPr>
        <w:t>____________________</w:t>
      </w:r>
    </w:p>
    <w:p w:rsidR="00D95203" w:rsidRPr="007F5893" w:rsidRDefault="003734ED" w:rsidP="00D95203">
      <w:pPr>
        <w:jc w:val="both"/>
        <w:rPr>
          <w:sz w:val="18"/>
          <w:szCs w:val="18"/>
        </w:rPr>
      </w:pPr>
      <w:r w:rsidRPr="007F5893">
        <w:rPr>
          <w:sz w:val="18"/>
          <w:szCs w:val="18"/>
        </w:rPr>
        <w:t xml:space="preserve">  (для подлежащих опубликованию правовых актов)</w:t>
      </w:r>
    </w:p>
    <w:p w:rsidR="00D95203" w:rsidRPr="007F5893" w:rsidRDefault="00D95203" w:rsidP="00D95203">
      <w:pPr>
        <w:spacing w:after="120"/>
        <w:jc w:val="both"/>
        <w:rPr>
          <w:b/>
          <w:sz w:val="26"/>
          <w:szCs w:val="26"/>
        </w:rPr>
      </w:pPr>
      <w:r w:rsidRPr="007F5893">
        <w:rPr>
          <w:sz w:val="26"/>
          <w:szCs w:val="26"/>
        </w:rPr>
        <w:t>Размножено</w:t>
      </w:r>
      <w:r w:rsidR="00A15BC2">
        <w:rPr>
          <w:sz w:val="26"/>
          <w:szCs w:val="26"/>
        </w:rPr>
        <w:t>:</w:t>
      </w:r>
      <w:r w:rsidRPr="007F5893">
        <w:rPr>
          <w:sz w:val="26"/>
          <w:szCs w:val="26"/>
        </w:rPr>
        <w:t xml:space="preserve"> __</w:t>
      </w:r>
      <w:r w:rsidR="005A7F77">
        <w:rPr>
          <w:sz w:val="26"/>
          <w:szCs w:val="26"/>
        </w:rPr>
        <w:t>_</w:t>
      </w:r>
      <w:r w:rsidRPr="007F5893">
        <w:rPr>
          <w:sz w:val="26"/>
          <w:szCs w:val="26"/>
        </w:rPr>
        <w:t>_ экз</w:t>
      </w:r>
      <w:r w:rsidR="007F5893">
        <w:rPr>
          <w:sz w:val="26"/>
          <w:szCs w:val="26"/>
        </w:rPr>
        <w:t>.</w:t>
      </w:r>
      <w:r w:rsidRPr="007F5893">
        <w:rPr>
          <w:sz w:val="26"/>
          <w:szCs w:val="26"/>
        </w:rPr>
        <w:t xml:space="preserve"> на _</w:t>
      </w:r>
      <w:r w:rsidR="00A15BC2">
        <w:rPr>
          <w:sz w:val="26"/>
          <w:szCs w:val="26"/>
        </w:rPr>
        <w:t>_</w:t>
      </w:r>
      <w:r w:rsidRPr="007F5893">
        <w:rPr>
          <w:sz w:val="26"/>
          <w:szCs w:val="26"/>
        </w:rPr>
        <w:t>___</w:t>
      </w:r>
      <w:r w:rsidR="002C3995">
        <w:rPr>
          <w:sz w:val="26"/>
          <w:szCs w:val="26"/>
        </w:rPr>
        <w:t xml:space="preserve"> </w:t>
      </w:r>
      <w:r w:rsidRPr="007F5893">
        <w:rPr>
          <w:sz w:val="26"/>
          <w:szCs w:val="26"/>
        </w:rPr>
        <w:t>листах</w:t>
      </w:r>
      <w:r w:rsidR="002C3995">
        <w:rPr>
          <w:sz w:val="26"/>
          <w:szCs w:val="26"/>
        </w:rPr>
        <w:t xml:space="preserve"> </w:t>
      </w:r>
      <w:r w:rsidR="007F5893">
        <w:rPr>
          <w:sz w:val="26"/>
          <w:szCs w:val="26"/>
        </w:rPr>
        <w:t>(</w:t>
      </w:r>
      <w:r w:rsidR="005A7F77">
        <w:rPr>
          <w:sz w:val="26"/>
          <w:szCs w:val="26"/>
        </w:rPr>
        <w:t>_</w:t>
      </w:r>
      <w:r w:rsidR="007F5893" w:rsidRPr="007F5893">
        <w:rPr>
          <w:sz w:val="26"/>
          <w:szCs w:val="26"/>
        </w:rPr>
        <w:t>___ экз</w:t>
      </w:r>
      <w:r w:rsidR="007F5893">
        <w:rPr>
          <w:sz w:val="26"/>
          <w:szCs w:val="26"/>
        </w:rPr>
        <w:t>.</w:t>
      </w:r>
      <w:r w:rsidR="007F5893" w:rsidRPr="007F5893">
        <w:rPr>
          <w:sz w:val="26"/>
          <w:szCs w:val="26"/>
        </w:rPr>
        <w:t xml:space="preserve">  на </w:t>
      </w:r>
      <w:r w:rsidR="00A15BC2">
        <w:rPr>
          <w:sz w:val="26"/>
          <w:szCs w:val="26"/>
        </w:rPr>
        <w:t>_</w:t>
      </w:r>
      <w:r w:rsidR="007F5893" w:rsidRPr="007F5893">
        <w:rPr>
          <w:sz w:val="26"/>
          <w:szCs w:val="26"/>
        </w:rPr>
        <w:t>____ листах</w:t>
      </w:r>
      <w:r w:rsidR="007F5893">
        <w:rPr>
          <w:sz w:val="26"/>
          <w:szCs w:val="26"/>
        </w:rPr>
        <w:t>)</w:t>
      </w:r>
      <w:r w:rsidRPr="007F5893">
        <w:rPr>
          <w:sz w:val="26"/>
          <w:szCs w:val="26"/>
        </w:rPr>
        <w:t xml:space="preserve"> и сдано в   канцелярию  для отправки </w:t>
      </w:r>
      <w:r w:rsidRPr="007F5893">
        <w:rPr>
          <w:b/>
          <w:sz w:val="26"/>
          <w:szCs w:val="26"/>
        </w:rPr>
        <w:t>________________________________</w:t>
      </w:r>
    </w:p>
    <w:p w:rsidR="001269CE" w:rsidRDefault="00D95203" w:rsidP="007F5893">
      <w:pPr>
        <w:jc w:val="center"/>
        <w:rPr>
          <w:sz w:val="18"/>
          <w:szCs w:val="18"/>
        </w:rPr>
      </w:pPr>
      <w:r w:rsidRPr="007F5893">
        <w:rPr>
          <w:sz w:val="18"/>
          <w:szCs w:val="18"/>
        </w:rPr>
        <w:t>(дата, подпись)</w:t>
      </w:r>
    </w:p>
    <w:p w:rsidR="00DB75C0" w:rsidRDefault="00DB75C0" w:rsidP="007F5893">
      <w:pPr>
        <w:jc w:val="center"/>
        <w:rPr>
          <w:sz w:val="18"/>
          <w:szCs w:val="18"/>
        </w:rPr>
      </w:pPr>
    </w:p>
    <w:p w:rsidR="00DB75C0" w:rsidRDefault="00DB75C0" w:rsidP="00DB75C0">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t>УТВЕРЖДЕНО</w:t>
      </w:r>
    </w:p>
    <w:p w:rsidR="00DB75C0" w:rsidRDefault="00DB75C0" w:rsidP="00DB75C0">
      <w:pPr>
        <w:shd w:val="clear" w:color="auto" w:fill="FFFFFF"/>
        <w:spacing w:line="315" w:lineRule="atLeast"/>
        <w:ind w:firstLine="4962"/>
        <w:textAlignment w:val="baseline"/>
        <w:rPr>
          <w:color w:val="2D2D2D"/>
          <w:spacing w:val="2"/>
          <w:sz w:val="28"/>
          <w:szCs w:val="28"/>
        </w:rPr>
      </w:pPr>
      <w:r>
        <w:rPr>
          <w:color w:val="2D2D2D"/>
          <w:spacing w:val="2"/>
          <w:sz w:val="28"/>
          <w:szCs w:val="28"/>
        </w:rPr>
        <w:t xml:space="preserve">постановлением </w:t>
      </w:r>
      <w:r w:rsidRPr="0050045A">
        <w:rPr>
          <w:color w:val="2D2D2D"/>
          <w:spacing w:val="2"/>
          <w:sz w:val="28"/>
          <w:szCs w:val="28"/>
        </w:rPr>
        <w:t xml:space="preserve">Администрации </w:t>
      </w:r>
      <w:r>
        <w:rPr>
          <w:color w:val="2D2D2D"/>
          <w:spacing w:val="2"/>
          <w:sz w:val="28"/>
          <w:szCs w:val="28"/>
        </w:rPr>
        <w:t xml:space="preserve">                </w:t>
      </w:r>
    </w:p>
    <w:p w:rsidR="00DB75C0" w:rsidRDefault="00DB75C0" w:rsidP="00DB75C0">
      <w:pPr>
        <w:shd w:val="clear" w:color="auto" w:fill="FFFFFF"/>
        <w:spacing w:line="315" w:lineRule="atLeast"/>
        <w:ind w:firstLine="4962"/>
        <w:jc w:val="center"/>
        <w:textAlignment w:val="baseline"/>
        <w:rPr>
          <w:color w:val="2D2D2D"/>
          <w:spacing w:val="2"/>
          <w:sz w:val="28"/>
          <w:szCs w:val="28"/>
        </w:rPr>
      </w:pPr>
      <w:r w:rsidRPr="0050045A">
        <w:rPr>
          <w:color w:val="2D2D2D"/>
          <w:spacing w:val="2"/>
          <w:sz w:val="28"/>
          <w:szCs w:val="28"/>
        </w:rPr>
        <w:t>Курской области</w:t>
      </w:r>
    </w:p>
    <w:p w:rsidR="00DB75C0" w:rsidRPr="0050045A" w:rsidRDefault="00DB75C0" w:rsidP="00DB75C0">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t>от _______________ № ________</w:t>
      </w:r>
      <w:r w:rsidRPr="0050045A">
        <w:rPr>
          <w:color w:val="2D2D2D"/>
          <w:spacing w:val="2"/>
          <w:sz w:val="28"/>
          <w:szCs w:val="28"/>
        </w:rPr>
        <w:br/>
      </w:r>
    </w:p>
    <w:p w:rsidR="00DB75C0" w:rsidRPr="0050045A" w:rsidRDefault="00DB75C0" w:rsidP="00DB75C0">
      <w:pPr>
        <w:shd w:val="clear" w:color="auto" w:fill="FFFFFF"/>
        <w:spacing w:line="315" w:lineRule="atLeast"/>
        <w:ind w:left="-284"/>
        <w:jc w:val="both"/>
        <w:textAlignment w:val="baseline"/>
        <w:rPr>
          <w:color w:val="2D2D2D"/>
          <w:spacing w:val="2"/>
          <w:sz w:val="28"/>
          <w:szCs w:val="28"/>
        </w:rPr>
      </w:pPr>
    </w:p>
    <w:p w:rsidR="00DB75C0" w:rsidRDefault="00DB75C0" w:rsidP="00DB75C0">
      <w:pPr>
        <w:shd w:val="clear" w:color="auto" w:fill="FFFFFF"/>
        <w:spacing w:line="315" w:lineRule="atLeast"/>
        <w:jc w:val="center"/>
        <w:textAlignment w:val="baseline"/>
        <w:rPr>
          <w:b/>
          <w:spacing w:val="2"/>
          <w:sz w:val="28"/>
          <w:szCs w:val="28"/>
        </w:rPr>
      </w:pPr>
      <w:r>
        <w:rPr>
          <w:b/>
          <w:spacing w:val="2"/>
          <w:sz w:val="28"/>
          <w:szCs w:val="28"/>
        </w:rPr>
        <w:t>ПОЛОЖЕНИЕ</w:t>
      </w:r>
    </w:p>
    <w:p w:rsidR="00DB75C0" w:rsidRPr="00634909" w:rsidRDefault="00DB75C0" w:rsidP="00DB75C0">
      <w:pPr>
        <w:shd w:val="clear" w:color="auto" w:fill="FFFFFF"/>
        <w:spacing w:line="315" w:lineRule="atLeast"/>
        <w:jc w:val="center"/>
        <w:textAlignment w:val="baseline"/>
        <w:rPr>
          <w:b/>
          <w:spacing w:val="2"/>
          <w:sz w:val="28"/>
          <w:szCs w:val="28"/>
        </w:rPr>
      </w:pPr>
      <w:r>
        <w:rPr>
          <w:b/>
          <w:spacing w:val="2"/>
          <w:sz w:val="28"/>
          <w:szCs w:val="28"/>
        </w:rPr>
        <w:t xml:space="preserve"> по организации и осуществлению</w:t>
      </w:r>
      <w:r w:rsidRPr="00634909">
        <w:rPr>
          <w:b/>
          <w:spacing w:val="2"/>
          <w:sz w:val="28"/>
          <w:szCs w:val="28"/>
        </w:rPr>
        <w:t xml:space="preserve"> регионального государственного надзора в области технического состояния и эксплуатации самоходных машин и других видов техники на территории</w:t>
      </w:r>
      <w:r>
        <w:rPr>
          <w:b/>
          <w:spacing w:val="2"/>
          <w:sz w:val="28"/>
          <w:szCs w:val="28"/>
        </w:rPr>
        <w:t xml:space="preserve"> </w:t>
      </w:r>
      <w:r w:rsidRPr="00634909">
        <w:rPr>
          <w:b/>
          <w:spacing w:val="2"/>
          <w:sz w:val="28"/>
          <w:szCs w:val="28"/>
        </w:rPr>
        <w:t>Курской области</w:t>
      </w:r>
    </w:p>
    <w:p w:rsidR="00DB75C0" w:rsidRPr="00DB75C0" w:rsidRDefault="00DB75C0" w:rsidP="00DB75C0">
      <w:pPr>
        <w:jc w:val="center"/>
        <w:rPr>
          <w:sz w:val="28"/>
          <w:szCs w:val="28"/>
        </w:rPr>
      </w:pPr>
    </w:p>
    <w:p w:rsidR="00DB75C0" w:rsidRPr="00DB75C0" w:rsidRDefault="00DB75C0" w:rsidP="00DB75C0">
      <w:pPr>
        <w:pStyle w:val="ConsPlusNormal"/>
        <w:ind w:firstLine="540"/>
        <w:jc w:val="both"/>
        <w:rPr>
          <w:sz w:val="28"/>
          <w:szCs w:val="28"/>
        </w:rPr>
      </w:pPr>
      <w:r w:rsidRPr="00DB75C0">
        <w:rPr>
          <w:sz w:val="28"/>
          <w:szCs w:val="28"/>
        </w:rPr>
        <w:t xml:space="preserve">1. Настоящее Положение устанавливает правила к организации и осуществлению регионального государственного надзора в области технического состояния и эксплуатации самоходных машин и других </w:t>
      </w:r>
      <w:r w:rsidR="003019A9">
        <w:rPr>
          <w:sz w:val="28"/>
          <w:szCs w:val="28"/>
        </w:rPr>
        <w:t>видов техники</w:t>
      </w:r>
      <w:r w:rsidRPr="00DB75C0">
        <w:rPr>
          <w:sz w:val="28"/>
          <w:szCs w:val="28"/>
        </w:rPr>
        <w:t xml:space="preserve"> на территории Курской области (далее - региональный государственный надзор).</w:t>
      </w:r>
    </w:p>
    <w:p w:rsidR="00DB75C0" w:rsidRPr="00DB75C0" w:rsidRDefault="00DB75C0" w:rsidP="00DB75C0">
      <w:pPr>
        <w:pStyle w:val="ConsPlusNormal"/>
        <w:ind w:firstLine="540"/>
        <w:jc w:val="both"/>
        <w:rPr>
          <w:sz w:val="28"/>
          <w:szCs w:val="28"/>
        </w:rPr>
      </w:pPr>
      <w:r w:rsidRPr="00DB75C0">
        <w:rPr>
          <w:sz w:val="28"/>
          <w:szCs w:val="28"/>
        </w:rPr>
        <w:t>2. Предметом регионального государственного надзора являются:</w:t>
      </w:r>
    </w:p>
    <w:p w:rsidR="00DB75C0" w:rsidRPr="00DB75C0" w:rsidRDefault="00DB75C0" w:rsidP="00DB75C0">
      <w:pPr>
        <w:pStyle w:val="ConsPlusNormal"/>
        <w:ind w:firstLine="540"/>
        <w:jc w:val="both"/>
        <w:rPr>
          <w:sz w:val="28"/>
          <w:szCs w:val="28"/>
        </w:rPr>
      </w:pPr>
      <w:r w:rsidRPr="00DB75C0">
        <w:rPr>
          <w:sz w:val="28"/>
          <w:szCs w:val="28"/>
        </w:rPr>
        <w:t>а)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(далее - контролируемые лица)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установленных Правительством Российской Федерации, - к техническому состоянию и эксплуатации самоходных машин и других видов техники;</w:t>
      </w:r>
    </w:p>
    <w:p w:rsidR="00DB75C0" w:rsidRPr="00DB75C0" w:rsidRDefault="00DB75C0" w:rsidP="00DB75C0">
      <w:pPr>
        <w:pStyle w:val="ConsPlusNormal"/>
        <w:ind w:firstLine="540"/>
        <w:jc w:val="both"/>
        <w:rPr>
          <w:sz w:val="28"/>
          <w:szCs w:val="28"/>
        </w:rPr>
      </w:pPr>
      <w:r w:rsidRPr="00DB75C0">
        <w:rPr>
          <w:sz w:val="28"/>
          <w:szCs w:val="28"/>
        </w:rPr>
        <w:t xml:space="preserve">установленных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и принятым в соответствии с указанным Соглашением иными актами, составляющими право Евразийского экономического союза, а также Постановлением Правительства Российской Федерации от 15 мая 1995 года </w:t>
      </w:r>
      <w:r>
        <w:rPr>
          <w:sz w:val="28"/>
          <w:szCs w:val="28"/>
        </w:rPr>
        <w:t>№ 460 «</w:t>
      </w:r>
      <w:r w:rsidRPr="00DB75C0">
        <w:rPr>
          <w:sz w:val="28"/>
          <w:szCs w:val="28"/>
        </w:rPr>
        <w:t>О введении паспортов на самоходные машины и другие виды техники в Российской Федерации</w:t>
      </w:r>
      <w:r>
        <w:rPr>
          <w:sz w:val="28"/>
          <w:szCs w:val="28"/>
        </w:rPr>
        <w:t>»</w:t>
      </w:r>
      <w:r w:rsidRPr="00DB75C0">
        <w:rPr>
          <w:sz w:val="28"/>
          <w:szCs w:val="28"/>
        </w:rPr>
        <w:t xml:space="preserve"> и утверждаемым в соответствии с указанным постановлением положением о паспорте самоходных машин и других видов техники, -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w:t>
      </w:r>
    </w:p>
    <w:p w:rsidR="00DB75C0" w:rsidRPr="00DB75C0" w:rsidRDefault="00DB75C0" w:rsidP="00DB75C0">
      <w:pPr>
        <w:pStyle w:val="ConsPlusNormal"/>
        <w:ind w:firstLine="540"/>
        <w:jc w:val="both"/>
        <w:rPr>
          <w:sz w:val="28"/>
          <w:szCs w:val="28"/>
        </w:rPr>
      </w:pPr>
      <w:r w:rsidRPr="00DB75C0">
        <w:rPr>
          <w:sz w:val="28"/>
          <w:szCs w:val="28"/>
        </w:rPr>
        <w:t xml:space="preserve">установленных Положением о военно-транспортной обязанности, утвержденным Указом Президента Российской Федерации от 2 октября 1998 года </w:t>
      </w:r>
      <w:r>
        <w:rPr>
          <w:sz w:val="28"/>
          <w:szCs w:val="28"/>
        </w:rPr>
        <w:t>№ 1175 «</w:t>
      </w:r>
      <w:r w:rsidRPr="00DB75C0">
        <w:rPr>
          <w:sz w:val="28"/>
          <w:szCs w:val="28"/>
        </w:rPr>
        <w:t xml:space="preserve">Об утверждении Положения о </w:t>
      </w:r>
      <w:r>
        <w:rPr>
          <w:sz w:val="28"/>
          <w:szCs w:val="28"/>
        </w:rPr>
        <w:t>военно-транспортной обязанности»</w:t>
      </w:r>
      <w:r w:rsidRPr="00DB75C0">
        <w:rPr>
          <w:sz w:val="28"/>
          <w:szCs w:val="28"/>
        </w:rPr>
        <w:t xml:space="preserve">, - к мобилизационной готовности самоходных машин и других видов техники, предоставляемых Вооруженным Силам Российской </w:t>
      </w:r>
      <w:r w:rsidRPr="00DB75C0">
        <w:rPr>
          <w:sz w:val="28"/>
          <w:szCs w:val="28"/>
        </w:rPr>
        <w:lastRenderedPageBreak/>
        <w:t>Федерации, другим войскам, воинским формированиям и органам, а также создаваемым на военное время специальным формированиям, в части их наличия и готовности к обеспечению работы;</w:t>
      </w:r>
    </w:p>
    <w:p w:rsidR="00DB75C0" w:rsidRPr="00DB75C0" w:rsidRDefault="00DB75C0" w:rsidP="00DB75C0">
      <w:pPr>
        <w:pStyle w:val="ConsPlusNormal"/>
        <w:ind w:firstLine="540"/>
        <w:jc w:val="both"/>
        <w:rPr>
          <w:sz w:val="28"/>
          <w:szCs w:val="28"/>
        </w:rPr>
      </w:pPr>
      <w:r w:rsidRPr="00DB75C0">
        <w:rPr>
          <w:sz w:val="28"/>
          <w:szCs w:val="28"/>
        </w:rPr>
        <w:t xml:space="preserve">б) оценка соблюдения физическими лицами, не являющимися индивидуальными предпринимателями, требований, установленных Федеральным законом от 25 апреля 2002 года </w:t>
      </w:r>
      <w:r>
        <w:rPr>
          <w:sz w:val="28"/>
          <w:szCs w:val="28"/>
        </w:rPr>
        <w:t>№</w:t>
      </w:r>
      <w:r w:rsidRPr="00DB75C0">
        <w:rPr>
          <w:sz w:val="28"/>
          <w:szCs w:val="28"/>
        </w:rPr>
        <w:t xml:space="preserve"> 40-ФЗ </w:t>
      </w:r>
      <w:r>
        <w:rPr>
          <w:sz w:val="28"/>
          <w:szCs w:val="28"/>
        </w:rPr>
        <w:t>«</w:t>
      </w:r>
      <w:r w:rsidRPr="00DB75C0">
        <w:rPr>
          <w:sz w:val="28"/>
          <w:szCs w:val="28"/>
        </w:rPr>
        <w:t>Об обязательном страховании гражданской ответственности владельцев транспортных средств</w:t>
      </w:r>
      <w:r>
        <w:rPr>
          <w:sz w:val="28"/>
          <w:szCs w:val="28"/>
        </w:rPr>
        <w:t>»</w:t>
      </w:r>
      <w:r w:rsidRPr="00DB75C0">
        <w:rPr>
          <w:sz w:val="28"/>
          <w:szCs w:val="28"/>
        </w:rPr>
        <w:t xml:space="preserve"> к страхованию гражданской ответственности владельцев самоходных машин и других видов техники в соответствии с Постановлением Правительства Российской Федерации от 14 сентября 2005 года </w:t>
      </w:r>
      <w:r>
        <w:rPr>
          <w:sz w:val="28"/>
          <w:szCs w:val="28"/>
        </w:rPr>
        <w:t>№</w:t>
      </w:r>
      <w:r w:rsidRPr="00DB75C0">
        <w:rPr>
          <w:sz w:val="28"/>
          <w:szCs w:val="28"/>
        </w:rPr>
        <w:t xml:space="preserve"> 567 </w:t>
      </w:r>
      <w:r>
        <w:rPr>
          <w:sz w:val="28"/>
          <w:szCs w:val="28"/>
        </w:rPr>
        <w:t>«</w:t>
      </w:r>
      <w:r w:rsidRPr="00DB75C0">
        <w:rPr>
          <w:sz w:val="28"/>
          <w:szCs w:val="28"/>
        </w:rPr>
        <w:t>Об обмене информацией при осуществлении обязательного страхования гражданской ответственности владельцев транспортных средств</w:t>
      </w:r>
      <w:r>
        <w:rPr>
          <w:sz w:val="28"/>
          <w:szCs w:val="28"/>
        </w:rPr>
        <w:t>»</w:t>
      </w:r>
      <w:r w:rsidRPr="00DB75C0">
        <w:rPr>
          <w:sz w:val="28"/>
          <w:szCs w:val="28"/>
        </w:rPr>
        <w:t>.</w:t>
      </w:r>
    </w:p>
    <w:p w:rsidR="00DB75C0" w:rsidRPr="00DB75C0" w:rsidRDefault="00DB75C0" w:rsidP="00DB75C0">
      <w:pPr>
        <w:pStyle w:val="ConsPlusNormal"/>
        <w:ind w:firstLine="540"/>
        <w:jc w:val="both"/>
        <w:rPr>
          <w:sz w:val="28"/>
          <w:szCs w:val="28"/>
        </w:rPr>
      </w:pPr>
      <w:r w:rsidRPr="00DB75C0">
        <w:rPr>
          <w:sz w:val="28"/>
          <w:szCs w:val="28"/>
        </w:rPr>
        <w:t>3. Уполномоченным органом, осуществляющим региональный государственный надзор, является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(далее - Инспекция).</w:t>
      </w:r>
    </w:p>
    <w:p w:rsidR="00DB75C0" w:rsidRPr="00DB75C0" w:rsidRDefault="00DB75C0" w:rsidP="00DB75C0">
      <w:pPr>
        <w:pStyle w:val="ConsPlusNormal"/>
        <w:ind w:firstLine="540"/>
        <w:jc w:val="both"/>
        <w:rPr>
          <w:sz w:val="28"/>
          <w:szCs w:val="28"/>
        </w:rPr>
      </w:pPr>
      <w:r w:rsidRPr="00DB75C0">
        <w:rPr>
          <w:sz w:val="28"/>
          <w:szCs w:val="28"/>
        </w:rPr>
        <w:t>4. Должностными лицами Инспекции, уполномоченными осуществлять региональный государственный надзор (далее - должностные лица Инспекции), являются:</w:t>
      </w:r>
    </w:p>
    <w:p w:rsidR="00DB75C0" w:rsidRPr="00DB75C0" w:rsidRDefault="00DB75C0" w:rsidP="00DB75C0">
      <w:pPr>
        <w:pStyle w:val="ConsPlusNormal"/>
        <w:ind w:firstLine="540"/>
        <w:jc w:val="both"/>
        <w:rPr>
          <w:sz w:val="28"/>
          <w:szCs w:val="28"/>
        </w:rPr>
      </w:pPr>
      <w:r w:rsidRPr="00DB75C0">
        <w:rPr>
          <w:sz w:val="28"/>
          <w:szCs w:val="28"/>
        </w:rPr>
        <w:t>начальник Инспекции - главный государственный инженер-инспектор Курской области;</w:t>
      </w:r>
    </w:p>
    <w:p w:rsidR="00DB75C0" w:rsidRPr="00DB75C0" w:rsidRDefault="00DB75C0" w:rsidP="00DB75C0">
      <w:pPr>
        <w:pStyle w:val="ConsPlusNormal"/>
        <w:ind w:firstLine="540"/>
        <w:jc w:val="both"/>
        <w:rPr>
          <w:sz w:val="28"/>
          <w:szCs w:val="28"/>
        </w:rPr>
      </w:pPr>
      <w:r w:rsidRPr="00DB75C0">
        <w:rPr>
          <w:sz w:val="28"/>
          <w:szCs w:val="28"/>
        </w:rPr>
        <w:t>заместитель начальника Инспекции - заместитель главного государственного инженера-инспектора Курской области;</w:t>
      </w:r>
    </w:p>
    <w:p w:rsidR="00DB75C0" w:rsidRPr="00DB75C0" w:rsidRDefault="00DB75C0" w:rsidP="00DB75C0">
      <w:pPr>
        <w:pStyle w:val="ConsPlusNormal"/>
        <w:ind w:firstLine="540"/>
        <w:jc w:val="both"/>
        <w:rPr>
          <w:sz w:val="28"/>
          <w:szCs w:val="28"/>
        </w:rPr>
      </w:pPr>
      <w:r w:rsidRPr="00DB75C0">
        <w:rPr>
          <w:sz w:val="28"/>
          <w:szCs w:val="28"/>
        </w:rPr>
        <w:t>главные государственные инженеры-инспекторы городов, районов;</w:t>
      </w:r>
    </w:p>
    <w:p w:rsidR="00DB75C0" w:rsidRPr="00DB75C0" w:rsidRDefault="00DB75C0" w:rsidP="00DB75C0">
      <w:pPr>
        <w:pStyle w:val="ConsPlusNormal"/>
        <w:ind w:firstLine="540"/>
        <w:jc w:val="both"/>
        <w:rPr>
          <w:sz w:val="28"/>
          <w:szCs w:val="28"/>
        </w:rPr>
      </w:pPr>
      <w:r w:rsidRPr="00DB75C0">
        <w:rPr>
          <w:sz w:val="28"/>
          <w:szCs w:val="28"/>
        </w:rPr>
        <w:t>заместители главных государственных инженеров-инспекторов городов, районов.</w:t>
      </w:r>
    </w:p>
    <w:p w:rsidR="00DB75C0" w:rsidRPr="00DB75C0" w:rsidRDefault="00DB75C0" w:rsidP="00DB75C0">
      <w:pPr>
        <w:pStyle w:val="ConsPlusNormal"/>
        <w:ind w:firstLine="540"/>
        <w:jc w:val="both"/>
        <w:rPr>
          <w:sz w:val="28"/>
          <w:szCs w:val="28"/>
        </w:rPr>
      </w:pPr>
      <w:bookmarkStart w:id="0" w:name="Par59"/>
      <w:bookmarkEnd w:id="0"/>
      <w:r w:rsidRPr="00DB75C0">
        <w:rPr>
          <w:sz w:val="28"/>
          <w:szCs w:val="28"/>
        </w:rPr>
        <w:t>5. Должностными лицами Инспекции, уполномоченными на принятие решений о проведении контрольных (надзорных) мероприятий, являются:</w:t>
      </w:r>
    </w:p>
    <w:p w:rsidR="00DB75C0" w:rsidRPr="00DB75C0" w:rsidRDefault="00DB75C0" w:rsidP="00DB75C0">
      <w:pPr>
        <w:pStyle w:val="ConsPlusNormal"/>
        <w:ind w:firstLine="540"/>
        <w:jc w:val="both"/>
        <w:rPr>
          <w:sz w:val="28"/>
          <w:szCs w:val="28"/>
        </w:rPr>
      </w:pPr>
      <w:r w:rsidRPr="00DB75C0">
        <w:rPr>
          <w:sz w:val="28"/>
          <w:szCs w:val="28"/>
        </w:rPr>
        <w:t>начальник Инспекции - главный государственный инженер-инспектор Курской области (далее - начальник Инспекции);</w:t>
      </w:r>
    </w:p>
    <w:p w:rsidR="00DB75C0" w:rsidRPr="00DB75C0" w:rsidRDefault="00DB75C0" w:rsidP="00DB75C0">
      <w:pPr>
        <w:pStyle w:val="ConsPlusNormal"/>
        <w:ind w:firstLine="540"/>
        <w:jc w:val="both"/>
        <w:rPr>
          <w:sz w:val="28"/>
          <w:szCs w:val="28"/>
        </w:rPr>
      </w:pPr>
      <w:r w:rsidRPr="00DB75C0">
        <w:rPr>
          <w:sz w:val="28"/>
          <w:szCs w:val="28"/>
        </w:rPr>
        <w:t>заместитель начальника Инспекции - заместитель главного государственного инженера-инспектора Курской области (далее - заместитель начальника Инспекции).</w:t>
      </w:r>
    </w:p>
    <w:p w:rsidR="00DB75C0" w:rsidRPr="00DB75C0" w:rsidRDefault="00DB75C0" w:rsidP="00DB75C0">
      <w:pPr>
        <w:pStyle w:val="ConsPlusNormal"/>
        <w:ind w:firstLine="540"/>
        <w:jc w:val="both"/>
        <w:rPr>
          <w:sz w:val="28"/>
          <w:szCs w:val="28"/>
        </w:rPr>
      </w:pPr>
      <w:r w:rsidRPr="00DB75C0">
        <w:rPr>
          <w:sz w:val="28"/>
          <w:szCs w:val="28"/>
        </w:rPr>
        <w:t xml:space="preserve">6. Должностные лица Инспекции при проведении контрольных (надзорных) мероприятий в пределах своих полномочий и в объеме проводимых контрольных (надзорных) действий пользуются правами и выполняют обязанности, установленные статьей 29 Федерального закона от 31 июля 2020 года </w:t>
      </w:r>
      <w:r w:rsidR="003019A9">
        <w:rPr>
          <w:sz w:val="28"/>
          <w:szCs w:val="28"/>
        </w:rPr>
        <w:t>№</w:t>
      </w:r>
      <w:r w:rsidRPr="00DB75C0">
        <w:rPr>
          <w:sz w:val="28"/>
          <w:szCs w:val="28"/>
        </w:rPr>
        <w:t xml:space="preserve"> 248-ФЗ </w:t>
      </w:r>
      <w:r>
        <w:rPr>
          <w:sz w:val="28"/>
          <w:szCs w:val="28"/>
        </w:rPr>
        <w:t>«</w:t>
      </w:r>
      <w:r w:rsidRPr="00DB75C0">
        <w:rPr>
          <w:sz w:val="28"/>
          <w:szCs w:val="28"/>
        </w:rPr>
        <w:t>О государственном контроле (надзоре) и муниципальном контроле (надзоре) в Российской Федерации</w:t>
      </w:r>
      <w:r>
        <w:rPr>
          <w:sz w:val="28"/>
          <w:szCs w:val="28"/>
        </w:rPr>
        <w:t>»</w:t>
      </w:r>
      <w:r w:rsidRPr="00DB75C0">
        <w:rPr>
          <w:sz w:val="28"/>
          <w:szCs w:val="28"/>
        </w:rPr>
        <w:t xml:space="preserve"> (далее - Федеральный закон </w:t>
      </w:r>
      <w:r>
        <w:rPr>
          <w:sz w:val="28"/>
          <w:szCs w:val="28"/>
        </w:rPr>
        <w:t>№</w:t>
      </w:r>
      <w:r w:rsidRPr="00DB75C0">
        <w:rPr>
          <w:sz w:val="28"/>
          <w:szCs w:val="28"/>
        </w:rPr>
        <w:t xml:space="preserve"> 248-ФЗ), совершают иные действия, предусмотренные Федеральным законом </w:t>
      </w:r>
      <w:r w:rsidR="003019A9">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 xml:space="preserve">Должностные лица Инспекции при проведении контрольных (надзорных) мероприятий обязаны соблюдать запреты и ограничения, </w:t>
      </w:r>
      <w:r w:rsidRPr="00DB75C0">
        <w:rPr>
          <w:sz w:val="28"/>
          <w:szCs w:val="28"/>
        </w:rPr>
        <w:lastRenderedPageBreak/>
        <w:t xml:space="preserve">связанные с исполнением своих полномочий, установленные статьей 37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7. Должностные лица Инспекции при осуществлении регионального государственного надзора взаимодействуют с федеральными органами исполнительной власти, органами исполнительной власти Курской области, органами местного самоуправления, а также с контролируемыми лицами.</w:t>
      </w:r>
    </w:p>
    <w:p w:rsidR="00DB75C0" w:rsidRPr="00DB75C0" w:rsidRDefault="00DB75C0" w:rsidP="00DB75C0">
      <w:pPr>
        <w:pStyle w:val="ConsPlusNormal"/>
        <w:ind w:firstLine="540"/>
        <w:jc w:val="both"/>
        <w:rPr>
          <w:sz w:val="28"/>
          <w:szCs w:val="28"/>
        </w:rPr>
      </w:pPr>
      <w:r w:rsidRPr="00DB75C0">
        <w:rPr>
          <w:sz w:val="28"/>
          <w:szCs w:val="28"/>
        </w:rPr>
        <w:t xml:space="preserve">При организации и проведении проверок должностные лица Инспекции запрашивают и получают на безвозмездной основе, в том числе в электронной форме,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w:t>
      </w:r>
      <w:r>
        <w:rPr>
          <w:sz w:val="28"/>
          <w:szCs w:val="28"/>
        </w:rPr>
        <w:t>№</w:t>
      </w:r>
      <w:r w:rsidRPr="00DB75C0">
        <w:rPr>
          <w:sz w:val="28"/>
          <w:szCs w:val="28"/>
        </w:rPr>
        <w:t xml:space="preserve"> 724-р, в рамках межведомственного информационного взаимодействия, в порядке, установленном Постановлением Правительства Российской Федерации от 18 апреля 2016 года </w:t>
      </w:r>
      <w:r>
        <w:rPr>
          <w:sz w:val="28"/>
          <w:szCs w:val="28"/>
        </w:rPr>
        <w:t>№</w:t>
      </w:r>
      <w:r w:rsidRPr="00DB75C0">
        <w:rPr>
          <w:sz w:val="28"/>
          <w:szCs w:val="28"/>
        </w:rPr>
        <w:t xml:space="preserve"> 323 </w:t>
      </w:r>
      <w:r>
        <w:rPr>
          <w:sz w:val="28"/>
          <w:szCs w:val="28"/>
        </w:rPr>
        <w:t>«</w:t>
      </w:r>
      <w:r w:rsidRPr="00DB75C0">
        <w:rPr>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sz w:val="28"/>
          <w:szCs w:val="28"/>
        </w:rPr>
        <w:t>»</w:t>
      </w:r>
      <w:r w:rsidRPr="00DB75C0">
        <w:rPr>
          <w:sz w:val="28"/>
          <w:szCs w:val="28"/>
        </w:rPr>
        <w:t>.</w:t>
      </w:r>
    </w:p>
    <w:p w:rsidR="00DB75C0" w:rsidRPr="00DB75C0" w:rsidRDefault="00DB75C0" w:rsidP="00DB75C0">
      <w:pPr>
        <w:pStyle w:val="ConsPlusNormal"/>
        <w:ind w:firstLine="540"/>
        <w:jc w:val="both"/>
        <w:rPr>
          <w:sz w:val="28"/>
          <w:szCs w:val="28"/>
        </w:rPr>
      </w:pPr>
      <w:r w:rsidRPr="00DB75C0">
        <w:rPr>
          <w:sz w:val="28"/>
          <w:szCs w:val="28"/>
        </w:rPr>
        <w:t>8. Инспекция для целей управления рисками причинения вреда (ущерба) при осуществлении регионального государственного надзора относит объекты контроля к одной из следующих категорий риска причинения вреда (ущерба) (далее - категории риска):</w:t>
      </w:r>
    </w:p>
    <w:p w:rsidR="00DB75C0" w:rsidRPr="00DB75C0" w:rsidRDefault="00DB75C0" w:rsidP="00DB75C0">
      <w:pPr>
        <w:pStyle w:val="ConsPlusNormal"/>
        <w:ind w:firstLine="540"/>
        <w:jc w:val="both"/>
        <w:rPr>
          <w:sz w:val="28"/>
          <w:szCs w:val="28"/>
        </w:rPr>
      </w:pPr>
      <w:r w:rsidRPr="00DB75C0">
        <w:rPr>
          <w:sz w:val="28"/>
          <w:szCs w:val="28"/>
        </w:rPr>
        <w:t>значительный риск;</w:t>
      </w:r>
    </w:p>
    <w:p w:rsidR="00DB75C0" w:rsidRPr="00DB75C0" w:rsidRDefault="00DB75C0" w:rsidP="00DB75C0">
      <w:pPr>
        <w:pStyle w:val="ConsPlusNormal"/>
        <w:ind w:firstLine="540"/>
        <w:jc w:val="both"/>
        <w:rPr>
          <w:sz w:val="28"/>
          <w:szCs w:val="28"/>
        </w:rPr>
      </w:pPr>
      <w:r w:rsidRPr="00DB75C0">
        <w:rPr>
          <w:sz w:val="28"/>
          <w:szCs w:val="28"/>
        </w:rPr>
        <w:t>средний риск;</w:t>
      </w:r>
    </w:p>
    <w:p w:rsidR="00DB75C0" w:rsidRPr="00DB75C0" w:rsidRDefault="00DB75C0" w:rsidP="00DB75C0">
      <w:pPr>
        <w:pStyle w:val="ConsPlusNormal"/>
        <w:ind w:firstLine="540"/>
        <w:jc w:val="both"/>
        <w:rPr>
          <w:sz w:val="28"/>
          <w:szCs w:val="28"/>
        </w:rPr>
      </w:pPr>
      <w:r w:rsidRPr="00DB75C0">
        <w:rPr>
          <w:sz w:val="28"/>
          <w:szCs w:val="28"/>
        </w:rPr>
        <w:t>умеренный риск;</w:t>
      </w:r>
    </w:p>
    <w:p w:rsidR="00DB75C0" w:rsidRPr="00DB75C0" w:rsidRDefault="00DB75C0" w:rsidP="00DB75C0">
      <w:pPr>
        <w:pStyle w:val="ConsPlusNormal"/>
        <w:ind w:firstLine="540"/>
        <w:jc w:val="both"/>
        <w:rPr>
          <w:sz w:val="28"/>
          <w:szCs w:val="28"/>
        </w:rPr>
      </w:pPr>
      <w:r w:rsidRPr="00DB75C0">
        <w:rPr>
          <w:sz w:val="28"/>
          <w:szCs w:val="28"/>
        </w:rPr>
        <w:t>низкий риск.</w:t>
      </w:r>
    </w:p>
    <w:p w:rsidR="00DB75C0" w:rsidRPr="00DB75C0" w:rsidRDefault="00DB75C0" w:rsidP="00DB75C0">
      <w:pPr>
        <w:pStyle w:val="ConsPlusNormal"/>
        <w:ind w:firstLine="540"/>
        <w:jc w:val="both"/>
        <w:rPr>
          <w:sz w:val="28"/>
          <w:szCs w:val="28"/>
        </w:rPr>
      </w:pPr>
      <w:r w:rsidRPr="00DB75C0">
        <w:rPr>
          <w:sz w:val="28"/>
          <w:szCs w:val="28"/>
        </w:rPr>
        <w:t>9.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DB75C0" w:rsidRPr="00DB75C0" w:rsidRDefault="00DB75C0" w:rsidP="00DB75C0">
      <w:pPr>
        <w:pStyle w:val="ConsPlusNormal"/>
        <w:ind w:firstLine="540"/>
        <w:jc w:val="both"/>
        <w:rPr>
          <w:sz w:val="28"/>
          <w:szCs w:val="28"/>
        </w:rPr>
      </w:pPr>
      <w:r w:rsidRPr="00DB75C0">
        <w:rPr>
          <w:sz w:val="28"/>
          <w:szCs w:val="28"/>
        </w:rPr>
        <w:lastRenderedPageBreak/>
        <w:t>10. Отнесение объекта контроля к определенной категории риска осуществляется на основании решения, принимаемого Инспекцией в форме приказа ежегодно в срок не позднее 1 октября.</w:t>
      </w:r>
    </w:p>
    <w:p w:rsidR="00DB75C0" w:rsidRPr="00DB75C0" w:rsidRDefault="00DB75C0" w:rsidP="00DB75C0">
      <w:pPr>
        <w:pStyle w:val="ConsPlusNormal"/>
        <w:ind w:firstLine="540"/>
        <w:jc w:val="both"/>
        <w:rPr>
          <w:sz w:val="28"/>
          <w:szCs w:val="28"/>
        </w:rPr>
      </w:pPr>
      <w:r w:rsidRPr="00DB75C0">
        <w:rPr>
          <w:sz w:val="28"/>
          <w:szCs w:val="28"/>
        </w:rPr>
        <w:t>В случае, если объект контроля не отнесен Инспекцией к определенной категории риска, он считается отнесенным к категории низкого риска.</w:t>
      </w:r>
    </w:p>
    <w:p w:rsidR="00DB75C0" w:rsidRPr="00DB75C0" w:rsidRDefault="00DB75C0" w:rsidP="00DB75C0">
      <w:pPr>
        <w:pStyle w:val="ConsPlusNormal"/>
        <w:ind w:firstLine="540"/>
        <w:jc w:val="both"/>
        <w:rPr>
          <w:sz w:val="28"/>
          <w:szCs w:val="28"/>
        </w:rPr>
      </w:pPr>
      <w:r w:rsidRPr="00DB75C0">
        <w:rPr>
          <w:sz w:val="28"/>
          <w:szCs w:val="28"/>
        </w:rPr>
        <w:t>11. При отнесении объектов контроля к категориям риска Инспекция исходит из информации о количестве объектов контроля, состоящих на регистрационном учете за организацией или индивидуальным предпринимателем, и проценте техники, прошедшей технический осмотр.</w:t>
      </w:r>
    </w:p>
    <w:p w:rsidR="00DB75C0" w:rsidRPr="00DB75C0" w:rsidRDefault="00DB75C0" w:rsidP="00DB75C0">
      <w:pPr>
        <w:pStyle w:val="ConsPlusNormal"/>
        <w:ind w:firstLine="540"/>
        <w:jc w:val="both"/>
        <w:rPr>
          <w:sz w:val="28"/>
          <w:szCs w:val="28"/>
        </w:rPr>
      </w:pPr>
      <w:r w:rsidRPr="00DB75C0">
        <w:rPr>
          <w:sz w:val="28"/>
          <w:szCs w:val="28"/>
        </w:rPr>
        <w:t>Объекты контроля относятся к категории значительного риска причинения вреда (ущерба) в следующих случаях:</w:t>
      </w:r>
    </w:p>
    <w:p w:rsidR="00DB75C0" w:rsidRPr="00DB75C0" w:rsidRDefault="00DB75C0" w:rsidP="00DB75C0">
      <w:pPr>
        <w:pStyle w:val="ConsPlusNormal"/>
        <w:ind w:firstLine="540"/>
        <w:jc w:val="both"/>
        <w:rPr>
          <w:sz w:val="28"/>
          <w:szCs w:val="28"/>
        </w:rPr>
      </w:pPr>
      <w:r w:rsidRPr="00DB75C0">
        <w:rPr>
          <w:sz w:val="28"/>
          <w:szCs w:val="28"/>
        </w:rPr>
        <w:t>для владельцев самоходных машин и других видов техники - наличие состоящих на регистрационном учете за организацией или гражданином 30 и более единиц техники и прошедшей технический осмотр не менее чем на 80%, а также наличие вступивших в законную силу в течение последнего года трех и более постановлений о назначении административного наказания за совершение административного правонарушения, предусмотренного статьями 9.3, 12.37, 19.22 Кодекса об административных правонарушениях Российской Федерации;</w:t>
      </w:r>
    </w:p>
    <w:p w:rsidR="00DB75C0" w:rsidRPr="00DB75C0" w:rsidRDefault="00DB75C0" w:rsidP="00DB75C0">
      <w:pPr>
        <w:pStyle w:val="ConsPlusNormal"/>
        <w:ind w:firstLine="540"/>
        <w:jc w:val="both"/>
        <w:rPr>
          <w:sz w:val="28"/>
          <w:szCs w:val="28"/>
        </w:rPr>
      </w:pPr>
      <w:r w:rsidRPr="00DB75C0">
        <w:rPr>
          <w:sz w:val="28"/>
          <w:szCs w:val="28"/>
        </w:rPr>
        <w:t>Объект контроля относится к категории среднего риска причинения вреда (ущерба) в случаях:</w:t>
      </w:r>
    </w:p>
    <w:p w:rsidR="00DB75C0" w:rsidRPr="00DB75C0" w:rsidRDefault="00DB75C0" w:rsidP="00DB75C0">
      <w:pPr>
        <w:pStyle w:val="ConsPlusNormal"/>
        <w:ind w:firstLine="540"/>
        <w:jc w:val="both"/>
        <w:rPr>
          <w:sz w:val="28"/>
          <w:szCs w:val="28"/>
        </w:rPr>
      </w:pPr>
      <w:r w:rsidRPr="00DB75C0">
        <w:rPr>
          <w:sz w:val="28"/>
          <w:szCs w:val="28"/>
        </w:rPr>
        <w:t>для владельцев самоходных машин и других видов техники - наличие состоящих на регистрационном учете за контролируемыми лицами от 29 до 15 единиц техники, прошедшей технический осмотр не менее чем на 80%, а также наличие вступивших в законную силу в течение последнего года двух постановлений о назначении административного наказания за совершение административного правонарушения, предусмотренного статьями 9.3, 12.37, 19.22 Кодекса об административных правонарушениях Российской Федерации;</w:t>
      </w:r>
    </w:p>
    <w:p w:rsidR="00DB75C0" w:rsidRPr="00DB75C0" w:rsidRDefault="00DB75C0" w:rsidP="00DB75C0">
      <w:pPr>
        <w:pStyle w:val="ConsPlusNormal"/>
        <w:ind w:firstLine="540"/>
        <w:jc w:val="both"/>
        <w:rPr>
          <w:sz w:val="28"/>
          <w:szCs w:val="28"/>
        </w:rPr>
      </w:pPr>
      <w:r w:rsidRPr="00DB75C0">
        <w:rPr>
          <w:sz w:val="28"/>
          <w:szCs w:val="28"/>
        </w:rPr>
        <w:t>Объект контроля относится к категории умеренного риска причинения вреда (ущерба) в случаях:</w:t>
      </w:r>
    </w:p>
    <w:p w:rsidR="00DB75C0" w:rsidRPr="00DB75C0" w:rsidRDefault="00DB75C0" w:rsidP="00DB75C0">
      <w:pPr>
        <w:pStyle w:val="ConsPlusNormal"/>
        <w:ind w:firstLine="540"/>
        <w:jc w:val="both"/>
        <w:rPr>
          <w:sz w:val="28"/>
          <w:szCs w:val="28"/>
        </w:rPr>
      </w:pPr>
      <w:r w:rsidRPr="00DB75C0">
        <w:rPr>
          <w:sz w:val="28"/>
          <w:szCs w:val="28"/>
        </w:rPr>
        <w:t>для владельцев самоходных машин и других видов техники - наличие состоящих на регистрационном учете за контролируемыми лицами от 5 до 14 единиц техники, прошедшей технический осмотр не менее чем на 80%, а также наличие вступившего в законную силу в течение последнего года не более 1 постановления о назначении административного наказания за совершение административного правонарушения, предусмотренного статьями 9.3, 12.37, 19.22 Кодекса об административных правонарушениях Российской Федерации;</w:t>
      </w:r>
    </w:p>
    <w:p w:rsidR="00DB75C0" w:rsidRPr="00DB75C0" w:rsidRDefault="00DB75C0" w:rsidP="00DB75C0">
      <w:pPr>
        <w:pStyle w:val="ConsPlusNormal"/>
        <w:ind w:firstLine="540"/>
        <w:jc w:val="both"/>
        <w:rPr>
          <w:sz w:val="28"/>
          <w:szCs w:val="28"/>
        </w:rPr>
      </w:pPr>
      <w:r w:rsidRPr="00DB75C0">
        <w:rPr>
          <w:sz w:val="28"/>
          <w:szCs w:val="28"/>
        </w:rPr>
        <w:t>12. Учет объектов контроля осуществляется Инспекцией путем ведения автоматизированной информационной системы учета самоходных машин и других видов техники, аттракционов.</w:t>
      </w:r>
    </w:p>
    <w:p w:rsidR="00DB75C0" w:rsidRPr="00DB75C0" w:rsidRDefault="00DB75C0" w:rsidP="00DB75C0">
      <w:pPr>
        <w:pStyle w:val="ConsPlusNormal"/>
        <w:ind w:firstLine="540"/>
        <w:jc w:val="both"/>
        <w:rPr>
          <w:sz w:val="28"/>
          <w:szCs w:val="28"/>
        </w:rPr>
      </w:pPr>
      <w:r w:rsidRPr="00DB75C0">
        <w:rPr>
          <w:sz w:val="28"/>
          <w:szCs w:val="28"/>
        </w:rPr>
        <w:t xml:space="preserve">13. Проведение плановых контрольных (надзорных) мероприятий в отношении объектов контроля в зависимости от присвоенной категории </w:t>
      </w:r>
      <w:r w:rsidRPr="00DB75C0">
        <w:rPr>
          <w:sz w:val="28"/>
          <w:szCs w:val="28"/>
        </w:rPr>
        <w:lastRenderedPageBreak/>
        <w:t>риска осуществляется со следующей периодичностью:</w:t>
      </w:r>
    </w:p>
    <w:p w:rsidR="00DB75C0" w:rsidRPr="00DB75C0" w:rsidRDefault="00DB75C0" w:rsidP="00DB75C0">
      <w:pPr>
        <w:pStyle w:val="ConsPlusNormal"/>
        <w:ind w:firstLine="540"/>
        <w:jc w:val="both"/>
        <w:rPr>
          <w:sz w:val="28"/>
          <w:szCs w:val="28"/>
        </w:rPr>
      </w:pPr>
      <w:r w:rsidRPr="00DB75C0">
        <w:rPr>
          <w:sz w:val="28"/>
          <w:szCs w:val="28"/>
        </w:rPr>
        <w:t>1) для категории значительного риска - один раз в два года;</w:t>
      </w:r>
    </w:p>
    <w:p w:rsidR="00DB75C0" w:rsidRPr="00DB75C0" w:rsidRDefault="00DB75C0" w:rsidP="00DB75C0">
      <w:pPr>
        <w:pStyle w:val="ConsPlusNormal"/>
        <w:ind w:firstLine="540"/>
        <w:jc w:val="both"/>
        <w:rPr>
          <w:sz w:val="28"/>
          <w:szCs w:val="28"/>
        </w:rPr>
      </w:pPr>
      <w:r w:rsidRPr="00DB75C0">
        <w:rPr>
          <w:sz w:val="28"/>
          <w:szCs w:val="28"/>
        </w:rPr>
        <w:t>2) для категории среднего риска - один раз в три года;</w:t>
      </w:r>
    </w:p>
    <w:p w:rsidR="00DB75C0" w:rsidRPr="00DB75C0" w:rsidRDefault="00DB75C0" w:rsidP="00DB75C0">
      <w:pPr>
        <w:pStyle w:val="ConsPlusNormal"/>
        <w:ind w:firstLine="540"/>
        <w:jc w:val="both"/>
        <w:rPr>
          <w:sz w:val="28"/>
          <w:szCs w:val="28"/>
        </w:rPr>
      </w:pPr>
      <w:r w:rsidRPr="00DB75C0">
        <w:rPr>
          <w:sz w:val="28"/>
          <w:szCs w:val="28"/>
        </w:rPr>
        <w:t>3) для категории умеренного риска - один раз в три года.</w:t>
      </w:r>
    </w:p>
    <w:p w:rsidR="00DB75C0" w:rsidRPr="00DB75C0" w:rsidRDefault="00DB75C0" w:rsidP="00DB75C0">
      <w:pPr>
        <w:pStyle w:val="ConsPlusNormal"/>
        <w:ind w:firstLine="540"/>
        <w:jc w:val="both"/>
        <w:rPr>
          <w:sz w:val="28"/>
          <w:szCs w:val="28"/>
        </w:rPr>
      </w:pPr>
      <w:r w:rsidRPr="00DB75C0">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DB75C0" w:rsidRPr="00DB75C0" w:rsidRDefault="00DB75C0" w:rsidP="00DB75C0">
      <w:pPr>
        <w:pStyle w:val="ConsPlusNormal"/>
        <w:ind w:firstLine="540"/>
        <w:jc w:val="both"/>
        <w:rPr>
          <w:sz w:val="28"/>
          <w:szCs w:val="28"/>
        </w:rPr>
      </w:pPr>
      <w:r w:rsidRPr="00DB75C0">
        <w:rPr>
          <w:sz w:val="28"/>
          <w:szCs w:val="28"/>
        </w:rPr>
        <w:t>14. Профилактические мероприятия проводятся Инспекцией в соответствии с Программой профилактики рисков причинения вреда (ущерба) охраняемым законом ценностям (далее - программа профилактики).</w:t>
      </w:r>
    </w:p>
    <w:p w:rsidR="00DB75C0" w:rsidRPr="00DB75C0" w:rsidRDefault="00DB75C0" w:rsidP="00DB75C0">
      <w:pPr>
        <w:pStyle w:val="ConsPlusNormal"/>
        <w:ind w:firstLine="540"/>
        <w:jc w:val="both"/>
        <w:rPr>
          <w:sz w:val="28"/>
          <w:szCs w:val="28"/>
        </w:rPr>
      </w:pPr>
      <w:r w:rsidRPr="00DB75C0">
        <w:rPr>
          <w:sz w:val="28"/>
          <w:szCs w:val="28"/>
        </w:rPr>
        <w:t>15. Программа профилактики рисков причинения вреда утверждается Инспекцией ежегодно не позднее 20 декабря, предшествующего году проведения профилактических мероприятий.</w:t>
      </w:r>
    </w:p>
    <w:p w:rsidR="00DB75C0" w:rsidRPr="00DB75C0" w:rsidRDefault="00DB75C0" w:rsidP="00DB75C0">
      <w:pPr>
        <w:pStyle w:val="ConsPlusNormal"/>
        <w:ind w:firstLine="540"/>
        <w:jc w:val="both"/>
        <w:rPr>
          <w:sz w:val="28"/>
          <w:szCs w:val="28"/>
        </w:rPr>
      </w:pPr>
      <w:r w:rsidRPr="00DB75C0">
        <w:rPr>
          <w:sz w:val="28"/>
          <w:szCs w:val="28"/>
        </w:rPr>
        <w:t xml:space="preserve">16. Утвержденная программа профилактики рисков причинения вреда размещается на официальном сайте Инспекции в информационно-телекоммуникационной сети </w:t>
      </w:r>
      <w:r>
        <w:rPr>
          <w:sz w:val="28"/>
          <w:szCs w:val="28"/>
        </w:rPr>
        <w:t>«</w:t>
      </w:r>
      <w:r w:rsidRPr="00DB75C0">
        <w:rPr>
          <w:sz w:val="28"/>
          <w:szCs w:val="28"/>
        </w:rPr>
        <w:t>Интернет</w:t>
      </w:r>
      <w:r>
        <w:rPr>
          <w:sz w:val="28"/>
          <w:szCs w:val="28"/>
        </w:rPr>
        <w:t>»</w:t>
      </w:r>
      <w:r w:rsidRPr="00DB75C0">
        <w:rPr>
          <w:sz w:val="28"/>
          <w:szCs w:val="28"/>
        </w:rPr>
        <w:t xml:space="preserve"> (далее - сеть </w:t>
      </w:r>
      <w:r>
        <w:rPr>
          <w:sz w:val="28"/>
          <w:szCs w:val="28"/>
        </w:rPr>
        <w:t>«</w:t>
      </w:r>
      <w:r w:rsidRPr="00DB75C0">
        <w:rPr>
          <w:sz w:val="28"/>
          <w:szCs w:val="28"/>
        </w:rPr>
        <w:t>Интернет</w:t>
      </w:r>
      <w:r>
        <w:rPr>
          <w:sz w:val="28"/>
          <w:szCs w:val="28"/>
        </w:rPr>
        <w:t>»</w:t>
      </w:r>
      <w:r w:rsidRPr="00DB75C0">
        <w:rPr>
          <w:sz w:val="28"/>
          <w:szCs w:val="28"/>
        </w:rPr>
        <w:t>) в течение 5 дней со дня утверждения.</w:t>
      </w:r>
    </w:p>
    <w:p w:rsidR="00DB75C0" w:rsidRPr="00DB75C0" w:rsidRDefault="00DB75C0" w:rsidP="00DB75C0">
      <w:pPr>
        <w:pStyle w:val="ConsPlusNormal"/>
        <w:ind w:firstLine="540"/>
        <w:jc w:val="both"/>
        <w:rPr>
          <w:sz w:val="28"/>
          <w:szCs w:val="28"/>
        </w:rPr>
      </w:pPr>
      <w:r w:rsidRPr="00DB75C0">
        <w:rPr>
          <w:sz w:val="28"/>
          <w:szCs w:val="28"/>
        </w:rPr>
        <w:t>17. Инспекция при осуществлении регионального государственного надзора проводит следующие профилактические мероприятия:</w:t>
      </w:r>
    </w:p>
    <w:p w:rsidR="00DB75C0" w:rsidRPr="00DB75C0" w:rsidRDefault="00DB75C0" w:rsidP="00DB75C0">
      <w:pPr>
        <w:pStyle w:val="ConsPlusNormal"/>
        <w:ind w:firstLine="540"/>
        <w:jc w:val="both"/>
        <w:rPr>
          <w:sz w:val="28"/>
          <w:szCs w:val="28"/>
        </w:rPr>
      </w:pPr>
      <w:r w:rsidRPr="00DB75C0">
        <w:rPr>
          <w:sz w:val="28"/>
          <w:szCs w:val="28"/>
        </w:rPr>
        <w:t>информирование;</w:t>
      </w:r>
    </w:p>
    <w:p w:rsidR="00DB75C0" w:rsidRPr="00DB75C0" w:rsidRDefault="00DB75C0" w:rsidP="00DB75C0">
      <w:pPr>
        <w:pStyle w:val="ConsPlusNormal"/>
        <w:ind w:firstLine="540"/>
        <w:jc w:val="both"/>
        <w:rPr>
          <w:sz w:val="28"/>
          <w:szCs w:val="28"/>
        </w:rPr>
      </w:pPr>
      <w:r w:rsidRPr="00DB75C0">
        <w:rPr>
          <w:sz w:val="28"/>
          <w:szCs w:val="28"/>
        </w:rPr>
        <w:t>обобщение правоприменительной практики;</w:t>
      </w:r>
    </w:p>
    <w:p w:rsidR="00DB75C0" w:rsidRPr="00DB75C0" w:rsidRDefault="00DB75C0" w:rsidP="00DB75C0">
      <w:pPr>
        <w:pStyle w:val="ConsPlusNormal"/>
        <w:ind w:firstLine="540"/>
        <w:jc w:val="both"/>
        <w:rPr>
          <w:sz w:val="28"/>
          <w:szCs w:val="28"/>
        </w:rPr>
      </w:pPr>
      <w:r w:rsidRPr="00DB75C0">
        <w:rPr>
          <w:sz w:val="28"/>
          <w:szCs w:val="28"/>
        </w:rPr>
        <w:t>объявление предостережения;</w:t>
      </w:r>
    </w:p>
    <w:p w:rsidR="00DB75C0" w:rsidRPr="00DB75C0" w:rsidRDefault="00DB75C0" w:rsidP="00DB75C0">
      <w:pPr>
        <w:pStyle w:val="ConsPlusNormal"/>
        <w:ind w:firstLine="540"/>
        <w:jc w:val="both"/>
        <w:rPr>
          <w:sz w:val="28"/>
          <w:szCs w:val="28"/>
        </w:rPr>
      </w:pPr>
      <w:r w:rsidRPr="00DB75C0">
        <w:rPr>
          <w:sz w:val="28"/>
          <w:szCs w:val="28"/>
        </w:rPr>
        <w:t>консультирование;</w:t>
      </w:r>
    </w:p>
    <w:p w:rsidR="00DB75C0" w:rsidRPr="00DB75C0" w:rsidRDefault="00DB75C0" w:rsidP="00DB75C0">
      <w:pPr>
        <w:pStyle w:val="ConsPlusNormal"/>
        <w:ind w:firstLine="540"/>
        <w:jc w:val="both"/>
        <w:rPr>
          <w:sz w:val="28"/>
          <w:szCs w:val="28"/>
        </w:rPr>
      </w:pPr>
      <w:r w:rsidRPr="00DB75C0">
        <w:rPr>
          <w:sz w:val="28"/>
          <w:szCs w:val="28"/>
        </w:rPr>
        <w:t>профилактический визит.</w:t>
      </w:r>
    </w:p>
    <w:p w:rsidR="00DB75C0" w:rsidRPr="00DB75C0" w:rsidRDefault="00DB75C0" w:rsidP="00DB75C0">
      <w:pPr>
        <w:pStyle w:val="ConsPlusNormal"/>
        <w:ind w:firstLine="540"/>
        <w:jc w:val="both"/>
        <w:rPr>
          <w:sz w:val="28"/>
          <w:szCs w:val="28"/>
        </w:rPr>
      </w:pPr>
      <w:r w:rsidRPr="00DB75C0">
        <w:rPr>
          <w:sz w:val="28"/>
          <w:szCs w:val="28"/>
        </w:rPr>
        <w:t xml:space="preserve">18. Информирование осуществляется посредством размещения сведений на официальном сайте Инспекции в сети </w:t>
      </w:r>
      <w:r>
        <w:rPr>
          <w:sz w:val="28"/>
          <w:szCs w:val="28"/>
        </w:rPr>
        <w:t>«</w:t>
      </w:r>
      <w:r w:rsidRPr="00DB75C0">
        <w:rPr>
          <w:sz w:val="28"/>
          <w:szCs w:val="28"/>
        </w:rPr>
        <w:t>Интернет</w:t>
      </w:r>
      <w:r>
        <w:rPr>
          <w:sz w:val="28"/>
          <w:szCs w:val="28"/>
        </w:rPr>
        <w:t>»</w:t>
      </w:r>
      <w:r w:rsidRPr="00DB75C0">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B75C0" w:rsidRPr="00DB75C0" w:rsidRDefault="00DB75C0" w:rsidP="00DB75C0">
      <w:pPr>
        <w:pStyle w:val="ConsPlusNormal"/>
        <w:ind w:firstLine="540"/>
        <w:jc w:val="both"/>
        <w:rPr>
          <w:sz w:val="28"/>
          <w:szCs w:val="28"/>
        </w:rPr>
      </w:pPr>
      <w:r w:rsidRPr="00DB75C0">
        <w:rPr>
          <w:sz w:val="28"/>
          <w:szCs w:val="28"/>
        </w:rPr>
        <w:t xml:space="preserve">19. Инспекция размещает и поддерживает в актуальном состоянии на своем официальном сайте в сети </w:t>
      </w:r>
      <w:r>
        <w:rPr>
          <w:sz w:val="28"/>
          <w:szCs w:val="28"/>
        </w:rPr>
        <w:t>«</w:t>
      </w:r>
      <w:r w:rsidRPr="00DB75C0">
        <w:rPr>
          <w:sz w:val="28"/>
          <w:szCs w:val="28"/>
        </w:rPr>
        <w:t>Интернет</w:t>
      </w:r>
      <w:r>
        <w:rPr>
          <w:sz w:val="28"/>
          <w:szCs w:val="28"/>
        </w:rPr>
        <w:t>»</w:t>
      </w:r>
      <w:r w:rsidRPr="00DB75C0">
        <w:rPr>
          <w:sz w:val="28"/>
          <w:szCs w:val="28"/>
        </w:rPr>
        <w:t xml:space="preserve"> следующую информацию:</w:t>
      </w:r>
    </w:p>
    <w:p w:rsidR="00DB75C0" w:rsidRPr="00DB75C0" w:rsidRDefault="00DB75C0" w:rsidP="00DB75C0">
      <w:pPr>
        <w:pStyle w:val="ConsPlusNormal"/>
        <w:ind w:firstLine="540"/>
        <w:jc w:val="both"/>
        <w:rPr>
          <w:sz w:val="28"/>
          <w:szCs w:val="28"/>
        </w:rPr>
      </w:pPr>
      <w:r w:rsidRPr="00DB75C0">
        <w:rPr>
          <w:sz w:val="28"/>
          <w:szCs w:val="28"/>
        </w:rPr>
        <w:t>1) тексты нормативных правовых актов, регулирующих осуществление регионального государственного надзора;</w:t>
      </w:r>
    </w:p>
    <w:p w:rsidR="00DB75C0" w:rsidRPr="00DB75C0" w:rsidRDefault="00DB75C0" w:rsidP="00DB75C0">
      <w:pPr>
        <w:pStyle w:val="ConsPlusNormal"/>
        <w:ind w:firstLine="540"/>
        <w:jc w:val="both"/>
        <w:rPr>
          <w:sz w:val="28"/>
          <w:szCs w:val="28"/>
        </w:rPr>
      </w:pPr>
      <w:r w:rsidRPr="00DB75C0">
        <w:rPr>
          <w:sz w:val="28"/>
          <w:szCs w:val="28"/>
        </w:rPr>
        <w:t>2) сведения об изменениях, внесенных в нормативные правовые акты, регулирующие осуществление регионального государственного надзора, о сроках и порядке их вступления в силу;</w:t>
      </w:r>
    </w:p>
    <w:p w:rsidR="00DB75C0" w:rsidRPr="00DB75C0" w:rsidRDefault="00DB75C0" w:rsidP="00DB75C0">
      <w:pPr>
        <w:pStyle w:val="ConsPlusNormal"/>
        <w:ind w:firstLine="540"/>
        <w:jc w:val="both"/>
        <w:rPr>
          <w:sz w:val="28"/>
          <w:szCs w:val="28"/>
        </w:rPr>
      </w:pPr>
      <w:r w:rsidRPr="00DB75C0">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B75C0" w:rsidRPr="00DB75C0" w:rsidRDefault="00DB75C0" w:rsidP="00DB75C0">
      <w:pPr>
        <w:pStyle w:val="ConsPlusNormal"/>
        <w:ind w:firstLine="540"/>
        <w:jc w:val="both"/>
        <w:rPr>
          <w:sz w:val="28"/>
          <w:szCs w:val="28"/>
        </w:rPr>
      </w:pPr>
      <w:r w:rsidRPr="00DB75C0">
        <w:rPr>
          <w:sz w:val="28"/>
          <w:szCs w:val="28"/>
        </w:rPr>
        <w:t>4) утвержденные проверочные листы в формате, допускающем их использование для самообследования;</w:t>
      </w:r>
    </w:p>
    <w:p w:rsidR="00DB75C0" w:rsidRPr="00DB75C0" w:rsidRDefault="00DB75C0" w:rsidP="00DB75C0">
      <w:pPr>
        <w:pStyle w:val="ConsPlusNormal"/>
        <w:ind w:firstLine="540"/>
        <w:jc w:val="both"/>
        <w:rPr>
          <w:sz w:val="28"/>
          <w:szCs w:val="28"/>
        </w:rPr>
      </w:pPr>
      <w:r w:rsidRPr="00DB75C0">
        <w:rPr>
          <w:sz w:val="28"/>
          <w:szCs w:val="28"/>
        </w:rPr>
        <w:t xml:space="preserve">5) руководства по соблюдению обязательных требований, разработанные и утвержденные в соответствии с Федеральным законом от </w:t>
      </w:r>
      <w:r w:rsidRPr="00DB75C0">
        <w:rPr>
          <w:sz w:val="28"/>
          <w:szCs w:val="28"/>
        </w:rPr>
        <w:lastRenderedPageBreak/>
        <w:t xml:space="preserve">31 июля 2020 года </w:t>
      </w:r>
      <w:r>
        <w:rPr>
          <w:sz w:val="28"/>
          <w:szCs w:val="28"/>
        </w:rPr>
        <w:t>№</w:t>
      </w:r>
      <w:r w:rsidRPr="00DB75C0">
        <w:rPr>
          <w:sz w:val="28"/>
          <w:szCs w:val="28"/>
        </w:rPr>
        <w:t xml:space="preserve"> 247-ФЗ </w:t>
      </w:r>
      <w:r>
        <w:rPr>
          <w:sz w:val="28"/>
          <w:szCs w:val="28"/>
        </w:rPr>
        <w:t>«</w:t>
      </w:r>
      <w:r w:rsidRPr="00DB75C0">
        <w:rPr>
          <w:sz w:val="28"/>
          <w:szCs w:val="28"/>
        </w:rPr>
        <w:t>Об обязательных требованиях в Российской Федерации</w:t>
      </w:r>
      <w:r>
        <w:rPr>
          <w:sz w:val="28"/>
          <w:szCs w:val="28"/>
        </w:rPr>
        <w:t>»</w:t>
      </w:r>
      <w:r w:rsidRPr="00DB75C0">
        <w:rPr>
          <w:sz w:val="28"/>
          <w:szCs w:val="28"/>
        </w:rPr>
        <w:t>;</w:t>
      </w:r>
    </w:p>
    <w:p w:rsidR="00DB75C0" w:rsidRPr="00DB75C0" w:rsidRDefault="00DB75C0" w:rsidP="00DB75C0">
      <w:pPr>
        <w:pStyle w:val="ConsPlusNormal"/>
        <w:ind w:firstLine="540"/>
        <w:jc w:val="both"/>
        <w:rPr>
          <w:sz w:val="28"/>
          <w:szCs w:val="28"/>
        </w:rPr>
      </w:pPr>
      <w:r w:rsidRPr="00DB75C0">
        <w:rPr>
          <w:sz w:val="28"/>
          <w:szCs w:val="28"/>
        </w:rPr>
        <w:t>6) перечень индикаторов риска нарушения обязательных требований, порядок отнесения объектов контроля к категории риска;</w:t>
      </w:r>
    </w:p>
    <w:p w:rsidR="00DB75C0" w:rsidRPr="00DB75C0" w:rsidRDefault="00DB75C0" w:rsidP="00DB75C0">
      <w:pPr>
        <w:pStyle w:val="ConsPlusNormal"/>
        <w:ind w:firstLine="540"/>
        <w:jc w:val="both"/>
        <w:rPr>
          <w:sz w:val="28"/>
          <w:szCs w:val="28"/>
        </w:rPr>
      </w:pPr>
      <w:r w:rsidRPr="00DB75C0">
        <w:rPr>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B75C0" w:rsidRPr="00DB75C0" w:rsidRDefault="00DB75C0" w:rsidP="00DB75C0">
      <w:pPr>
        <w:pStyle w:val="ConsPlusNormal"/>
        <w:ind w:firstLine="540"/>
        <w:jc w:val="both"/>
        <w:rPr>
          <w:sz w:val="28"/>
          <w:szCs w:val="28"/>
        </w:rPr>
      </w:pPr>
      <w:r w:rsidRPr="00DB75C0">
        <w:rPr>
          <w:sz w:val="28"/>
          <w:szCs w:val="28"/>
        </w:rPr>
        <w:t>8) программу профилактики рисков причинения вреда и план проведения плановых контрольных (надзорных) мероприятий Инспекцией (при проведении таких мероприятий);</w:t>
      </w:r>
    </w:p>
    <w:p w:rsidR="00DB75C0" w:rsidRPr="00DB75C0" w:rsidRDefault="00DB75C0" w:rsidP="00DB75C0">
      <w:pPr>
        <w:pStyle w:val="ConsPlusNormal"/>
        <w:ind w:firstLine="540"/>
        <w:jc w:val="both"/>
        <w:rPr>
          <w:sz w:val="28"/>
          <w:szCs w:val="28"/>
        </w:rPr>
      </w:pPr>
      <w:r w:rsidRPr="00DB75C0">
        <w:rPr>
          <w:sz w:val="28"/>
          <w:szCs w:val="28"/>
        </w:rPr>
        <w:t>9) исчерпывающий перечень сведений, которые могут запрашиваться Инспекцией у контролируемого лица;</w:t>
      </w:r>
    </w:p>
    <w:p w:rsidR="00DB75C0" w:rsidRPr="00DB75C0" w:rsidRDefault="00DB75C0" w:rsidP="00DB75C0">
      <w:pPr>
        <w:pStyle w:val="ConsPlusNormal"/>
        <w:ind w:firstLine="540"/>
        <w:jc w:val="both"/>
        <w:rPr>
          <w:sz w:val="28"/>
          <w:szCs w:val="28"/>
        </w:rPr>
      </w:pPr>
      <w:r w:rsidRPr="00DB75C0">
        <w:rPr>
          <w:sz w:val="28"/>
          <w:szCs w:val="28"/>
        </w:rPr>
        <w:t>10) сведения о способах получения консультаций по вопросам соблюдения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11) сведения о порядке досудебного обжалования решений Инспекции, действий (бездействия) ее должностных лиц;</w:t>
      </w:r>
    </w:p>
    <w:p w:rsidR="00DB75C0" w:rsidRPr="00DB75C0" w:rsidRDefault="00DB75C0" w:rsidP="00DB75C0">
      <w:pPr>
        <w:pStyle w:val="ConsPlusNormal"/>
        <w:ind w:firstLine="540"/>
        <w:jc w:val="both"/>
        <w:rPr>
          <w:sz w:val="28"/>
          <w:szCs w:val="28"/>
        </w:rPr>
      </w:pPr>
      <w:r w:rsidRPr="00DB75C0">
        <w:rPr>
          <w:sz w:val="28"/>
          <w:szCs w:val="28"/>
        </w:rPr>
        <w:t>12) доклады, содержащие результаты обобщения правоприменительной практики контрольного (надзорного) органа;</w:t>
      </w:r>
    </w:p>
    <w:p w:rsidR="00DB75C0" w:rsidRPr="00DB75C0" w:rsidRDefault="00DB75C0" w:rsidP="00DB75C0">
      <w:pPr>
        <w:pStyle w:val="ConsPlusNormal"/>
        <w:ind w:firstLine="540"/>
        <w:jc w:val="both"/>
        <w:rPr>
          <w:sz w:val="28"/>
          <w:szCs w:val="28"/>
        </w:rPr>
      </w:pPr>
      <w:r w:rsidRPr="00DB75C0">
        <w:rPr>
          <w:sz w:val="28"/>
          <w:szCs w:val="28"/>
        </w:rPr>
        <w:t>13) доклады о региональном государственном надзоре;</w:t>
      </w:r>
    </w:p>
    <w:p w:rsidR="00DB75C0" w:rsidRPr="00DB75C0" w:rsidRDefault="00DB75C0" w:rsidP="00DB75C0">
      <w:pPr>
        <w:pStyle w:val="ConsPlusNormal"/>
        <w:ind w:firstLine="540"/>
        <w:jc w:val="both"/>
        <w:rPr>
          <w:sz w:val="28"/>
          <w:szCs w:val="28"/>
        </w:rPr>
      </w:pPr>
      <w:r w:rsidRPr="00DB75C0">
        <w:rPr>
          <w:sz w:val="28"/>
          <w:szCs w:val="28"/>
        </w:rPr>
        <w:t>14) иные сведения, предусмотренные нормативными правовыми актами Курской области и (или) программой профилактики рисков причинения вреда.</w:t>
      </w:r>
    </w:p>
    <w:p w:rsidR="00DB75C0" w:rsidRPr="00DB75C0" w:rsidRDefault="00DB75C0" w:rsidP="00DB75C0">
      <w:pPr>
        <w:pStyle w:val="ConsPlusNormal"/>
        <w:ind w:firstLine="540"/>
        <w:jc w:val="both"/>
        <w:rPr>
          <w:sz w:val="28"/>
          <w:szCs w:val="28"/>
        </w:rPr>
      </w:pPr>
      <w:r w:rsidRPr="00DB75C0">
        <w:rPr>
          <w:sz w:val="28"/>
          <w:szCs w:val="28"/>
        </w:rPr>
        <w:t xml:space="preserve">20. По итогам обобщения правоприменительной практики осуществления регионального государственного надзора Инспекция до 1 марта каждого года обеспечивает с соблюдением требований, указанных в статье 47 Федерального закона </w:t>
      </w:r>
      <w:r>
        <w:rPr>
          <w:sz w:val="28"/>
          <w:szCs w:val="28"/>
        </w:rPr>
        <w:t>№</w:t>
      </w:r>
      <w:r w:rsidRPr="00DB75C0">
        <w:rPr>
          <w:sz w:val="28"/>
          <w:szCs w:val="28"/>
        </w:rPr>
        <w:t xml:space="preserve"> 248-ФЗ, подготовку и размещение на официальном сайте Инспекции в сети </w:t>
      </w:r>
      <w:r>
        <w:rPr>
          <w:sz w:val="28"/>
          <w:szCs w:val="28"/>
        </w:rPr>
        <w:t>«</w:t>
      </w:r>
      <w:r w:rsidRPr="00DB75C0">
        <w:rPr>
          <w:sz w:val="28"/>
          <w:szCs w:val="28"/>
        </w:rPr>
        <w:t>Интернета</w:t>
      </w:r>
      <w:r>
        <w:rPr>
          <w:sz w:val="28"/>
          <w:szCs w:val="28"/>
        </w:rPr>
        <w:t>»</w:t>
      </w:r>
      <w:r w:rsidRPr="00DB75C0">
        <w:rPr>
          <w:sz w:val="28"/>
          <w:szCs w:val="28"/>
        </w:rPr>
        <w:t xml:space="preserve"> доклада, утвержденного приказом начальника Инспекции, содержащего результаты обобщения правоприменительной практики за предшествующий календарный год.</w:t>
      </w:r>
    </w:p>
    <w:p w:rsidR="00DB75C0" w:rsidRPr="00DB75C0" w:rsidRDefault="00DB75C0" w:rsidP="00DB75C0">
      <w:pPr>
        <w:pStyle w:val="ConsPlusNormal"/>
        <w:ind w:firstLine="540"/>
        <w:jc w:val="both"/>
        <w:rPr>
          <w:sz w:val="28"/>
          <w:szCs w:val="28"/>
        </w:rPr>
      </w:pPr>
      <w:r w:rsidRPr="00DB75C0">
        <w:rPr>
          <w:sz w:val="28"/>
          <w:szCs w:val="28"/>
        </w:rPr>
        <w:t>21. 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 xml:space="preserve">Предостережение объявляется и направляется контролируемому лицу в порядке, предусмотренном Федеральным законом </w:t>
      </w:r>
      <w:r>
        <w:rPr>
          <w:sz w:val="28"/>
          <w:szCs w:val="28"/>
        </w:rPr>
        <w:t>№</w:t>
      </w:r>
      <w:r w:rsidRPr="00DB75C0">
        <w:rPr>
          <w:sz w:val="28"/>
          <w:szCs w:val="28"/>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w:t>
      </w:r>
      <w:r w:rsidRPr="00DB75C0">
        <w:rPr>
          <w:sz w:val="28"/>
          <w:szCs w:val="28"/>
        </w:rPr>
        <w:lastRenderedPageBreak/>
        <w:t>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B75C0" w:rsidRPr="00DB75C0" w:rsidRDefault="00DB75C0" w:rsidP="00DB75C0">
      <w:pPr>
        <w:pStyle w:val="ConsPlusNormal"/>
        <w:ind w:firstLine="540"/>
        <w:jc w:val="both"/>
        <w:rPr>
          <w:sz w:val="28"/>
          <w:szCs w:val="28"/>
        </w:rPr>
      </w:pPr>
      <w:r w:rsidRPr="00DB75C0">
        <w:rPr>
          <w:sz w:val="28"/>
          <w:szCs w:val="28"/>
        </w:rPr>
        <w:t>22. Контролируемое лицо вправе после получения предостережения подать в Инспекцию возражение в отношении указанного предостережения.</w:t>
      </w:r>
    </w:p>
    <w:p w:rsidR="00DB75C0" w:rsidRPr="00DB75C0" w:rsidRDefault="00DB75C0" w:rsidP="00DB75C0">
      <w:pPr>
        <w:pStyle w:val="ConsPlusNormal"/>
        <w:ind w:firstLine="540"/>
        <w:jc w:val="both"/>
        <w:rPr>
          <w:sz w:val="28"/>
          <w:szCs w:val="28"/>
        </w:rPr>
      </w:pPr>
      <w:r w:rsidRPr="00DB75C0">
        <w:rPr>
          <w:sz w:val="28"/>
          <w:szCs w:val="28"/>
        </w:rPr>
        <w:t>Возражения направляются контролируемым лицом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контролируемого лица или его представителя, на указанный в предостережении адрес электронной почты Инспекции либо иными указанными в предостережении способами.</w:t>
      </w:r>
    </w:p>
    <w:p w:rsidR="00DB75C0" w:rsidRPr="00DB75C0" w:rsidRDefault="00DB75C0" w:rsidP="00DB75C0">
      <w:pPr>
        <w:pStyle w:val="ConsPlusNormal"/>
        <w:ind w:firstLine="540"/>
        <w:jc w:val="both"/>
        <w:rPr>
          <w:sz w:val="28"/>
          <w:szCs w:val="28"/>
        </w:rPr>
      </w:pPr>
      <w:r w:rsidRPr="00DB75C0">
        <w:rPr>
          <w:sz w:val="28"/>
          <w:szCs w:val="28"/>
        </w:rPr>
        <w:t xml:space="preserve">Инспекция регистрирует возражения в день их поступления в Инспекцию и в течение 20 рабочих дней со дня регистрации возражений направляет контролируемому лицу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w:t>
      </w:r>
      <w:r>
        <w:rPr>
          <w:sz w:val="28"/>
          <w:szCs w:val="28"/>
        </w:rPr>
        <w:t>«</w:t>
      </w:r>
      <w:r w:rsidRPr="00DB75C0">
        <w:rPr>
          <w:sz w:val="28"/>
          <w:szCs w:val="28"/>
        </w:rPr>
        <w:t>Интернет</w:t>
      </w:r>
      <w:r>
        <w:rPr>
          <w:sz w:val="28"/>
          <w:szCs w:val="28"/>
        </w:rPr>
        <w:t>»</w:t>
      </w:r>
      <w:r w:rsidRPr="00DB75C0">
        <w:rPr>
          <w:sz w:val="28"/>
          <w:szCs w:val="28"/>
        </w:rPr>
        <w:t xml:space="preserve">, в том числе по адресу электронной почты контролируемого лица, либо посредством федеральной государственной информационной системы </w:t>
      </w:r>
      <w:r>
        <w:rPr>
          <w:sz w:val="28"/>
          <w:szCs w:val="28"/>
        </w:rPr>
        <w:t>«</w:t>
      </w:r>
      <w:r w:rsidRPr="00DB75C0">
        <w:rPr>
          <w:sz w:val="28"/>
          <w:szCs w:val="28"/>
        </w:rPr>
        <w:t>Единый портал государственных и муниципальных услуг</w:t>
      </w:r>
      <w:r>
        <w:rPr>
          <w:sz w:val="28"/>
          <w:szCs w:val="28"/>
        </w:rPr>
        <w:t>»</w:t>
      </w:r>
      <w:r w:rsidRPr="00DB75C0">
        <w:rPr>
          <w:sz w:val="28"/>
          <w:szCs w:val="28"/>
        </w:rPr>
        <w:t>.</w:t>
      </w:r>
    </w:p>
    <w:p w:rsidR="00DB75C0" w:rsidRPr="00DB75C0" w:rsidRDefault="00DB75C0" w:rsidP="00DB75C0">
      <w:pPr>
        <w:pStyle w:val="ConsPlusNormal"/>
        <w:ind w:firstLine="540"/>
        <w:jc w:val="both"/>
        <w:rPr>
          <w:sz w:val="28"/>
          <w:szCs w:val="28"/>
        </w:rPr>
      </w:pPr>
      <w:r w:rsidRPr="00DB75C0">
        <w:rPr>
          <w:sz w:val="28"/>
          <w:szCs w:val="28"/>
        </w:rPr>
        <w:t>23. Инспекция осуществляет учет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24. Должностное лицо Инспекции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надзора).</w:t>
      </w:r>
    </w:p>
    <w:p w:rsidR="00DB75C0" w:rsidRPr="00DB75C0" w:rsidRDefault="00DB75C0" w:rsidP="00DB75C0">
      <w:pPr>
        <w:pStyle w:val="ConsPlusNormal"/>
        <w:ind w:firstLine="540"/>
        <w:jc w:val="both"/>
        <w:rPr>
          <w:sz w:val="28"/>
          <w:szCs w:val="28"/>
        </w:rPr>
      </w:pPr>
      <w:r w:rsidRPr="00DB75C0">
        <w:rPr>
          <w:sz w:val="28"/>
          <w:szCs w:val="28"/>
        </w:rPr>
        <w:t>Консультирование осуществляется на безвозмездной основе.</w:t>
      </w:r>
    </w:p>
    <w:p w:rsidR="00DB75C0" w:rsidRPr="00DB75C0" w:rsidRDefault="00DB75C0" w:rsidP="00DB75C0">
      <w:pPr>
        <w:pStyle w:val="ConsPlusNormal"/>
        <w:ind w:firstLine="540"/>
        <w:jc w:val="both"/>
        <w:rPr>
          <w:sz w:val="28"/>
          <w:szCs w:val="28"/>
        </w:rPr>
      </w:pPr>
      <w:r w:rsidRPr="00DB75C0">
        <w:rPr>
          <w:sz w:val="28"/>
          <w:szCs w:val="28"/>
        </w:rPr>
        <w:t>Консультирование может осуществляться должностным лицом Инспекции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B75C0" w:rsidRPr="00DB75C0" w:rsidRDefault="00DB75C0" w:rsidP="00DB75C0">
      <w:pPr>
        <w:pStyle w:val="ConsPlusNormal"/>
        <w:ind w:firstLine="540"/>
        <w:jc w:val="both"/>
        <w:rPr>
          <w:sz w:val="28"/>
          <w:szCs w:val="28"/>
        </w:rPr>
      </w:pPr>
      <w:r w:rsidRPr="00DB75C0">
        <w:rPr>
          <w:sz w:val="28"/>
          <w:szCs w:val="28"/>
        </w:rPr>
        <w:t>25. Консультирование осуществляется по следующим вопросам:</w:t>
      </w:r>
    </w:p>
    <w:p w:rsidR="00DB75C0" w:rsidRPr="00DB75C0" w:rsidRDefault="00DB75C0" w:rsidP="00DB75C0">
      <w:pPr>
        <w:pStyle w:val="ConsPlusNormal"/>
        <w:ind w:firstLine="540"/>
        <w:jc w:val="both"/>
        <w:rPr>
          <w:sz w:val="28"/>
          <w:szCs w:val="28"/>
        </w:rPr>
      </w:pPr>
      <w:r w:rsidRPr="00DB75C0">
        <w:rPr>
          <w:sz w:val="28"/>
          <w:szCs w:val="28"/>
        </w:rPr>
        <w:t>соблюдение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разъяснение требований законодательства Российской Федерации и Курской области в части осуществления регионального государственного надзора;</w:t>
      </w:r>
    </w:p>
    <w:p w:rsidR="00DB75C0" w:rsidRPr="00DB75C0" w:rsidRDefault="00DB75C0" w:rsidP="00DB75C0">
      <w:pPr>
        <w:pStyle w:val="ConsPlusNormal"/>
        <w:ind w:firstLine="540"/>
        <w:jc w:val="both"/>
        <w:rPr>
          <w:sz w:val="28"/>
          <w:szCs w:val="28"/>
        </w:rPr>
      </w:pPr>
      <w:r w:rsidRPr="00DB75C0">
        <w:rPr>
          <w:sz w:val="28"/>
          <w:szCs w:val="28"/>
        </w:rPr>
        <w:t>порядок обжалования решений Инспекции, действий (бездействия) должностных лиц Инспекции, принятых (совершенных) в ходе осуществления регионального государственного надзора.</w:t>
      </w:r>
    </w:p>
    <w:p w:rsidR="00DB75C0" w:rsidRPr="00DB75C0" w:rsidRDefault="00DB75C0" w:rsidP="00DB75C0">
      <w:pPr>
        <w:pStyle w:val="ConsPlusNormal"/>
        <w:ind w:firstLine="540"/>
        <w:jc w:val="both"/>
        <w:rPr>
          <w:sz w:val="28"/>
          <w:szCs w:val="28"/>
        </w:rPr>
      </w:pPr>
      <w:r w:rsidRPr="00DB75C0">
        <w:rPr>
          <w:sz w:val="28"/>
          <w:szCs w:val="28"/>
        </w:rPr>
        <w:t xml:space="preserve">26. Должностное лицо Инспекции, осуществляющее устное консультирование, должно принять все необходимые меры для дачи </w:t>
      </w:r>
      <w:r w:rsidRPr="00DB75C0">
        <w:rPr>
          <w:sz w:val="28"/>
          <w:szCs w:val="28"/>
        </w:rPr>
        <w:lastRenderedPageBreak/>
        <w:t>полного и оперативного ответа на поставленные вопросы, в том числе с привлечением других должностных лиц Инспекции, в компетенцию которых входит решение поставленных вопросов.</w:t>
      </w:r>
    </w:p>
    <w:p w:rsidR="00DB75C0" w:rsidRPr="00DB75C0" w:rsidRDefault="00DB75C0" w:rsidP="00DB75C0">
      <w:pPr>
        <w:pStyle w:val="ConsPlusNormal"/>
        <w:ind w:firstLine="540"/>
        <w:jc w:val="both"/>
        <w:rPr>
          <w:sz w:val="28"/>
          <w:szCs w:val="28"/>
        </w:rPr>
      </w:pPr>
      <w:r w:rsidRPr="00DB75C0">
        <w:rPr>
          <w:sz w:val="28"/>
          <w:szCs w:val="28"/>
        </w:rPr>
        <w:t>Время консультирования не должно превышать двадцати минут.</w:t>
      </w:r>
    </w:p>
    <w:p w:rsidR="00DB75C0" w:rsidRPr="00DB75C0" w:rsidRDefault="00DB75C0" w:rsidP="00DB75C0">
      <w:pPr>
        <w:pStyle w:val="ConsPlusNormal"/>
        <w:ind w:firstLine="540"/>
        <w:jc w:val="both"/>
        <w:rPr>
          <w:sz w:val="28"/>
          <w:szCs w:val="28"/>
        </w:rPr>
      </w:pPr>
      <w:r w:rsidRPr="00DB75C0">
        <w:rPr>
          <w:sz w:val="28"/>
          <w:szCs w:val="28"/>
        </w:rPr>
        <w:t>В случае, если для подготовки ответа требуется продолжительное время, должностное лицо Инспекции, осуществляющее устное консультирование, вправе предложить заявителю обратиться за необходимой информацией в письменном виде либо назначить другое удобное для заявителя время или заявителю сообщается телефонный номер, по которому он может получить необходимую ему информацию.</w:t>
      </w:r>
    </w:p>
    <w:p w:rsidR="00DB75C0" w:rsidRPr="00DB75C0" w:rsidRDefault="00DB75C0" w:rsidP="00DB75C0">
      <w:pPr>
        <w:pStyle w:val="ConsPlusNormal"/>
        <w:ind w:firstLine="540"/>
        <w:jc w:val="both"/>
        <w:rPr>
          <w:sz w:val="28"/>
          <w:szCs w:val="28"/>
        </w:rPr>
      </w:pPr>
      <w:r w:rsidRPr="00DB75C0">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информации в письменной форме. Письменные обращения рассматриваются в порядке и сроки, установленные Федеральным </w:t>
      </w:r>
      <w:hyperlink r:id="rId8" w:history="1">
        <w:r w:rsidRPr="00DB75C0">
          <w:rPr>
            <w:sz w:val="28"/>
            <w:szCs w:val="28"/>
          </w:rPr>
          <w:t>законом</w:t>
        </w:r>
      </w:hyperlink>
      <w:r w:rsidRPr="00DB75C0">
        <w:rPr>
          <w:sz w:val="28"/>
          <w:szCs w:val="28"/>
        </w:rPr>
        <w:t xml:space="preserve"> от 2 мая 2006 года </w:t>
      </w:r>
      <w:r>
        <w:rPr>
          <w:sz w:val="28"/>
          <w:szCs w:val="28"/>
        </w:rPr>
        <w:t>№</w:t>
      </w:r>
      <w:r w:rsidRPr="00DB75C0">
        <w:rPr>
          <w:sz w:val="28"/>
          <w:szCs w:val="28"/>
        </w:rPr>
        <w:t xml:space="preserve"> 59-ФЗ </w:t>
      </w:r>
      <w:r>
        <w:rPr>
          <w:sz w:val="28"/>
          <w:szCs w:val="28"/>
        </w:rPr>
        <w:t>«</w:t>
      </w:r>
      <w:r w:rsidRPr="00DB75C0">
        <w:rPr>
          <w:sz w:val="28"/>
          <w:szCs w:val="28"/>
        </w:rPr>
        <w:t>О порядке рассмотрения обращений граждан Российской Федерации</w:t>
      </w:r>
      <w:r>
        <w:rPr>
          <w:sz w:val="28"/>
          <w:szCs w:val="28"/>
        </w:rPr>
        <w:t>»</w:t>
      </w:r>
      <w:r w:rsidRPr="00DB75C0">
        <w:rPr>
          <w:sz w:val="28"/>
          <w:szCs w:val="28"/>
        </w:rPr>
        <w:t>.</w:t>
      </w:r>
    </w:p>
    <w:p w:rsidR="00DB75C0" w:rsidRPr="00DB75C0" w:rsidRDefault="00DB75C0" w:rsidP="00DB75C0">
      <w:pPr>
        <w:pStyle w:val="ConsPlusNormal"/>
        <w:ind w:firstLine="540"/>
        <w:jc w:val="both"/>
        <w:rPr>
          <w:sz w:val="28"/>
          <w:szCs w:val="28"/>
        </w:rPr>
      </w:pPr>
      <w:r w:rsidRPr="00DB75C0">
        <w:rPr>
          <w:sz w:val="28"/>
          <w:szCs w:val="28"/>
        </w:rPr>
        <w:t>27.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контрольного (надзорного) мероприятия.</w:t>
      </w:r>
    </w:p>
    <w:p w:rsidR="00DB75C0" w:rsidRPr="00DB75C0" w:rsidRDefault="00DB75C0" w:rsidP="00DB75C0">
      <w:pPr>
        <w:pStyle w:val="ConsPlusNormal"/>
        <w:ind w:firstLine="540"/>
        <w:jc w:val="both"/>
        <w:rPr>
          <w:sz w:val="28"/>
          <w:szCs w:val="28"/>
        </w:rPr>
      </w:pPr>
      <w:r w:rsidRPr="00DB75C0">
        <w:rPr>
          <w:sz w:val="28"/>
          <w:szCs w:val="28"/>
        </w:rPr>
        <w:t>Информация, ставшая известной должностному лицу Инспекции в ходе консультирования, не может использоваться Инспекцией в целях оценки контролируемого лица по вопросам соблюдения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Инспекция осуществляет учет консультирований путем внесения соответствующей записи в журнал консультирований.</w:t>
      </w:r>
    </w:p>
    <w:p w:rsidR="00DB75C0" w:rsidRPr="00DB75C0" w:rsidRDefault="00DB75C0" w:rsidP="00DB75C0">
      <w:pPr>
        <w:pStyle w:val="ConsPlusNormal"/>
        <w:ind w:firstLine="540"/>
        <w:jc w:val="both"/>
        <w:rPr>
          <w:sz w:val="28"/>
          <w:szCs w:val="28"/>
        </w:rPr>
      </w:pPr>
      <w:r w:rsidRPr="00DB75C0">
        <w:rPr>
          <w:sz w:val="28"/>
          <w:szCs w:val="28"/>
        </w:rPr>
        <w:t xml:space="preserve">Консультирование по однотипным обращениям контролируемых лиц и их представителей, поступившим в Инспекцию в количестве более 5, осуществляется посредством размещения на официальном сайте Инспекции в сети </w:t>
      </w:r>
      <w:r>
        <w:rPr>
          <w:sz w:val="28"/>
          <w:szCs w:val="28"/>
        </w:rPr>
        <w:t>«</w:t>
      </w:r>
      <w:r w:rsidRPr="00DB75C0">
        <w:rPr>
          <w:sz w:val="28"/>
          <w:szCs w:val="28"/>
        </w:rPr>
        <w:t>Интернет</w:t>
      </w:r>
      <w:r>
        <w:rPr>
          <w:sz w:val="28"/>
          <w:szCs w:val="28"/>
        </w:rPr>
        <w:t>»</w:t>
      </w:r>
      <w:r w:rsidRPr="00DB75C0">
        <w:rPr>
          <w:sz w:val="28"/>
          <w:szCs w:val="28"/>
        </w:rPr>
        <w:t xml:space="preserve"> письменного разъяснения, подписанного уполномоченным должностным лицом Инспекции.</w:t>
      </w:r>
    </w:p>
    <w:p w:rsidR="00DB75C0" w:rsidRPr="00DB75C0" w:rsidRDefault="00DB75C0" w:rsidP="00DB75C0">
      <w:pPr>
        <w:pStyle w:val="ConsPlusNormal"/>
        <w:ind w:firstLine="540"/>
        <w:jc w:val="both"/>
        <w:rPr>
          <w:sz w:val="28"/>
          <w:szCs w:val="28"/>
        </w:rPr>
      </w:pPr>
      <w:r w:rsidRPr="00DB75C0">
        <w:rPr>
          <w:sz w:val="28"/>
          <w:szCs w:val="28"/>
        </w:rPr>
        <w:t>28. Профилактический визит проводится должностным лицом Инспекции в форме профилактической беседы по месту осуществления деятельности контролируемого лица либо путем использования видео-конференц-связи.</w:t>
      </w:r>
    </w:p>
    <w:p w:rsidR="00DB75C0" w:rsidRPr="00DB75C0" w:rsidRDefault="00DB75C0" w:rsidP="00DB75C0">
      <w:pPr>
        <w:pStyle w:val="ConsPlusNormal"/>
        <w:ind w:firstLine="540"/>
        <w:jc w:val="both"/>
        <w:rPr>
          <w:sz w:val="28"/>
          <w:szCs w:val="28"/>
        </w:rPr>
      </w:pPr>
      <w:r w:rsidRPr="00DB75C0">
        <w:rPr>
          <w:sz w:val="28"/>
          <w:szCs w:val="28"/>
        </w:rPr>
        <w:t>Профилактический визит проводится:</w:t>
      </w:r>
    </w:p>
    <w:p w:rsidR="00DB75C0" w:rsidRPr="00DB75C0" w:rsidRDefault="00DB75C0" w:rsidP="00DB75C0">
      <w:pPr>
        <w:pStyle w:val="ConsPlusNormal"/>
        <w:ind w:firstLine="540"/>
        <w:jc w:val="both"/>
        <w:rPr>
          <w:sz w:val="28"/>
          <w:szCs w:val="28"/>
        </w:rPr>
      </w:pPr>
      <w:r w:rsidRPr="00DB75C0">
        <w:rPr>
          <w:sz w:val="28"/>
          <w:szCs w:val="28"/>
        </w:rPr>
        <w:t>в отношении объектов контроля, отнесенных к категории значительного риска, - раз в год;</w:t>
      </w:r>
    </w:p>
    <w:p w:rsidR="00DB75C0" w:rsidRPr="00DB75C0" w:rsidRDefault="00DB75C0" w:rsidP="00DB75C0">
      <w:pPr>
        <w:pStyle w:val="ConsPlusNormal"/>
        <w:ind w:firstLine="540"/>
        <w:jc w:val="both"/>
        <w:rPr>
          <w:sz w:val="28"/>
          <w:szCs w:val="28"/>
        </w:rPr>
      </w:pPr>
      <w:r w:rsidRPr="00DB75C0">
        <w:rPr>
          <w:sz w:val="28"/>
          <w:szCs w:val="28"/>
        </w:rPr>
        <w:t>в отношении контролируемых лиц, приступающих к осуществлению деятельности, связанной с эксплуатацией самоходных машин и других видов техники, аттракционов, - не позднее чем в течение одного года с момента начала такой деятельности.</w:t>
      </w:r>
    </w:p>
    <w:p w:rsidR="00DB75C0" w:rsidRPr="00DB75C0" w:rsidRDefault="00DB75C0" w:rsidP="00DB75C0">
      <w:pPr>
        <w:pStyle w:val="ConsPlusNormal"/>
        <w:ind w:firstLine="540"/>
        <w:jc w:val="both"/>
        <w:rPr>
          <w:sz w:val="28"/>
          <w:szCs w:val="28"/>
        </w:rPr>
      </w:pPr>
      <w:r w:rsidRPr="00DB75C0">
        <w:rPr>
          <w:sz w:val="28"/>
          <w:szCs w:val="28"/>
        </w:rPr>
        <w:t xml:space="preserve">29. Продолжительность профилактического визита не может составлять более двух часов в течение рабочего времени контролируемого </w:t>
      </w:r>
      <w:r w:rsidRPr="00DB75C0">
        <w:rPr>
          <w:sz w:val="28"/>
          <w:szCs w:val="28"/>
        </w:rPr>
        <w:lastRenderedPageBreak/>
        <w:t>лица.</w:t>
      </w:r>
    </w:p>
    <w:p w:rsidR="00DB75C0" w:rsidRPr="00DB75C0" w:rsidRDefault="00DB75C0" w:rsidP="00DB75C0">
      <w:pPr>
        <w:pStyle w:val="ConsPlusNormal"/>
        <w:ind w:firstLine="540"/>
        <w:jc w:val="both"/>
        <w:rPr>
          <w:sz w:val="28"/>
          <w:szCs w:val="28"/>
        </w:rPr>
      </w:pPr>
      <w:r w:rsidRPr="00DB75C0">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B75C0" w:rsidRPr="00DB75C0" w:rsidRDefault="00DB75C0" w:rsidP="00DB75C0">
      <w:pPr>
        <w:pStyle w:val="ConsPlusNormal"/>
        <w:ind w:firstLine="540"/>
        <w:jc w:val="both"/>
        <w:rPr>
          <w:sz w:val="28"/>
          <w:szCs w:val="28"/>
        </w:rPr>
      </w:pPr>
      <w:r w:rsidRPr="00DB75C0">
        <w:rPr>
          <w:sz w:val="28"/>
          <w:szCs w:val="28"/>
        </w:rPr>
        <w:t>Контролируемое лицо вправе отказаться от проведения обязательного профилактического визита, уведомив об этом Инспекцию не позднее чем за три рабочих дня до даты его проведения.</w:t>
      </w:r>
    </w:p>
    <w:p w:rsidR="00DB75C0" w:rsidRPr="00DB75C0" w:rsidRDefault="00DB75C0" w:rsidP="00DB75C0">
      <w:pPr>
        <w:pStyle w:val="ConsPlusNormal"/>
        <w:ind w:firstLine="540"/>
        <w:jc w:val="both"/>
        <w:rPr>
          <w:sz w:val="28"/>
          <w:szCs w:val="28"/>
        </w:rPr>
      </w:pPr>
      <w:r w:rsidRPr="00DB75C0">
        <w:rPr>
          <w:sz w:val="28"/>
          <w:szCs w:val="28"/>
        </w:rPr>
        <w:t>Должностное лицо Инспекции, проводившее профилактический визит, информирует начальника (заместителя начальника) Инспекции о проведении профилактического визита не позднее одного рабочего дня, следующего за датой проведения профилактического визита.</w:t>
      </w:r>
    </w:p>
    <w:p w:rsidR="00DB75C0" w:rsidRPr="00DB75C0" w:rsidRDefault="00DB75C0" w:rsidP="00DB75C0">
      <w:pPr>
        <w:pStyle w:val="ConsPlusNormal"/>
        <w:ind w:firstLine="540"/>
        <w:jc w:val="both"/>
        <w:rPr>
          <w:sz w:val="28"/>
          <w:szCs w:val="28"/>
        </w:rPr>
      </w:pPr>
      <w:r w:rsidRPr="00DB75C0">
        <w:rPr>
          <w:sz w:val="28"/>
          <w:szCs w:val="28"/>
        </w:rPr>
        <w:t>30.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проводившее профилактический визит, незамедлительно направляет информацию об этом уполномоченному лицу Инспекции, указанному в пункте 5 настоящего Положения, для принятия решения о проведении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31. Инспекция осуществляет региональный государственный надзор путем проведения следующих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инспекционный визит;</w:t>
      </w:r>
    </w:p>
    <w:p w:rsidR="00DB75C0" w:rsidRPr="00DB75C0" w:rsidRDefault="00DB75C0" w:rsidP="00DB75C0">
      <w:pPr>
        <w:pStyle w:val="ConsPlusNormal"/>
        <w:ind w:firstLine="540"/>
        <w:jc w:val="both"/>
        <w:rPr>
          <w:sz w:val="28"/>
          <w:szCs w:val="28"/>
        </w:rPr>
      </w:pPr>
      <w:r w:rsidRPr="00DB75C0">
        <w:rPr>
          <w:sz w:val="28"/>
          <w:szCs w:val="28"/>
        </w:rPr>
        <w:t>рейдовый осмотр;</w:t>
      </w:r>
    </w:p>
    <w:p w:rsidR="00DB75C0" w:rsidRPr="00DB75C0" w:rsidRDefault="00DB75C0" w:rsidP="00DB75C0">
      <w:pPr>
        <w:pStyle w:val="ConsPlusNormal"/>
        <w:ind w:firstLine="540"/>
        <w:jc w:val="both"/>
        <w:rPr>
          <w:sz w:val="28"/>
          <w:szCs w:val="28"/>
        </w:rPr>
      </w:pPr>
      <w:r w:rsidRPr="00DB75C0">
        <w:rPr>
          <w:sz w:val="28"/>
          <w:szCs w:val="28"/>
        </w:rPr>
        <w:t>документарная проверка;</w:t>
      </w:r>
    </w:p>
    <w:p w:rsidR="00DB75C0" w:rsidRPr="00DB75C0" w:rsidRDefault="00DB75C0" w:rsidP="00DB75C0">
      <w:pPr>
        <w:pStyle w:val="ConsPlusNormal"/>
        <w:ind w:firstLine="540"/>
        <w:jc w:val="both"/>
        <w:rPr>
          <w:sz w:val="28"/>
          <w:szCs w:val="28"/>
        </w:rPr>
      </w:pPr>
      <w:r w:rsidRPr="00DB75C0">
        <w:rPr>
          <w:sz w:val="28"/>
          <w:szCs w:val="28"/>
        </w:rPr>
        <w:t>выездная проверка.</w:t>
      </w:r>
    </w:p>
    <w:p w:rsidR="00DB75C0" w:rsidRPr="00DB75C0" w:rsidRDefault="00DB75C0" w:rsidP="00DB75C0">
      <w:pPr>
        <w:pStyle w:val="ConsPlusNormal"/>
        <w:ind w:firstLine="540"/>
        <w:jc w:val="both"/>
        <w:rPr>
          <w:sz w:val="28"/>
          <w:szCs w:val="28"/>
        </w:rPr>
      </w:pPr>
      <w:r w:rsidRPr="00DB75C0">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B75C0" w:rsidRPr="00DB75C0" w:rsidRDefault="00DB75C0" w:rsidP="00DB75C0">
      <w:pPr>
        <w:pStyle w:val="ConsPlusNormal"/>
        <w:ind w:firstLine="540"/>
        <w:jc w:val="both"/>
        <w:rPr>
          <w:sz w:val="28"/>
          <w:szCs w:val="28"/>
        </w:rPr>
      </w:pPr>
      <w:r w:rsidRPr="00DB75C0">
        <w:rPr>
          <w:sz w:val="28"/>
          <w:szCs w:val="28"/>
        </w:rPr>
        <w:t>32. При проведении плановых контрольных (надзорных) мероприятий должностными лицами Инспекции используются проверочные листы (списки контрольных вопросов), которые включают в себя перечни вопросов, предъявляемые к контролируемому лицу обязательные требования.</w:t>
      </w:r>
    </w:p>
    <w:p w:rsidR="00DB75C0" w:rsidRPr="00DB75C0" w:rsidRDefault="00DB75C0" w:rsidP="00DB75C0">
      <w:pPr>
        <w:pStyle w:val="ConsPlusNormal"/>
        <w:ind w:firstLine="540"/>
        <w:jc w:val="both"/>
        <w:rPr>
          <w:sz w:val="28"/>
          <w:szCs w:val="28"/>
        </w:rPr>
      </w:pPr>
      <w:r w:rsidRPr="00DB75C0">
        <w:rPr>
          <w:sz w:val="28"/>
          <w:szCs w:val="28"/>
        </w:rPr>
        <w:t>Проверочные листы утверждаются Инспекцией.</w:t>
      </w:r>
    </w:p>
    <w:p w:rsidR="00DB75C0" w:rsidRPr="00DB75C0" w:rsidRDefault="00DB75C0" w:rsidP="00DB75C0">
      <w:pPr>
        <w:pStyle w:val="ConsPlusNormal"/>
        <w:ind w:firstLine="540"/>
        <w:jc w:val="both"/>
        <w:rPr>
          <w:sz w:val="28"/>
          <w:szCs w:val="28"/>
        </w:rPr>
      </w:pPr>
      <w:r w:rsidRPr="00DB75C0">
        <w:rPr>
          <w:sz w:val="28"/>
          <w:szCs w:val="28"/>
        </w:rPr>
        <w:t xml:space="preserve">33.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w:t>
      </w:r>
      <w:r>
        <w:rPr>
          <w:sz w:val="28"/>
          <w:szCs w:val="28"/>
        </w:rPr>
        <w:t>№</w:t>
      </w:r>
      <w:r w:rsidRPr="00DB75C0">
        <w:rPr>
          <w:sz w:val="28"/>
          <w:szCs w:val="28"/>
        </w:rPr>
        <w:t xml:space="preserve">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w:t>
      </w:r>
      <w:r w:rsidRPr="00DB75C0">
        <w:rPr>
          <w:sz w:val="28"/>
          <w:szCs w:val="28"/>
        </w:rPr>
        <w:lastRenderedPageBreak/>
        <w:t>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B75C0" w:rsidRPr="00DB75C0" w:rsidRDefault="00DB75C0" w:rsidP="00DB75C0">
      <w:pPr>
        <w:pStyle w:val="ConsPlusNormal"/>
        <w:ind w:firstLine="540"/>
        <w:jc w:val="both"/>
        <w:rPr>
          <w:sz w:val="28"/>
          <w:szCs w:val="28"/>
        </w:rPr>
      </w:pPr>
      <w:r w:rsidRPr="00DB75C0">
        <w:rPr>
          <w:sz w:val="28"/>
          <w:szCs w:val="28"/>
        </w:rPr>
        <w:t>34. Индивидуальный предприниматель, гражданин вправе предоставить в Инспекцию информацию о невозможности присутствия при проведении контрольного (надзорного) мероприятия в следующих случаях:</w:t>
      </w:r>
    </w:p>
    <w:p w:rsidR="00DB75C0" w:rsidRPr="00DB75C0" w:rsidRDefault="00DB75C0" w:rsidP="00DB75C0">
      <w:pPr>
        <w:pStyle w:val="ConsPlusNormal"/>
        <w:ind w:firstLine="540"/>
        <w:jc w:val="both"/>
        <w:rPr>
          <w:sz w:val="28"/>
          <w:szCs w:val="28"/>
        </w:rPr>
      </w:pPr>
      <w:r w:rsidRPr="00DB75C0">
        <w:rPr>
          <w:sz w:val="28"/>
          <w:szCs w:val="28"/>
        </w:rPr>
        <w:t>временная нетрудоспособность;</w:t>
      </w:r>
    </w:p>
    <w:p w:rsidR="00DB75C0" w:rsidRPr="00DB75C0" w:rsidRDefault="00DB75C0" w:rsidP="00DB75C0">
      <w:pPr>
        <w:pStyle w:val="ConsPlusNormal"/>
        <w:ind w:firstLine="540"/>
        <w:jc w:val="both"/>
        <w:rPr>
          <w:sz w:val="28"/>
          <w:szCs w:val="28"/>
        </w:rPr>
      </w:pPr>
      <w:r w:rsidRPr="00DB75C0">
        <w:rPr>
          <w:sz w:val="28"/>
          <w:szCs w:val="28"/>
        </w:rPr>
        <w:t>тяжелое заболевание или смерть близких родственников, круг которых определен федеральным законодательством;</w:t>
      </w:r>
    </w:p>
    <w:p w:rsidR="00DB75C0" w:rsidRPr="00DB75C0" w:rsidRDefault="00DB75C0" w:rsidP="00DB75C0">
      <w:pPr>
        <w:pStyle w:val="ConsPlusNormal"/>
        <w:ind w:firstLine="540"/>
        <w:jc w:val="both"/>
        <w:rPr>
          <w:sz w:val="28"/>
          <w:szCs w:val="28"/>
        </w:rPr>
      </w:pPr>
      <w:r w:rsidRPr="00DB75C0">
        <w:rPr>
          <w:sz w:val="28"/>
          <w:szCs w:val="28"/>
        </w:rPr>
        <w:t>судебное разбирательство, приходящееся на период контрольного (надзорного) мероприятия (судебная повестка);</w:t>
      </w:r>
    </w:p>
    <w:p w:rsidR="00DB75C0" w:rsidRPr="00DB75C0" w:rsidRDefault="00DB75C0" w:rsidP="00DB75C0">
      <w:pPr>
        <w:pStyle w:val="ConsPlusNormal"/>
        <w:ind w:firstLine="540"/>
        <w:jc w:val="both"/>
        <w:rPr>
          <w:sz w:val="28"/>
          <w:szCs w:val="28"/>
        </w:rPr>
      </w:pPr>
      <w:r w:rsidRPr="00DB75C0">
        <w:rPr>
          <w:sz w:val="28"/>
          <w:szCs w:val="28"/>
        </w:rPr>
        <w:t>призыв на срочную военную службу или на военные сборы (уведомление, повестка);</w:t>
      </w:r>
    </w:p>
    <w:p w:rsidR="00DB75C0" w:rsidRPr="00DB75C0" w:rsidRDefault="00DB75C0" w:rsidP="00DB75C0">
      <w:pPr>
        <w:pStyle w:val="ConsPlusNormal"/>
        <w:ind w:firstLine="540"/>
        <w:jc w:val="both"/>
        <w:rPr>
          <w:sz w:val="28"/>
          <w:szCs w:val="28"/>
        </w:rPr>
      </w:pPr>
      <w:r w:rsidRPr="00DB75C0">
        <w:rPr>
          <w:sz w:val="28"/>
          <w:szCs w:val="28"/>
        </w:rPr>
        <w:t>выезд за пределы Курской области (отпуск, командировка, обучение).</w:t>
      </w:r>
    </w:p>
    <w:p w:rsidR="00DB75C0" w:rsidRPr="00DB75C0" w:rsidRDefault="00DB75C0" w:rsidP="00DB75C0">
      <w:pPr>
        <w:pStyle w:val="ConsPlusNormal"/>
        <w:ind w:firstLine="540"/>
        <w:jc w:val="both"/>
        <w:rPr>
          <w:sz w:val="28"/>
          <w:szCs w:val="28"/>
        </w:rPr>
      </w:pPr>
      <w:r w:rsidRPr="00DB75C0">
        <w:rPr>
          <w:sz w:val="28"/>
          <w:szCs w:val="28"/>
        </w:rPr>
        <w:t>К информации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настоящем пункте.</w:t>
      </w:r>
    </w:p>
    <w:p w:rsidR="00DB75C0" w:rsidRPr="00DB75C0" w:rsidRDefault="00DB75C0" w:rsidP="00DB75C0">
      <w:pPr>
        <w:pStyle w:val="ConsPlusNormal"/>
        <w:ind w:firstLine="540"/>
        <w:jc w:val="both"/>
        <w:rPr>
          <w:sz w:val="28"/>
          <w:szCs w:val="28"/>
        </w:rPr>
      </w:pPr>
      <w:r w:rsidRPr="00DB75C0">
        <w:rPr>
          <w:sz w:val="28"/>
          <w:szCs w:val="28"/>
        </w:rPr>
        <w:t>Проведение контрольного (надзорного) мероприятия переносится должностным лицом Инспекции на срок, необходимый для устранения обстоятельств, послуживших поводом обращения индивидуального предпринимателя, гражданина в Инспекцию по данному вопросу.</w:t>
      </w:r>
    </w:p>
    <w:p w:rsidR="00DB75C0" w:rsidRPr="00DB75C0" w:rsidRDefault="00DB75C0" w:rsidP="00DB75C0">
      <w:pPr>
        <w:pStyle w:val="ConsPlusNormal"/>
        <w:ind w:firstLine="540"/>
        <w:jc w:val="both"/>
        <w:rPr>
          <w:sz w:val="28"/>
          <w:szCs w:val="28"/>
        </w:rPr>
      </w:pPr>
      <w:r w:rsidRPr="00DB75C0">
        <w:rPr>
          <w:sz w:val="28"/>
          <w:szCs w:val="28"/>
        </w:rPr>
        <w:t>35. В отношении объектов контроля проводятся следующие контрольные (надзорные) мероприятия:</w:t>
      </w:r>
    </w:p>
    <w:p w:rsidR="00DB75C0" w:rsidRPr="00DB75C0" w:rsidRDefault="00DB75C0" w:rsidP="00DB75C0">
      <w:pPr>
        <w:pStyle w:val="ConsPlusNormal"/>
        <w:ind w:firstLine="540"/>
        <w:jc w:val="both"/>
        <w:rPr>
          <w:sz w:val="28"/>
          <w:szCs w:val="28"/>
        </w:rPr>
      </w:pPr>
      <w:r w:rsidRPr="00DB75C0">
        <w:rPr>
          <w:sz w:val="28"/>
          <w:szCs w:val="28"/>
        </w:rPr>
        <w:t>выездная проверка;</w:t>
      </w:r>
    </w:p>
    <w:p w:rsidR="00DB75C0" w:rsidRPr="00DB75C0" w:rsidRDefault="00DB75C0" w:rsidP="00DB75C0">
      <w:pPr>
        <w:pStyle w:val="ConsPlusNormal"/>
        <w:ind w:firstLine="540"/>
        <w:jc w:val="both"/>
        <w:rPr>
          <w:sz w:val="28"/>
          <w:szCs w:val="28"/>
        </w:rPr>
      </w:pPr>
      <w:r w:rsidRPr="00DB75C0">
        <w:rPr>
          <w:sz w:val="28"/>
          <w:szCs w:val="28"/>
        </w:rPr>
        <w:t>документарная проверка;</w:t>
      </w:r>
    </w:p>
    <w:p w:rsidR="00DB75C0" w:rsidRPr="00DB75C0" w:rsidRDefault="00DB75C0" w:rsidP="00DB75C0">
      <w:pPr>
        <w:pStyle w:val="ConsPlusNormal"/>
        <w:ind w:firstLine="540"/>
        <w:jc w:val="both"/>
        <w:rPr>
          <w:sz w:val="28"/>
          <w:szCs w:val="28"/>
        </w:rPr>
      </w:pPr>
      <w:r w:rsidRPr="00DB75C0">
        <w:rPr>
          <w:sz w:val="28"/>
          <w:szCs w:val="28"/>
        </w:rPr>
        <w:t>рейдовый осмотр;</w:t>
      </w:r>
    </w:p>
    <w:p w:rsidR="00DB75C0" w:rsidRPr="00DB75C0" w:rsidRDefault="00DB75C0" w:rsidP="00DB75C0">
      <w:pPr>
        <w:pStyle w:val="ConsPlusNormal"/>
        <w:ind w:firstLine="540"/>
        <w:jc w:val="both"/>
        <w:rPr>
          <w:sz w:val="28"/>
          <w:szCs w:val="28"/>
        </w:rPr>
      </w:pPr>
      <w:r w:rsidRPr="00DB75C0">
        <w:rPr>
          <w:sz w:val="28"/>
          <w:szCs w:val="28"/>
        </w:rPr>
        <w:t>инспекционный визит;</w:t>
      </w:r>
    </w:p>
    <w:p w:rsidR="00DB75C0" w:rsidRPr="00DB75C0" w:rsidRDefault="00DB75C0" w:rsidP="00DB75C0">
      <w:pPr>
        <w:pStyle w:val="ConsPlusNormal"/>
        <w:ind w:firstLine="540"/>
        <w:jc w:val="both"/>
        <w:rPr>
          <w:sz w:val="28"/>
          <w:szCs w:val="28"/>
        </w:rPr>
      </w:pPr>
      <w:r w:rsidRPr="00DB75C0">
        <w:rPr>
          <w:sz w:val="28"/>
          <w:szCs w:val="28"/>
        </w:rPr>
        <w:t>выездное обследование.</w:t>
      </w:r>
    </w:p>
    <w:p w:rsidR="00DB75C0" w:rsidRPr="00DB75C0" w:rsidRDefault="00DB75C0" w:rsidP="00DB75C0">
      <w:pPr>
        <w:pStyle w:val="ConsPlusNormal"/>
        <w:ind w:firstLine="540"/>
        <w:jc w:val="both"/>
        <w:rPr>
          <w:sz w:val="28"/>
          <w:szCs w:val="28"/>
        </w:rPr>
      </w:pPr>
      <w:r w:rsidRPr="00DB75C0">
        <w:rPr>
          <w:sz w:val="28"/>
          <w:szCs w:val="28"/>
        </w:rPr>
        <w:t>36. Основаниями для проведения внеплановых контрольных (надзорных) мероприятий являются:</w:t>
      </w:r>
    </w:p>
    <w:p w:rsidR="00DB75C0" w:rsidRPr="00DB75C0" w:rsidRDefault="00DB75C0" w:rsidP="00DB75C0">
      <w:pPr>
        <w:pStyle w:val="ConsPlusNormal"/>
        <w:ind w:firstLine="540"/>
        <w:jc w:val="both"/>
        <w:rPr>
          <w:sz w:val="28"/>
          <w:szCs w:val="28"/>
        </w:rPr>
      </w:pPr>
      <w:r w:rsidRPr="00DB75C0">
        <w:rPr>
          <w:sz w:val="28"/>
          <w:szCs w:val="28"/>
        </w:rPr>
        <w:t>1) наличие у Инспекции сведений о причинении вреда (ущерба) или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нарушений обязательных требований, или отклонение объекта контроля от таких параметров;</w:t>
      </w:r>
    </w:p>
    <w:p w:rsidR="00DB75C0" w:rsidRPr="00DB75C0" w:rsidRDefault="00DB75C0" w:rsidP="00DB75C0">
      <w:pPr>
        <w:pStyle w:val="ConsPlusNormal"/>
        <w:ind w:firstLine="540"/>
        <w:jc w:val="both"/>
        <w:rPr>
          <w:sz w:val="28"/>
          <w:szCs w:val="28"/>
        </w:rPr>
      </w:pPr>
      <w:r w:rsidRPr="00DB75C0">
        <w:rPr>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B75C0" w:rsidRPr="00DB75C0" w:rsidRDefault="00DB75C0" w:rsidP="00DB75C0">
      <w:pPr>
        <w:pStyle w:val="ConsPlusNormal"/>
        <w:ind w:firstLine="540"/>
        <w:jc w:val="both"/>
        <w:rPr>
          <w:sz w:val="28"/>
          <w:szCs w:val="28"/>
        </w:rPr>
      </w:pPr>
      <w:r w:rsidRPr="00DB75C0">
        <w:rPr>
          <w:sz w:val="28"/>
          <w:szCs w:val="28"/>
        </w:rPr>
        <w:lastRenderedPageBreak/>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B75C0" w:rsidRPr="00DB75C0" w:rsidRDefault="00DB75C0" w:rsidP="00DB75C0">
      <w:pPr>
        <w:pStyle w:val="ConsPlusNormal"/>
        <w:ind w:firstLine="540"/>
        <w:jc w:val="both"/>
        <w:rPr>
          <w:sz w:val="28"/>
          <w:szCs w:val="28"/>
        </w:rPr>
      </w:pPr>
      <w:r w:rsidRPr="00DB75C0">
        <w:rPr>
          <w:sz w:val="28"/>
          <w:szCs w:val="28"/>
        </w:rPr>
        <w:t xml:space="preserve">5) истечение срока исполнения решения Инспекции об устранении выявленного нарушения обязательных требований - в случаях, установленных частью 1 статьи 95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37. Контрольное (надзорное) мероприятие проводится на основании приказа начальника Инспекции о проведении контрольного (надзорного) мероприятия и внесения в единый реестр контрольных (надзорных) мероприятий сведений, установленных для его формирования и ведения.</w:t>
      </w:r>
    </w:p>
    <w:p w:rsidR="00DB75C0" w:rsidRPr="00DB75C0" w:rsidRDefault="00DB75C0" w:rsidP="00DB75C0">
      <w:pPr>
        <w:pStyle w:val="ConsPlusNormal"/>
        <w:ind w:firstLine="540"/>
        <w:jc w:val="both"/>
        <w:rPr>
          <w:sz w:val="28"/>
          <w:szCs w:val="28"/>
        </w:rPr>
      </w:pPr>
      <w:r w:rsidRPr="00DB75C0">
        <w:rPr>
          <w:sz w:val="28"/>
          <w:szCs w:val="28"/>
        </w:rPr>
        <w:t>38. В ходе инспекционного визита могут совершаться следующие контрольные (надзорные) действия:</w:t>
      </w:r>
    </w:p>
    <w:p w:rsidR="00DB75C0" w:rsidRPr="00DB75C0" w:rsidRDefault="00DB75C0" w:rsidP="00DB75C0">
      <w:pPr>
        <w:pStyle w:val="ConsPlusNormal"/>
        <w:ind w:firstLine="540"/>
        <w:jc w:val="both"/>
        <w:rPr>
          <w:sz w:val="28"/>
          <w:szCs w:val="28"/>
        </w:rPr>
      </w:pPr>
      <w:r w:rsidRPr="00DB75C0">
        <w:rPr>
          <w:sz w:val="28"/>
          <w:szCs w:val="28"/>
        </w:rPr>
        <w:t>осмотр;</w:t>
      </w:r>
    </w:p>
    <w:p w:rsidR="00DB75C0" w:rsidRPr="00DB75C0" w:rsidRDefault="00DB75C0" w:rsidP="00DB75C0">
      <w:pPr>
        <w:pStyle w:val="ConsPlusNormal"/>
        <w:ind w:firstLine="540"/>
        <w:jc w:val="both"/>
        <w:rPr>
          <w:sz w:val="28"/>
          <w:szCs w:val="28"/>
        </w:rPr>
      </w:pPr>
      <w:r w:rsidRPr="00DB75C0">
        <w:rPr>
          <w:sz w:val="28"/>
          <w:szCs w:val="28"/>
        </w:rPr>
        <w:t>опрос;</w:t>
      </w:r>
    </w:p>
    <w:p w:rsidR="00DB75C0" w:rsidRPr="00DB75C0" w:rsidRDefault="00DB75C0" w:rsidP="00DB75C0">
      <w:pPr>
        <w:pStyle w:val="ConsPlusNormal"/>
        <w:ind w:firstLine="540"/>
        <w:jc w:val="both"/>
        <w:rPr>
          <w:sz w:val="28"/>
          <w:szCs w:val="28"/>
        </w:rPr>
      </w:pPr>
      <w:r w:rsidRPr="00DB75C0">
        <w:rPr>
          <w:sz w:val="28"/>
          <w:szCs w:val="28"/>
        </w:rPr>
        <w:t>получение письменных объяснений;</w:t>
      </w:r>
    </w:p>
    <w:p w:rsidR="00DB75C0" w:rsidRPr="00DB75C0" w:rsidRDefault="00DB75C0" w:rsidP="00DB75C0">
      <w:pPr>
        <w:pStyle w:val="ConsPlusNormal"/>
        <w:ind w:firstLine="540"/>
        <w:jc w:val="both"/>
        <w:rPr>
          <w:sz w:val="28"/>
          <w:szCs w:val="28"/>
        </w:rPr>
      </w:pPr>
      <w:r w:rsidRPr="00DB75C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B75C0" w:rsidRPr="00DB75C0" w:rsidRDefault="00DB75C0" w:rsidP="00DB75C0">
      <w:pPr>
        <w:pStyle w:val="ConsPlusNormal"/>
        <w:ind w:firstLine="540"/>
        <w:jc w:val="both"/>
        <w:rPr>
          <w:sz w:val="28"/>
          <w:szCs w:val="28"/>
        </w:rPr>
      </w:pPr>
      <w:r w:rsidRPr="00DB75C0">
        <w:rPr>
          <w:sz w:val="28"/>
          <w:szCs w:val="28"/>
        </w:rPr>
        <w:t>Инспекционный визит проводится без предварительного уведомления контролируемого лица.</w:t>
      </w:r>
    </w:p>
    <w:p w:rsidR="00DB75C0" w:rsidRPr="00DB75C0" w:rsidRDefault="00DB75C0" w:rsidP="00DB75C0">
      <w:pPr>
        <w:pStyle w:val="ConsPlusNormal"/>
        <w:ind w:firstLine="540"/>
        <w:jc w:val="both"/>
        <w:rPr>
          <w:sz w:val="28"/>
          <w:szCs w:val="28"/>
        </w:rPr>
      </w:pPr>
      <w:r w:rsidRPr="00DB75C0">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B75C0" w:rsidRPr="00DB75C0" w:rsidRDefault="00DB75C0" w:rsidP="00DB75C0">
      <w:pPr>
        <w:pStyle w:val="ConsPlusNormal"/>
        <w:ind w:firstLine="540"/>
        <w:jc w:val="both"/>
        <w:rPr>
          <w:sz w:val="28"/>
          <w:szCs w:val="28"/>
        </w:rPr>
      </w:pPr>
      <w:r w:rsidRPr="00DB75C0">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history="1">
        <w:r w:rsidRPr="00DB75C0">
          <w:rPr>
            <w:sz w:val="28"/>
            <w:szCs w:val="28"/>
          </w:rPr>
          <w:t>3</w:t>
        </w:r>
      </w:hyperlink>
      <w:r w:rsidRPr="00DB75C0">
        <w:rPr>
          <w:sz w:val="28"/>
          <w:szCs w:val="28"/>
        </w:rPr>
        <w:t xml:space="preserve"> - 5 части 1 статьи 57 и частью 12 статьи 66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39.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B75C0" w:rsidRPr="00DB75C0" w:rsidRDefault="00DB75C0" w:rsidP="00DB75C0">
      <w:pPr>
        <w:pStyle w:val="ConsPlusNormal"/>
        <w:ind w:firstLine="540"/>
        <w:jc w:val="both"/>
        <w:rPr>
          <w:sz w:val="28"/>
          <w:szCs w:val="28"/>
        </w:rPr>
      </w:pPr>
      <w:r w:rsidRPr="00DB75C0">
        <w:rPr>
          <w:sz w:val="28"/>
          <w:szCs w:val="28"/>
        </w:rPr>
        <w:t>В ходе рейдового осмотра могут совершаться следующие контрольные (надзорные) действия:</w:t>
      </w:r>
    </w:p>
    <w:p w:rsidR="00DB75C0" w:rsidRPr="00DB75C0" w:rsidRDefault="00DB75C0" w:rsidP="00DB75C0">
      <w:pPr>
        <w:pStyle w:val="ConsPlusNormal"/>
        <w:ind w:firstLine="540"/>
        <w:jc w:val="both"/>
        <w:rPr>
          <w:sz w:val="28"/>
          <w:szCs w:val="28"/>
        </w:rPr>
      </w:pPr>
      <w:r w:rsidRPr="00DB75C0">
        <w:rPr>
          <w:sz w:val="28"/>
          <w:szCs w:val="28"/>
        </w:rPr>
        <w:t>осмотр;</w:t>
      </w:r>
    </w:p>
    <w:p w:rsidR="00DB75C0" w:rsidRPr="00DB75C0" w:rsidRDefault="00DB75C0" w:rsidP="00DB75C0">
      <w:pPr>
        <w:pStyle w:val="ConsPlusNormal"/>
        <w:ind w:firstLine="540"/>
        <w:jc w:val="both"/>
        <w:rPr>
          <w:sz w:val="28"/>
          <w:szCs w:val="28"/>
        </w:rPr>
      </w:pPr>
      <w:r w:rsidRPr="00DB75C0">
        <w:rPr>
          <w:sz w:val="28"/>
          <w:szCs w:val="28"/>
        </w:rPr>
        <w:t>досмотр;</w:t>
      </w:r>
    </w:p>
    <w:p w:rsidR="00DB75C0" w:rsidRPr="00DB75C0" w:rsidRDefault="00DB75C0" w:rsidP="00DB75C0">
      <w:pPr>
        <w:pStyle w:val="ConsPlusNormal"/>
        <w:ind w:firstLine="540"/>
        <w:jc w:val="both"/>
        <w:rPr>
          <w:sz w:val="28"/>
          <w:szCs w:val="28"/>
        </w:rPr>
      </w:pPr>
      <w:r w:rsidRPr="00DB75C0">
        <w:rPr>
          <w:sz w:val="28"/>
          <w:szCs w:val="28"/>
        </w:rPr>
        <w:t>опрос;</w:t>
      </w:r>
    </w:p>
    <w:p w:rsidR="00DB75C0" w:rsidRPr="00DB75C0" w:rsidRDefault="00DB75C0" w:rsidP="00DB75C0">
      <w:pPr>
        <w:pStyle w:val="ConsPlusNormal"/>
        <w:ind w:firstLine="540"/>
        <w:jc w:val="both"/>
        <w:rPr>
          <w:sz w:val="28"/>
          <w:szCs w:val="28"/>
        </w:rPr>
      </w:pPr>
      <w:r w:rsidRPr="00DB75C0">
        <w:rPr>
          <w:sz w:val="28"/>
          <w:szCs w:val="28"/>
        </w:rPr>
        <w:t>получение письменных объяснений;</w:t>
      </w:r>
    </w:p>
    <w:p w:rsidR="00DB75C0" w:rsidRPr="00DB75C0" w:rsidRDefault="00DB75C0" w:rsidP="00DB75C0">
      <w:pPr>
        <w:pStyle w:val="ConsPlusNormal"/>
        <w:ind w:firstLine="540"/>
        <w:jc w:val="both"/>
        <w:rPr>
          <w:sz w:val="28"/>
          <w:szCs w:val="28"/>
        </w:rPr>
      </w:pPr>
      <w:r w:rsidRPr="00DB75C0">
        <w:rPr>
          <w:sz w:val="28"/>
          <w:szCs w:val="28"/>
        </w:rPr>
        <w:t>истребование документов;</w:t>
      </w:r>
    </w:p>
    <w:p w:rsidR="00DB75C0" w:rsidRPr="00DB75C0" w:rsidRDefault="00DB75C0" w:rsidP="00DB75C0">
      <w:pPr>
        <w:pStyle w:val="ConsPlusNormal"/>
        <w:ind w:firstLine="540"/>
        <w:jc w:val="both"/>
        <w:rPr>
          <w:sz w:val="28"/>
          <w:szCs w:val="28"/>
        </w:rPr>
      </w:pPr>
      <w:r w:rsidRPr="00DB75C0">
        <w:rPr>
          <w:sz w:val="28"/>
          <w:szCs w:val="28"/>
        </w:rPr>
        <w:t>экспертиза.</w:t>
      </w:r>
    </w:p>
    <w:p w:rsidR="00DB75C0" w:rsidRPr="00DB75C0" w:rsidRDefault="00DB75C0" w:rsidP="00DB75C0">
      <w:pPr>
        <w:pStyle w:val="ConsPlusNormal"/>
        <w:ind w:firstLine="540"/>
        <w:jc w:val="both"/>
        <w:rPr>
          <w:sz w:val="28"/>
          <w:szCs w:val="28"/>
        </w:rPr>
      </w:pPr>
      <w:r w:rsidRPr="00DB75C0">
        <w:rPr>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0" w:history="1">
        <w:r w:rsidRPr="00DB75C0">
          <w:rPr>
            <w:sz w:val="28"/>
            <w:szCs w:val="28"/>
          </w:rPr>
          <w:t>3</w:t>
        </w:r>
      </w:hyperlink>
      <w:r w:rsidRPr="00DB75C0">
        <w:rPr>
          <w:sz w:val="28"/>
          <w:szCs w:val="28"/>
        </w:rPr>
        <w:t xml:space="preserve"> - 5 части 1 статьи 57 и частью 12 статьи 66 Федерального </w:t>
      </w:r>
      <w:r w:rsidRPr="00DB75C0">
        <w:rPr>
          <w:sz w:val="28"/>
          <w:szCs w:val="28"/>
        </w:rPr>
        <w:lastRenderedPageBreak/>
        <w:t xml:space="preserve">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B75C0" w:rsidRPr="00DB75C0" w:rsidRDefault="00DB75C0" w:rsidP="00DB75C0">
      <w:pPr>
        <w:pStyle w:val="ConsPlusNormal"/>
        <w:ind w:firstLine="540"/>
        <w:jc w:val="both"/>
        <w:rPr>
          <w:sz w:val="28"/>
          <w:szCs w:val="28"/>
        </w:rPr>
      </w:pPr>
      <w:r w:rsidRPr="00DB75C0">
        <w:rPr>
          <w:sz w:val="28"/>
          <w:szCs w:val="28"/>
        </w:rPr>
        <w:t>В случае если в результате рейдового осмотра были выявлены нарушения обязательных требований, должностное лицо Инспекции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B75C0" w:rsidRPr="00DB75C0" w:rsidRDefault="00DB75C0" w:rsidP="00DB75C0">
      <w:pPr>
        <w:pStyle w:val="ConsPlusNormal"/>
        <w:ind w:firstLine="540"/>
        <w:jc w:val="both"/>
        <w:rPr>
          <w:sz w:val="28"/>
          <w:szCs w:val="28"/>
        </w:rPr>
      </w:pPr>
      <w:r w:rsidRPr="00DB75C0">
        <w:rPr>
          <w:sz w:val="28"/>
          <w:szCs w:val="28"/>
        </w:rPr>
        <w:t>40. Документарная проверка проводится по месту нахождения Инспекции.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Инспекции.</w:t>
      </w:r>
    </w:p>
    <w:p w:rsidR="00DB75C0" w:rsidRPr="00DB75C0" w:rsidRDefault="00DB75C0" w:rsidP="00DB75C0">
      <w:pPr>
        <w:pStyle w:val="ConsPlusNormal"/>
        <w:ind w:firstLine="540"/>
        <w:jc w:val="both"/>
        <w:rPr>
          <w:sz w:val="28"/>
          <w:szCs w:val="28"/>
        </w:rPr>
      </w:pPr>
      <w:r w:rsidRPr="00DB75C0">
        <w:rPr>
          <w:sz w:val="28"/>
          <w:szCs w:val="28"/>
        </w:rPr>
        <w:t>В ходе документарной проверки могут совершаться следующие контрольные (надзорные) действия:</w:t>
      </w:r>
    </w:p>
    <w:p w:rsidR="00DB75C0" w:rsidRPr="00DB75C0" w:rsidRDefault="00DB75C0" w:rsidP="00DB75C0">
      <w:pPr>
        <w:pStyle w:val="ConsPlusNormal"/>
        <w:ind w:firstLine="540"/>
        <w:jc w:val="both"/>
        <w:rPr>
          <w:sz w:val="28"/>
          <w:szCs w:val="28"/>
        </w:rPr>
      </w:pPr>
      <w:r w:rsidRPr="00DB75C0">
        <w:rPr>
          <w:sz w:val="28"/>
          <w:szCs w:val="28"/>
        </w:rPr>
        <w:t>получение письменных объяснений;</w:t>
      </w:r>
    </w:p>
    <w:p w:rsidR="00DB75C0" w:rsidRPr="00DB75C0" w:rsidRDefault="00DB75C0" w:rsidP="00DB75C0">
      <w:pPr>
        <w:pStyle w:val="ConsPlusNormal"/>
        <w:ind w:left="540"/>
        <w:jc w:val="both"/>
        <w:rPr>
          <w:sz w:val="28"/>
          <w:szCs w:val="28"/>
        </w:rPr>
      </w:pPr>
      <w:r w:rsidRPr="00DB75C0">
        <w:rPr>
          <w:sz w:val="28"/>
          <w:szCs w:val="28"/>
        </w:rPr>
        <w:t>истребование документов;</w:t>
      </w:r>
    </w:p>
    <w:p w:rsidR="00DB75C0" w:rsidRPr="00DB75C0" w:rsidRDefault="00DB75C0" w:rsidP="00DB75C0">
      <w:pPr>
        <w:pStyle w:val="ConsPlusNormal"/>
        <w:ind w:firstLine="540"/>
        <w:jc w:val="both"/>
        <w:rPr>
          <w:sz w:val="28"/>
          <w:szCs w:val="28"/>
        </w:rPr>
      </w:pPr>
      <w:r w:rsidRPr="00DB75C0">
        <w:rPr>
          <w:sz w:val="28"/>
          <w:szCs w:val="28"/>
        </w:rPr>
        <w:t>экспертиза.</w:t>
      </w:r>
    </w:p>
    <w:p w:rsidR="00DB75C0" w:rsidRPr="00DB75C0" w:rsidRDefault="00DB75C0" w:rsidP="00DB75C0">
      <w:pPr>
        <w:pStyle w:val="ConsPlusNormal"/>
        <w:ind w:firstLine="540"/>
        <w:jc w:val="both"/>
        <w:rPr>
          <w:sz w:val="28"/>
          <w:szCs w:val="28"/>
        </w:rPr>
      </w:pPr>
      <w:r w:rsidRPr="00DB75C0">
        <w:rPr>
          <w:sz w:val="28"/>
          <w:szCs w:val="28"/>
        </w:rPr>
        <w:t xml:space="preserve">Документарная проверка проводится при наличии оснований, указанных в пунктах 1 - 5 части 1 статьи 57 Федерального закона </w:t>
      </w:r>
      <w:r>
        <w:rPr>
          <w:sz w:val="28"/>
          <w:szCs w:val="28"/>
        </w:rPr>
        <w:t xml:space="preserve">                   №</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Срок проведения документарной проверки не может превышать десяти рабочих дней. В указанный срок не включается период с момента направления Инспекцией контролируемому лицу требования предоставить необходимые для рассмотрения в ходе документарной проверки документы до момента предоставления указанных в требовании документов в контрольный (надзорный) орган, а также период с момента направления контролируемому лицу информации Инспекции о выявлении ошибок и (или) противоречий в предоставленных контролируемым лицом документах либо о несоответствии сведений, содержащихся в этих документах, сведениям, содержащимся в имеющихся у Инспекции документах и (или) полученным при осуществлении регионального государственного надзора, и требования представить необходимые пояснения в письменной форме до момента представления указанных пояснений в Инспекцию.</w:t>
      </w:r>
    </w:p>
    <w:p w:rsidR="00DB75C0" w:rsidRPr="00DB75C0" w:rsidRDefault="00DB75C0" w:rsidP="00DB75C0">
      <w:pPr>
        <w:pStyle w:val="ConsPlusNormal"/>
        <w:ind w:firstLine="540"/>
        <w:jc w:val="both"/>
        <w:rPr>
          <w:sz w:val="28"/>
          <w:szCs w:val="28"/>
        </w:rPr>
      </w:pPr>
      <w:r w:rsidRPr="00DB75C0">
        <w:rPr>
          <w:sz w:val="28"/>
          <w:szCs w:val="28"/>
        </w:rPr>
        <w:t xml:space="preserve">41. Внеплановая документарная проверка проводится с целью оценки соблюдения обязательных требований, в целях проверки информации, предусмотренной пунктом 1 части 1 статьи 57, выполнения поручений, предусмотренных пунктами 3 и 4 части 1 статьи 57, а также оценки исполнения решения, предусмотренного пунктом 5 части 1 статьи 57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lastRenderedPageBreak/>
        <w:t>Внеплановая документарная проверка проводится без согласования с органами прокуратуры.</w:t>
      </w:r>
    </w:p>
    <w:p w:rsidR="00DB75C0" w:rsidRPr="00DB75C0" w:rsidRDefault="00DB75C0" w:rsidP="00DB75C0">
      <w:pPr>
        <w:pStyle w:val="ConsPlusNormal"/>
        <w:ind w:firstLine="540"/>
        <w:jc w:val="both"/>
        <w:rPr>
          <w:sz w:val="28"/>
          <w:szCs w:val="28"/>
        </w:rPr>
      </w:pPr>
      <w:r w:rsidRPr="00DB75C0">
        <w:rPr>
          <w:sz w:val="28"/>
          <w:szCs w:val="28"/>
        </w:rPr>
        <w:t>42.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Инспекции.</w:t>
      </w:r>
    </w:p>
    <w:p w:rsidR="00DB75C0" w:rsidRPr="00DB75C0" w:rsidRDefault="00DB75C0" w:rsidP="00DB75C0">
      <w:pPr>
        <w:pStyle w:val="ConsPlusNormal"/>
        <w:ind w:firstLine="540"/>
        <w:jc w:val="both"/>
        <w:rPr>
          <w:sz w:val="28"/>
          <w:szCs w:val="28"/>
        </w:rPr>
      </w:pPr>
      <w:r w:rsidRPr="00DB75C0">
        <w:rPr>
          <w:sz w:val="28"/>
          <w:szCs w:val="28"/>
        </w:rPr>
        <w:t>В ходе выездной проверки могут совершаться следующие контрольные (надзорные) действия:</w:t>
      </w:r>
    </w:p>
    <w:p w:rsidR="00DB75C0" w:rsidRPr="00DB75C0" w:rsidRDefault="00DB75C0" w:rsidP="00DB75C0">
      <w:pPr>
        <w:pStyle w:val="ConsPlusNormal"/>
        <w:ind w:left="540"/>
        <w:jc w:val="both"/>
        <w:rPr>
          <w:sz w:val="28"/>
          <w:szCs w:val="28"/>
        </w:rPr>
      </w:pPr>
      <w:r w:rsidRPr="00DB75C0">
        <w:rPr>
          <w:sz w:val="28"/>
          <w:szCs w:val="28"/>
        </w:rPr>
        <w:t>осмотр;</w:t>
      </w:r>
    </w:p>
    <w:p w:rsidR="00DB75C0" w:rsidRPr="00DB75C0" w:rsidRDefault="00DB75C0" w:rsidP="00DB75C0">
      <w:pPr>
        <w:pStyle w:val="ConsPlusNormal"/>
        <w:ind w:left="540"/>
        <w:jc w:val="both"/>
        <w:rPr>
          <w:sz w:val="28"/>
          <w:szCs w:val="28"/>
        </w:rPr>
      </w:pPr>
      <w:r w:rsidRPr="00DB75C0">
        <w:rPr>
          <w:sz w:val="28"/>
          <w:szCs w:val="28"/>
        </w:rPr>
        <w:t>досмотр;</w:t>
      </w:r>
    </w:p>
    <w:p w:rsidR="00DB75C0" w:rsidRPr="00DB75C0" w:rsidRDefault="00DB75C0" w:rsidP="00DB75C0">
      <w:pPr>
        <w:pStyle w:val="ConsPlusNormal"/>
        <w:ind w:left="540"/>
        <w:jc w:val="both"/>
        <w:rPr>
          <w:sz w:val="28"/>
          <w:szCs w:val="28"/>
        </w:rPr>
      </w:pPr>
      <w:r w:rsidRPr="00DB75C0">
        <w:rPr>
          <w:sz w:val="28"/>
          <w:szCs w:val="28"/>
        </w:rPr>
        <w:t>опрос;</w:t>
      </w:r>
    </w:p>
    <w:p w:rsidR="00DB75C0" w:rsidRPr="00DB75C0" w:rsidRDefault="00DB75C0" w:rsidP="00DB75C0">
      <w:pPr>
        <w:pStyle w:val="ConsPlusNormal"/>
        <w:ind w:left="540"/>
        <w:jc w:val="both"/>
        <w:rPr>
          <w:sz w:val="28"/>
          <w:szCs w:val="28"/>
        </w:rPr>
      </w:pPr>
      <w:r w:rsidRPr="00DB75C0">
        <w:rPr>
          <w:sz w:val="28"/>
          <w:szCs w:val="28"/>
        </w:rPr>
        <w:t>получение письменных объяснений;</w:t>
      </w:r>
    </w:p>
    <w:p w:rsidR="00DB75C0" w:rsidRPr="00DB75C0" w:rsidRDefault="00DB75C0" w:rsidP="00DB75C0">
      <w:pPr>
        <w:pStyle w:val="ConsPlusNormal"/>
        <w:ind w:left="540"/>
        <w:jc w:val="both"/>
        <w:rPr>
          <w:sz w:val="28"/>
          <w:szCs w:val="28"/>
        </w:rPr>
      </w:pPr>
      <w:r w:rsidRPr="00DB75C0">
        <w:rPr>
          <w:sz w:val="28"/>
          <w:szCs w:val="28"/>
        </w:rPr>
        <w:t>истребование документов;</w:t>
      </w:r>
    </w:p>
    <w:p w:rsidR="00DB75C0" w:rsidRPr="00DB75C0" w:rsidRDefault="00DB75C0" w:rsidP="00DB75C0">
      <w:pPr>
        <w:pStyle w:val="ConsPlusNormal"/>
        <w:ind w:left="540"/>
        <w:jc w:val="both"/>
        <w:rPr>
          <w:sz w:val="28"/>
          <w:szCs w:val="28"/>
        </w:rPr>
      </w:pPr>
      <w:r w:rsidRPr="00DB75C0">
        <w:rPr>
          <w:sz w:val="28"/>
          <w:szCs w:val="28"/>
        </w:rPr>
        <w:t>экспертиза.</w:t>
      </w:r>
    </w:p>
    <w:p w:rsidR="00DB75C0" w:rsidRPr="00DB75C0" w:rsidRDefault="00DB75C0" w:rsidP="00DB75C0">
      <w:pPr>
        <w:pStyle w:val="ConsPlusNormal"/>
        <w:ind w:firstLine="540"/>
        <w:jc w:val="both"/>
        <w:rPr>
          <w:sz w:val="28"/>
          <w:szCs w:val="28"/>
        </w:rPr>
      </w:pPr>
      <w:r w:rsidRPr="00DB75C0">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B75C0" w:rsidRPr="00DB75C0" w:rsidRDefault="00DB75C0" w:rsidP="00DB75C0">
      <w:pPr>
        <w:pStyle w:val="ConsPlusNormal"/>
        <w:ind w:firstLine="540"/>
        <w:jc w:val="both"/>
        <w:rPr>
          <w:sz w:val="28"/>
          <w:szCs w:val="28"/>
        </w:rPr>
      </w:pPr>
      <w:r w:rsidRPr="00DB75C0">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1" w:history="1">
        <w:r w:rsidRPr="00DB75C0">
          <w:rPr>
            <w:sz w:val="28"/>
            <w:szCs w:val="28"/>
          </w:rPr>
          <w:t>3</w:t>
        </w:r>
      </w:hyperlink>
      <w:r w:rsidRPr="00DB75C0">
        <w:rPr>
          <w:sz w:val="28"/>
          <w:szCs w:val="28"/>
        </w:rPr>
        <w:t xml:space="preserve"> - 5 части 1 статьи 57 и частью 12 статьи 66 Федерального закона </w:t>
      </w:r>
      <w:r>
        <w:rPr>
          <w:sz w:val="28"/>
          <w:szCs w:val="28"/>
        </w:rPr>
        <w:t xml:space="preserve">№ </w:t>
      </w:r>
      <w:r w:rsidRPr="00DB75C0">
        <w:rPr>
          <w:sz w:val="28"/>
          <w:szCs w:val="28"/>
        </w:rPr>
        <w:t>248-ФЗ.</w:t>
      </w:r>
    </w:p>
    <w:p w:rsidR="00DB75C0" w:rsidRPr="00DB75C0" w:rsidRDefault="00DB75C0" w:rsidP="00DB75C0">
      <w:pPr>
        <w:pStyle w:val="ConsPlusNormal"/>
        <w:ind w:firstLine="540"/>
        <w:jc w:val="both"/>
        <w:rPr>
          <w:sz w:val="28"/>
          <w:szCs w:val="28"/>
        </w:rPr>
      </w:pPr>
      <w:r w:rsidRPr="00DB75C0">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w:t>
      </w:r>
      <w:r>
        <w:rPr>
          <w:sz w:val="28"/>
          <w:szCs w:val="28"/>
        </w:rPr>
        <w:t xml:space="preserve">№ </w:t>
      </w:r>
      <w:r w:rsidRPr="00DB75C0">
        <w:rPr>
          <w:sz w:val="28"/>
          <w:szCs w:val="28"/>
        </w:rPr>
        <w:t>248-ФЗ, и которая для микропредприятия не может продолжаться более сорока часов.</w:t>
      </w:r>
    </w:p>
    <w:p w:rsidR="00DB75C0" w:rsidRPr="00DB75C0" w:rsidRDefault="00DB75C0" w:rsidP="00DB75C0">
      <w:pPr>
        <w:pStyle w:val="ConsPlusNormal"/>
        <w:ind w:firstLine="540"/>
        <w:jc w:val="both"/>
        <w:rPr>
          <w:sz w:val="28"/>
          <w:szCs w:val="28"/>
        </w:rPr>
      </w:pPr>
      <w:r w:rsidRPr="00DB75C0">
        <w:rPr>
          <w:sz w:val="28"/>
          <w:szCs w:val="28"/>
        </w:rPr>
        <w:t>4</w:t>
      </w:r>
      <w:r>
        <w:rPr>
          <w:sz w:val="28"/>
          <w:szCs w:val="28"/>
        </w:rPr>
        <w:t>3</w:t>
      </w:r>
      <w:r w:rsidRPr="00DB75C0">
        <w:rPr>
          <w:sz w:val="28"/>
          <w:szCs w:val="28"/>
        </w:rPr>
        <w:t>. По окончании проведения контрольного (надзорного) мероприятия должностным лицом (лицами) Инспекции, его проводившим (проводившими),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w:t>
      </w:r>
    </w:p>
    <w:p w:rsidR="00DB75C0" w:rsidRPr="00DB75C0" w:rsidRDefault="00DB75C0" w:rsidP="00DB75C0">
      <w:pPr>
        <w:pStyle w:val="ConsPlusNormal"/>
        <w:ind w:firstLine="540"/>
        <w:jc w:val="both"/>
        <w:rPr>
          <w:sz w:val="28"/>
          <w:szCs w:val="28"/>
        </w:rPr>
      </w:pPr>
      <w:r w:rsidRPr="00DB75C0">
        <w:rPr>
          <w:sz w:val="28"/>
          <w:szCs w:val="28"/>
        </w:rPr>
        <w:t xml:space="preserve">К акту приобщаются документы и материалы, полученные в ходе </w:t>
      </w:r>
      <w:r w:rsidRPr="00DB75C0">
        <w:rPr>
          <w:sz w:val="28"/>
          <w:szCs w:val="28"/>
        </w:rPr>
        <w:lastRenderedPageBreak/>
        <w:t>фотографирования, аудио- и (или) видеозаписи, являющиеся доказательствами нарушения обязательных требований, проверочные листы, заполненные в ходе проведения контрольного (надзорного) мероприятия.</w:t>
      </w:r>
    </w:p>
    <w:p w:rsidR="00DB75C0" w:rsidRPr="00DB75C0" w:rsidRDefault="00DB75C0" w:rsidP="00DB75C0">
      <w:pPr>
        <w:pStyle w:val="ConsPlusNormal"/>
        <w:ind w:firstLine="540"/>
        <w:jc w:val="both"/>
        <w:rPr>
          <w:sz w:val="28"/>
          <w:szCs w:val="28"/>
        </w:rPr>
      </w:pPr>
      <w:r w:rsidRPr="00DB75C0">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w:t>
      </w:r>
    </w:p>
    <w:p w:rsidR="00DB75C0" w:rsidRPr="00DB75C0" w:rsidRDefault="00DB75C0" w:rsidP="00DB75C0">
      <w:pPr>
        <w:pStyle w:val="ConsPlusNormal"/>
        <w:ind w:firstLine="540"/>
        <w:jc w:val="both"/>
        <w:rPr>
          <w:sz w:val="28"/>
          <w:szCs w:val="28"/>
        </w:rPr>
      </w:pPr>
      <w:r w:rsidRPr="00DB75C0">
        <w:rPr>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проведения документарной проверки.</w:t>
      </w:r>
    </w:p>
    <w:p w:rsidR="00DB75C0" w:rsidRPr="00DB75C0" w:rsidRDefault="00DB75C0" w:rsidP="00DB75C0">
      <w:pPr>
        <w:pStyle w:val="ConsPlusNormal"/>
        <w:ind w:firstLine="540"/>
        <w:jc w:val="both"/>
        <w:rPr>
          <w:sz w:val="28"/>
          <w:szCs w:val="28"/>
        </w:rPr>
      </w:pPr>
      <w:r w:rsidRPr="00DB75C0">
        <w:rPr>
          <w:sz w:val="28"/>
          <w:szCs w:val="28"/>
        </w:rPr>
        <w:t>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должностным лицом Инспекции в акте делается соответствующая отметка.</w:t>
      </w:r>
    </w:p>
    <w:p w:rsidR="00DB75C0" w:rsidRPr="00DB75C0" w:rsidRDefault="00DB75C0" w:rsidP="00DB75C0">
      <w:pPr>
        <w:pStyle w:val="ConsPlusNormal"/>
        <w:ind w:firstLine="540"/>
        <w:jc w:val="both"/>
        <w:rPr>
          <w:sz w:val="28"/>
          <w:szCs w:val="28"/>
        </w:rPr>
      </w:pPr>
      <w:r w:rsidRPr="00DB75C0">
        <w:rPr>
          <w:sz w:val="28"/>
          <w:szCs w:val="28"/>
        </w:rPr>
        <w:t xml:space="preserve">В случае проведения документарной проверки, а также при составлении акта о невозможности проведения контрольного (надзорного) мероприятия Инспекция направляет акт контролируемому лицу в порядке, установленном статьей 21 Федерального закона </w:t>
      </w:r>
      <w:r>
        <w:rPr>
          <w:sz w:val="28"/>
          <w:szCs w:val="28"/>
        </w:rPr>
        <w:t>№</w:t>
      </w:r>
      <w:r w:rsidRPr="00DB75C0">
        <w:rPr>
          <w:sz w:val="28"/>
          <w:szCs w:val="28"/>
        </w:rPr>
        <w:t xml:space="preserve"> 248-ФЗ.</w:t>
      </w:r>
    </w:p>
    <w:p w:rsidR="00DB75C0" w:rsidRPr="00DB75C0" w:rsidRDefault="00DB75C0" w:rsidP="00DB75C0">
      <w:pPr>
        <w:pStyle w:val="ConsPlusNormal"/>
        <w:ind w:firstLine="540"/>
        <w:jc w:val="both"/>
        <w:rPr>
          <w:sz w:val="28"/>
          <w:szCs w:val="28"/>
        </w:rPr>
      </w:pPr>
      <w:r w:rsidRPr="00DB75C0">
        <w:rPr>
          <w:sz w:val="28"/>
          <w:szCs w:val="28"/>
        </w:rPr>
        <w:t>Акт контрольного (надзорного) мероприятия, проведение которого было согласовано прокуратурой Курской области, направляется в прокуратуру Курской области посредством единого реестра контрольных (надзорных) мероприятий после его оформления.</w:t>
      </w:r>
    </w:p>
    <w:p w:rsidR="00DB75C0" w:rsidRPr="00DB75C0" w:rsidRDefault="00DB75C0" w:rsidP="00DB75C0">
      <w:pPr>
        <w:pStyle w:val="ConsPlusNormal"/>
        <w:ind w:firstLine="540"/>
        <w:jc w:val="both"/>
        <w:rPr>
          <w:sz w:val="28"/>
          <w:szCs w:val="28"/>
        </w:rPr>
      </w:pPr>
      <w:r w:rsidRPr="00DB75C0">
        <w:rPr>
          <w:sz w:val="28"/>
          <w:szCs w:val="28"/>
        </w:rPr>
        <w:t>4</w:t>
      </w:r>
      <w:r>
        <w:rPr>
          <w:sz w:val="28"/>
          <w:szCs w:val="28"/>
        </w:rPr>
        <w:t>4</w:t>
      </w:r>
      <w:r w:rsidRPr="00DB75C0">
        <w:rPr>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В случае выдачи Инспекцией по результатам контрольного (надзорного) мероприятия предписания об устранении нарушений обязательных требований и при наличии обстоятельств, вследствие которых исполнение предписания невозможно в установленные сроки, начальник инспекции по ходатайству контролируемого лица принимает решение об отсрочке исполнения предписания на срок до одного года.</w:t>
      </w:r>
    </w:p>
    <w:p w:rsidR="00DB75C0" w:rsidRPr="00DB75C0" w:rsidRDefault="00DB75C0" w:rsidP="00DB75C0">
      <w:pPr>
        <w:pStyle w:val="ConsPlusNormal"/>
        <w:ind w:firstLine="540"/>
        <w:jc w:val="both"/>
        <w:rPr>
          <w:sz w:val="28"/>
          <w:szCs w:val="28"/>
        </w:rPr>
      </w:pPr>
      <w:r w:rsidRPr="00DB75C0">
        <w:rPr>
          <w:sz w:val="28"/>
          <w:szCs w:val="28"/>
        </w:rPr>
        <w:t>Решение об отсрочке исполнения предписания оформляется приказом начальника Инспекции в течение 10 рабочих дней со дня регистрации соответствующего ходатайства.</w:t>
      </w:r>
    </w:p>
    <w:p w:rsidR="00DB75C0" w:rsidRPr="00DB75C0" w:rsidRDefault="00DB75C0" w:rsidP="00DB75C0">
      <w:pPr>
        <w:pStyle w:val="ConsPlusNormal"/>
        <w:ind w:firstLine="540"/>
        <w:jc w:val="both"/>
        <w:rPr>
          <w:sz w:val="28"/>
          <w:szCs w:val="28"/>
        </w:rPr>
      </w:pPr>
      <w:r w:rsidRPr="00DB75C0">
        <w:rPr>
          <w:sz w:val="28"/>
          <w:szCs w:val="28"/>
        </w:rPr>
        <w:t>4</w:t>
      </w:r>
      <w:r>
        <w:rPr>
          <w:sz w:val="28"/>
          <w:szCs w:val="28"/>
        </w:rPr>
        <w:t>5</w:t>
      </w:r>
      <w:r w:rsidRPr="00DB75C0">
        <w:rPr>
          <w:sz w:val="28"/>
          <w:szCs w:val="28"/>
        </w:rPr>
        <w:t xml:space="preserve">. Контролируемое лицо, в отношении которого приняты решения или совершены действия (бездействие), указанные в </w:t>
      </w:r>
      <w:r w:rsidRPr="003019A9">
        <w:rPr>
          <w:sz w:val="28"/>
          <w:szCs w:val="28"/>
        </w:rPr>
        <w:t>части 4 статьи 40</w:t>
      </w:r>
      <w:r w:rsidRPr="00DB75C0">
        <w:rPr>
          <w:sz w:val="28"/>
          <w:szCs w:val="28"/>
        </w:rPr>
        <w:t xml:space="preserve"> Федерального закона </w:t>
      </w:r>
      <w:r w:rsidR="003019A9">
        <w:rPr>
          <w:sz w:val="28"/>
          <w:szCs w:val="28"/>
        </w:rPr>
        <w:t>№</w:t>
      </w:r>
      <w:r w:rsidRPr="00DB75C0">
        <w:rPr>
          <w:sz w:val="28"/>
          <w:szCs w:val="28"/>
        </w:rPr>
        <w:t xml:space="preserve"> 248-ФЗ, вправе обжаловать такие решения Инспекции, действия (бездействие) ее должностных лиц.</w:t>
      </w:r>
    </w:p>
    <w:p w:rsidR="00DB75C0" w:rsidRPr="00DB75C0" w:rsidRDefault="00DB75C0" w:rsidP="00DB75C0">
      <w:pPr>
        <w:pStyle w:val="ConsPlusNormal"/>
        <w:ind w:firstLine="540"/>
        <w:jc w:val="both"/>
        <w:rPr>
          <w:sz w:val="28"/>
          <w:szCs w:val="28"/>
        </w:rPr>
      </w:pPr>
      <w:r w:rsidRPr="00DB75C0">
        <w:rPr>
          <w:sz w:val="28"/>
          <w:szCs w:val="28"/>
        </w:rPr>
        <w:t>4</w:t>
      </w:r>
      <w:r w:rsidR="003019A9">
        <w:rPr>
          <w:sz w:val="28"/>
          <w:szCs w:val="28"/>
        </w:rPr>
        <w:t>6</w:t>
      </w:r>
      <w:r w:rsidRPr="00DB75C0">
        <w:rPr>
          <w:sz w:val="28"/>
          <w:szCs w:val="28"/>
        </w:rPr>
        <w:t xml:space="preserve">. Жалоба подается контролируемым лицом в Инспекцию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w:t>
      </w:r>
      <w:r w:rsidRPr="00DB75C0">
        <w:rPr>
          <w:sz w:val="28"/>
          <w:szCs w:val="28"/>
        </w:rPr>
        <w:lastRenderedPageBreak/>
        <w:t>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B75C0" w:rsidRPr="00DB75C0" w:rsidRDefault="00DB75C0" w:rsidP="00DB75C0">
      <w:pPr>
        <w:pStyle w:val="ConsPlusNormal"/>
        <w:ind w:firstLine="540"/>
        <w:jc w:val="both"/>
        <w:rPr>
          <w:sz w:val="28"/>
          <w:szCs w:val="28"/>
        </w:rPr>
      </w:pPr>
      <w:r w:rsidRPr="00DB75C0">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Инспекцию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
    <w:p w:rsidR="00DB75C0" w:rsidRPr="00DB75C0" w:rsidRDefault="00DB75C0" w:rsidP="00DB75C0">
      <w:pPr>
        <w:pStyle w:val="ConsPlusNormal"/>
        <w:ind w:firstLine="540"/>
        <w:jc w:val="both"/>
        <w:rPr>
          <w:sz w:val="28"/>
          <w:szCs w:val="28"/>
        </w:rPr>
      </w:pPr>
      <w:r w:rsidRPr="00DB75C0">
        <w:rPr>
          <w:sz w:val="28"/>
          <w:szCs w:val="28"/>
        </w:rPr>
        <w:t>4</w:t>
      </w:r>
      <w:r w:rsidR="003019A9">
        <w:rPr>
          <w:sz w:val="28"/>
          <w:szCs w:val="28"/>
        </w:rPr>
        <w:t>7</w:t>
      </w:r>
      <w:r w:rsidRPr="00DB75C0">
        <w:rPr>
          <w:sz w:val="28"/>
          <w:szCs w:val="28"/>
        </w:rPr>
        <w:t>.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w:t>
      </w:r>
    </w:p>
    <w:p w:rsidR="00DB75C0" w:rsidRPr="00DB75C0" w:rsidRDefault="00DB75C0" w:rsidP="00DB75C0">
      <w:pPr>
        <w:pStyle w:val="ConsPlusNormal"/>
        <w:ind w:firstLine="540"/>
        <w:jc w:val="both"/>
        <w:rPr>
          <w:sz w:val="28"/>
          <w:szCs w:val="28"/>
        </w:rPr>
      </w:pPr>
      <w:r w:rsidRPr="00DB75C0">
        <w:rPr>
          <w:sz w:val="28"/>
          <w:szCs w:val="28"/>
        </w:rPr>
        <w:t>решений Инспекции об отнесении объектов контроля к категориям риска, о включении контрольных (надзорных) мероприятий в план проведения плановых контрольных (надзорных) мероприятий, решений, принятых по результатам контрольных (надзорных) мероприятий, в том числе в части сроков исполнения этих решений;</w:t>
      </w:r>
    </w:p>
    <w:p w:rsidR="00DB75C0" w:rsidRPr="00DB75C0" w:rsidRDefault="00DB75C0" w:rsidP="00DB75C0">
      <w:pPr>
        <w:pStyle w:val="ConsPlusNormal"/>
        <w:ind w:firstLine="540"/>
        <w:jc w:val="both"/>
        <w:rPr>
          <w:sz w:val="28"/>
          <w:szCs w:val="28"/>
        </w:rPr>
      </w:pPr>
      <w:r w:rsidRPr="00DB75C0">
        <w:rPr>
          <w:sz w:val="28"/>
          <w:szCs w:val="28"/>
        </w:rPr>
        <w:t>действий (бездействия) должностных лиц Инспекции в рамках контрольных (надзорных) мероприятий.</w:t>
      </w:r>
    </w:p>
    <w:p w:rsidR="00DB75C0" w:rsidRPr="00DB75C0" w:rsidRDefault="00DB75C0" w:rsidP="00DB75C0">
      <w:pPr>
        <w:pStyle w:val="ConsPlusNormal"/>
        <w:ind w:firstLine="540"/>
        <w:jc w:val="both"/>
        <w:rPr>
          <w:sz w:val="28"/>
          <w:szCs w:val="28"/>
        </w:rPr>
      </w:pPr>
      <w:r w:rsidRPr="00DB75C0">
        <w:rPr>
          <w:sz w:val="28"/>
          <w:szCs w:val="28"/>
        </w:rPr>
        <w:t>Жалоба на решение Инспекции, действия (бездействие) должностных лиц Инспекции рассматривается начальником Инспекции.</w:t>
      </w:r>
    </w:p>
    <w:p w:rsidR="00DB75C0" w:rsidRPr="00DB75C0" w:rsidRDefault="00DB75C0" w:rsidP="00DB75C0">
      <w:pPr>
        <w:pStyle w:val="ConsPlusNormal"/>
        <w:ind w:firstLine="540"/>
        <w:jc w:val="both"/>
        <w:rPr>
          <w:sz w:val="28"/>
          <w:szCs w:val="28"/>
        </w:rPr>
      </w:pPr>
      <w:r w:rsidRPr="00DB75C0">
        <w:rPr>
          <w:sz w:val="28"/>
          <w:szCs w:val="28"/>
        </w:rPr>
        <w:t>Жалоба на действия (бездействие) заместителя начальника Инспекции рассматривается начальником Инспекции.</w:t>
      </w:r>
    </w:p>
    <w:p w:rsidR="00DB75C0" w:rsidRPr="00DB75C0" w:rsidRDefault="00DB75C0" w:rsidP="00DB75C0">
      <w:pPr>
        <w:pStyle w:val="ConsPlusNormal"/>
        <w:ind w:firstLine="540"/>
        <w:jc w:val="both"/>
        <w:rPr>
          <w:sz w:val="28"/>
          <w:szCs w:val="28"/>
        </w:rPr>
      </w:pPr>
      <w:r w:rsidRPr="00DB75C0">
        <w:rPr>
          <w:sz w:val="28"/>
          <w:szCs w:val="28"/>
        </w:rPr>
        <w:t>Жалоба на решение Инспекции,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B75C0" w:rsidRPr="00DB75C0" w:rsidRDefault="00DB75C0" w:rsidP="00DB75C0">
      <w:pPr>
        <w:pStyle w:val="ConsPlusNormal"/>
        <w:ind w:firstLine="540"/>
        <w:jc w:val="both"/>
        <w:rPr>
          <w:sz w:val="28"/>
          <w:szCs w:val="28"/>
        </w:rPr>
      </w:pPr>
      <w:r w:rsidRPr="00DB75C0">
        <w:rPr>
          <w:sz w:val="28"/>
          <w:szCs w:val="28"/>
        </w:rPr>
        <w:t>Жалоба на предписание может быть подана в течение десяти рабочих дней с момента получения контролируемым лицом предписания.</w:t>
      </w:r>
    </w:p>
    <w:p w:rsidR="00DB75C0" w:rsidRPr="00DB75C0" w:rsidRDefault="00DB75C0" w:rsidP="00DB75C0">
      <w:pPr>
        <w:pStyle w:val="ConsPlusNormal"/>
        <w:ind w:firstLine="540"/>
        <w:jc w:val="both"/>
        <w:rPr>
          <w:sz w:val="28"/>
          <w:szCs w:val="28"/>
        </w:rPr>
      </w:pPr>
      <w:r w:rsidRPr="00DB75C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Инспекцией.</w:t>
      </w:r>
    </w:p>
    <w:p w:rsidR="00DB75C0" w:rsidRPr="00DB75C0" w:rsidRDefault="00DB75C0" w:rsidP="00DB75C0">
      <w:pPr>
        <w:pStyle w:val="ConsPlusNormal"/>
        <w:ind w:firstLine="540"/>
        <w:jc w:val="both"/>
        <w:rPr>
          <w:sz w:val="28"/>
          <w:szCs w:val="28"/>
        </w:rPr>
      </w:pPr>
      <w:r w:rsidRPr="00DB75C0">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B75C0" w:rsidRPr="00DB75C0" w:rsidRDefault="00DB75C0" w:rsidP="00DB75C0">
      <w:pPr>
        <w:pStyle w:val="ConsPlusNormal"/>
        <w:ind w:firstLine="540"/>
        <w:jc w:val="both"/>
        <w:rPr>
          <w:sz w:val="28"/>
          <w:szCs w:val="28"/>
        </w:rPr>
      </w:pPr>
      <w:r w:rsidRPr="00DB75C0">
        <w:rPr>
          <w:sz w:val="28"/>
          <w:szCs w:val="28"/>
        </w:rPr>
        <w:t>Жалоба подлежит рассмотрению должностным лицом Инспекции в течение двадцати рабочих дней со дня ее регистрации. В исключительных случаях этот срок может быть продлен на двадцать рабочих дней.</w:t>
      </w:r>
    </w:p>
    <w:p w:rsidR="00DB75C0" w:rsidRPr="00DB75C0" w:rsidRDefault="00DB75C0" w:rsidP="00DB75C0">
      <w:pPr>
        <w:pStyle w:val="ConsPlusNormal"/>
        <w:ind w:firstLine="540"/>
        <w:jc w:val="both"/>
        <w:rPr>
          <w:sz w:val="28"/>
          <w:szCs w:val="28"/>
        </w:rPr>
      </w:pPr>
      <w:r w:rsidRPr="00DB75C0">
        <w:rPr>
          <w:sz w:val="28"/>
          <w:szCs w:val="28"/>
        </w:rPr>
        <w:t>К исключительным случаям относятся:</w:t>
      </w:r>
    </w:p>
    <w:p w:rsidR="00DB75C0" w:rsidRPr="00DB75C0" w:rsidRDefault="00DB75C0" w:rsidP="00DB75C0">
      <w:pPr>
        <w:pStyle w:val="ConsPlusNormal"/>
        <w:ind w:firstLine="540"/>
        <w:jc w:val="both"/>
        <w:rPr>
          <w:sz w:val="28"/>
          <w:szCs w:val="28"/>
        </w:rPr>
      </w:pPr>
      <w:r w:rsidRPr="00DB75C0">
        <w:rPr>
          <w:sz w:val="28"/>
          <w:szCs w:val="28"/>
        </w:rPr>
        <w:t>а) проведение в отношении должностного лица Инспекции, действия (бездействие) которого обжалуются, служебной проверки по фактам, указанным в жалобе;</w:t>
      </w:r>
    </w:p>
    <w:p w:rsidR="00DB75C0" w:rsidRPr="00DB75C0" w:rsidRDefault="00DB75C0" w:rsidP="00DB75C0">
      <w:pPr>
        <w:pStyle w:val="ConsPlusNormal"/>
        <w:ind w:firstLine="540"/>
        <w:jc w:val="both"/>
        <w:rPr>
          <w:sz w:val="28"/>
          <w:szCs w:val="28"/>
        </w:rPr>
      </w:pPr>
      <w:r w:rsidRPr="00DB75C0">
        <w:rPr>
          <w:sz w:val="28"/>
          <w:szCs w:val="28"/>
        </w:rPr>
        <w:lastRenderedPageBreak/>
        <w:t>б) отсутствие должностного лица Инспекции, действия (бездействие) которого обжалуются, по уважительной причине (временная нетрудоспособность, отпуск, командировка).</w:t>
      </w:r>
    </w:p>
    <w:p w:rsidR="00DB75C0" w:rsidRPr="00DB75C0" w:rsidRDefault="00DB75C0" w:rsidP="00DB75C0">
      <w:pPr>
        <w:pStyle w:val="ConsPlusNormal"/>
        <w:ind w:firstLine="540"/>
        <w:jc w:val="both"/>
        <w:rPr>
          <w:sz w:val="28"/>
          <w:szCs w:val="28"/>
        </w:rPr>
      </w:pPr>
      <w:r w:rsidRPr="00DB75C0">
        <w:rPr>
          <w:sz w:val="28"/>
          <w:szCs w:val="28"/>
        </w:rPr>
        <w:t>Инспекция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B75C0" w:rsidRPr="00DB75C0" w:rsidRDefault="00DB75C0" w:rsidP="00DB75C0">
      <w:pPr>
        <w:pStyle w:val="ConsPlusNormal"/>
        <w:ind w:firstLine="540"/>
        <w:jc w:val="both"/>
        <w:rPr>
          <w:sz w:val="28"/>
          <w:szCs w:val="28"/>
        </w:rPr>
      </w:pPr>
      <w:r w:rsidRPr="00DB75C0">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B75C0" w:rsidRPr="00DB75C0" w:rsidRDefault="00DB75C0" w:rsidP="00DB75C0">
      <w:pPr>
        <w:pStyle w:val="ConsPlusNormal"/>
        <w:ind w:firstLine="540"/>
        <w:jc w:val="both"/>
        <w:rPr>
          <w:sz w:val="28"/>
          <w:szCs w:val="28"/>
        </w:rPr>
      </w:pPr>
      <w:r w:rsidRPr="00DB75C0">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B75C0" w:rsidRPr="00DB75C0" w:rsidRDefault="00DB75C0" w:rsidP="00DB75C0">
      <w:pPr>
        <w:pStyle w:val="ConsPlusNormal"/>
        <w:ind w:firstLine="540"/>
        <w:jc w:val="both"/>
        <w:rPr>
          <w:sz w:val="28"/>
          <w:szCs w:val="28"/>
        </w:rPr>
      </w:pPr>
      <w:r w:rsidRPr="00DB75C0">
        <w:rPr>
          <w:sz w:val="28"/>
          <w:szCs w:val="28"/>
        </w:rPr>
        <w:t>По итогам рассмотрения жалобы должностные лица Инспекции, уполномоченные на рассмотрение жалобы, принимают одно из следующих решений:</w:t>
      </w:r>
    </w:p>
    <w:p w:rsidR="00DB75C0" w:rsidRPr="00DB75C0" w:rsidRDefault="00DB75C0" w:rsidP="00DB75C0">
      <w:pPr>
        <w:pStyle w:val="ConsPlusNormal"/>
        <w:ind w:firstLine="540"/>
        <w:jc w:val="both"/>
        <w:rPr>
          <w:sz w:val="28"/>
          <w:szCs w:val="28"/>
        </w:rPr>
      </w:pPr>
      <w:r w:rsidRPr="00DB75C0">
        <w:rPr>
          <w:sz w:val="28"/>
          <w:szCs w:val="28"/>
        </w:rPr>
        <w:t>оставляют жалобу без удовлетворения;</w:t>
      </w:r>
    </w:p>
    <w:p w:rsidR="00DB75C0" w:rsidRPr="00DB75C0" w:rsidRDefault="00DB75C0" w:rsidP="00DB75C0">
      <w:pPr>
        <w:pStyle w:val="ConsPlusNormal"/>
        <w:ind w:firstLine="540"/>
        <w:jc w:val="both"/>
        <w:rPr>
          <w:sz w:val="28"/>
          <w:szCs w:val="28"/>
        </w:rPr>
      </w:pPr>
      <w:r w:rsidRPr="00DB75C0">
        <w:rPr>
          <w:sz w:val="28"/>
          <w:szCs w:val="28"/>
        </w:rPr>
        <w:t>отменяют решение контрольного (надзорного) органа полностью или частично;</w:t>
      </w:r>
    </w:p>
    <w:p w:rsidR="00DB75C0" w:rsidRPr="00DB75C0" w:rsidRDefault="00DB75C0" w:rsidP="00DB75C0">
      <w:pPr>
        <w:pStyle w:val="ConsPlusNormal"/>
        <w:ind w:firstLine="540"/>
        <w:jc w:val="both"/>
        <w:rPr>
          <w:sz w:val="28"/>
          <w:szCs w:val="28"/>
        </w:rPr>
      </w:pPr>
      <w:r w:rsidRPr="00DB75C0">
        <w:rPr>
          <w:sz w:val="28"/>
          <w:szCs w:val="28"/>
        </w:rPr>
        <w:t>отменяют решение контрольного (надзорного) органа полностью и принимают новое решение;</w:t>
      </w:r>
    </w:p>
    <w:p w:rsidR="00DB75C0" w:rsidRPr="00DB75C0" w:rsidRDefault="00DB75C0" w:rsidP="00DB75C0">
      <w:pPr>
        <w:pStyle w:val="ConsPlusNormal"/>
        <w:ind w:firstLine="540"/>
        <w:jc w:val="both"/>
        <w:rPr>
          <w:sz w:val="28"/>
          <w:szCs w:val="28"/>
        </w:rPr>
      </w:pPr>
      <w:r w:rsidRPr="00DB75C0">
        <w:rPr>
          <w:sz w:val="28"/>
          <w:szCs w:val="28"/>
        </w:rPr>
        <w:t>признают действия (бездействие) должностных лиц контрольных (надзорных) органов незаконными и выносят решение по существу, в том числе об осуществлении при необходимости определенных действий.</w:t>
      </w:r>
    </w:p>
    <w:p w:rsidR="00DB75C0" w:rsidRPr="00DB75C0" w:rsidRDefault="00DB75C0" w:rsidP="00DB75C0">
      <w:pPr>
        <w:pStyle w:val="ConsPlusNormal"/>
        <w:ind w:firstLine="540"/>
        <w:jc w:val="both"/>
        <w:rPr>
          <w:sz w:val="28"/>
          <w:szCs w:val="28"/>
        </w:rPr>
      </w:pPr>
      <w:r w:rsidRPr="00DB75C0">
        <w:rPr>
          <w:sz w:val="28"/>
          <w:szCs w:val="28"/>
        </w:rPr>
        <w:t>Решение Инспекции,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B75C0" w:rsidRDefault="00DB75C0" w:rsidP="00DB75C0">
      <w:pPr>
        <w:pStyle w:val="ConsPlusNormal"/>
      </w:pPr>
    </w:p>
    <w:p w:rsidR="00DB75C0" w:rsidRPr="00115103" w:rsidRDefault="00DB75C0" w:rsidP="007F5893">
      <w:pPr>
        <w:jc w:val="center"/>
      </w:pPr>
    </w:p>
    <w:sectPr w:rsidR="00DB75C0" w:rsidRPr="00115103" w:rsidSect="00924D4D">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0D1" w:rsidRDefault="001F00D1" w:rsidP="007F5893">
      <w:r>
        <w:separator/>
      </w:r>
    </w:p>
  </w:endnote>
  <w:endnote w:type="continuationSeparator" w:id="1">
    <w:p w:rsidR="001F00D1" w:rsidRDefault="001F00D1" w:rsidP="007F5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0D1" w:rsidRDefault="001F00D1" w:rsidP="007F5893">
      <w:r>
        <w:separator/>
      </w:r>
    </w:p>
  </w:footnote>
  <w:footnote w:type="continuationSeparator" w:id="1">
    <w:p w:rsidR="001F00D1" w:rsidRDefault="001F00D1" w:rsidP="007F5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553230"/>
      <w:docPartObj>
        <w:docPartGallery w:val="Page Numbers (Top of Page)"/>
        <w:docPartUnique/>
      </w:docPartObj>
    </w:sdtPr>
    <w:sdtContent>
      <w:p w:rsidR="00580A5A" w:rsidRDefault="00D7248B">
        <w:pPr>
          <w:pStyle w:val="a8"/>
          <w:jc w:val="center"/>
        </w:pPr>
        <w:fldSimple w:instr=" PAGE   \* MERGEFORMAT ">
          <w:r w:rsidR="002C3995">
            <w:rPr>
              <w:noProof/>
            </w:rPr>
            <w:t>2</w:t>
          </w:r>
        </w:fldSimple>
      </w:p>
    </w:sdtContent>
  </w:sdt>
  <w:p w:rsidR="00580A5A" w:rsidRDefault="00580A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3" w:rsidRPr="002E0348" w:rsidRDefault="007F5893" w:rsidP="002E0348">
    <w:pPr>
      <w:pStyle w:val="a8"/>
      <w:ind w:right="-568"/>
      <w:jc w:val="right"/>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95203"/>
    <w:rsid w:val="00000FB1"/>
    <w:rsid w:val="00001999"/>
    <w:rsid w:val="000035FC"/>
    <w:rsid w:val="000E71C1"/>
    <w:rsid w:val="000F74A7"/>
    <w:rsid w:val="001233AF"/>
    <w:rsid w:val="001269CE"/>
    <w:rsid w:val="00126FA7"/>
    <w:rsid w:val="001433FE"/>
    <w:rsid w:val="0015178B"/>
    <w:rsid w:val="00152966"/>
    <w:rsid w:val="001619DB"/>
    <w:rsid w:val="001C7FC0"/>
    <w:rsid w:val="001D20A2"/>
    <w:rsid w:val="001E468E"/>
    <w:rsid w:val="001F00D1"/>
    <w:rsid w:val="00221DA8"/>
    <w:rsid w:val="0022580B"/>
    <w:rsid w:val="00240372"/>
    <w:rsid w:val="002414EA"/>
    <w:rsid w:val="002C2049"/>
    <w:rsid w:val="002C3995"/>
    <w:rsid w:val="002E0348"/>
    <w:rsid w:val="002E0C12"/>
    <w:rsid w:val="002E4C64"/>
    <w:rsid w:val="002F3502"/>
    <w:rsid w:val="003015B1"/>
    <w:rsid w:val="003019A9"/>
    <w:rsid w:val="0031327F"/>
    <w:rsid w:val="00324CCA"/>
    <w:rsid w:val="0032660E"/>
    <w:rsid w:val="00334364"/>
    <w:rsid w:val="003650AB"/>
    <w:rsid w:val="003734ED"/>
    <w:rsid w:val="003E3078"/>
    <w:rsid w:val="00416DEA"/>
    <w:rsid w:val="00483EC1"/>
    <w:rsid w:val="004E5015"/>
    <w:rsid w:val="005345F7"/>
    <w:rsid w:val="005556D9"/>
    <w:rsid w:val="00580A5A"/>
    <w:rsid w:val="005A7F77"/>
    <w:rsid w:val="005C4DFE"/>
    <w:rsid w:val="005C5A82"/>
    <w:rsid w:val="005E24E4"/>
    <w:rsid w:val="0061348D"/>
    <w:rsid w:val="0065534C"/>
    <w:rsid w:val="00657063"/>
    <w:rsid w:val="0068182F"/>
    <w:rsid w:val="00690B00"/>
    <w:rsid w:val="006A2D5B"/>
    <w:rsid w:val="006A4F75"/>
    <w:rsid w:val="0072469B"/>
    <w:rsid w:val="0074430B"/>
    <w:rsid w:val="0075012E"/>
    <w:rsid w:val="007D23D5"/>
    <w:rsid w:val="007E120F"/>
    <w:rsid w:val="007F5893"/>
    <w:rsid w:val="007F6387"/>
    <w:rsid w:val="008049F0"/>
    <w:rsid w:val="0080614A"/>
    <w:rsid w:val="00844F2F"/>
    <w:rsid w:val="00872A36"/>
    <w:rsid w:val="008A270A"/>
    <w:rsid w:val="00922EA1"/>
    <w:rsid w:val="00924D4D"/>
    <w:rsid w:val="009305B4"/>
    <w:rsid w:val="00940E17"/>
    <w:rsid w:val="00946DC4"/>
    <w:rsid w:val="00953217"/>
    <w:rsid w:val="009873AE"/>
    <w:rsid w:val="009C4319"/>
    <w:rsid w:val="00A11C55"/>
    <w:rsid w:val="00A15BC2"/>
    <w:rsid w:val="00A64F5A"/>
    <w:rsid w:val="00A84538"/>
    <w:rsid w:val="00B008FB"/>
    <w:rsid w:val="00B20369"/>
    <w:rsid w:val="00B44554"/>
    <w:rsid w:val="00B82086"/>
    <w:rsid w:val="00B95F63"/>
    <w:rsid w:val="00BB231D"/>
    <w:rsid w:val="00BE00E8"/>
    <w:rsid w:val="00C0056E"/>
    <w:rsid w:val="00C07ACC"/>
    <w:rsid w:val="00C07BE7"/>
    <w:rsid w:val="00C2316F"/>
    <w:rsid w:val="00C434BA"/>
    <w:rsid w:val="00C46ECF"/>
    <w:rsid w:val="00CC2541"/>
    <w:rsid w:val="00CE606F"/>
    <w:rsid w:val="00D0345C"/>
    <w:rsid w:val="00D524C0"/>
    <w:rsid w:val="00D66C7D"/>
    <w:rsid w:val="00D7248B"/>
    <w:rsid w:val="00D95203"/>
    <w:rsid w:val="00DB75C0"/>
    <w:rsid w:val="00DE2018"/>
    <w:rsid w:val="00E429EA"/>
    <w:rsid w:val="00E66221"/>
    <w:rsid w:val="00EC37FD"/>
    <w:rsid w:val="00EF64E6"/>
    <w:rsid w:val="00F36D46"/>
    <w:rsid w:val="00F52A5E"/>
    <w:rsid w:val="00F71F96"/>
    <w:rsid w:val="00F9140F"/>
    <w:rsid w:val="00F9687E"/>
    <w:rsid w:val="00FD3751"/>
    <w:rsid w:val="00FD6183"/>
    <w:rsid w:val="00FE2FC9"/>
    <w:rsid w:val="00FE7A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78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5178B"/>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uiPriority w:val="99"/>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248761">
      <w:bodyDiv w:val="1"/>
      <w:marLeft w:val="0"/>
      <w:marRight w:val="0"/>
      <w:marTop w:val="0"/>
      <w:marBottom w:val="0"/>
      <w:divBdr>
        <w:top w:val="none" w:sz="0" w:space="0" w:color="auto"/>
        <w:left w:val="none" w:sz="0" w:space="0" w:color="auto"/>
        <w:bottom w:val="none" w:sz="0" w:space="0" w:color="auto"/>
        <w:right w:val="none" w:sz="0" w:space="0" w:color="auto"/>
      </w:divBdr>
    </w:div>
    <w:div w:id="681475449">
      <w:bodyDiv w:val="1"/>
      <w:marLeft w:val="0"/>
      <w:marRight w:val="0"/>
      <w:marTop w:val="0"/>
      <w:marBottom w:val="0"/>
      <w:divBdr>
        <w:top w:val="none" w:sz="0" w:space="0" w:color="auto"/>
        <w:left w:val="none" w:sz="0" w:space="0" w:color="auto"/>
        <w:bottom w:val="none" w:sz="0" w:space="0" w:color="auto"/>
        <w:right w:val="none" w:sz="0" w:space="0" w:color="auto"/>
      </w:divBdr>
    </w:div>
    <w:div w:id="1534027943">
      <w:bodyDiv w:val="1"/>
      <w:marLeft w:val="0"/>
      <w:marRight w:val="0"/>
      <w:marTop w:val="0"/>
      <w:marBottom w:val="0"/>
      <w:divBdr>
        <w:top w:val="none" w:sz="0" w:space="0" w:color="auto"/>
        <w:left w:val="none" w:sz="0" w:space="0" w:color="auto"/>
        <w:bottom w:val="none" w:sz="0" w:space="0" w:color="auto"/>
        <w:right w:val="none" w:sz="0" w:space="0" w:color="auto"/>
      </w:divBdr>
    </w:div>
    <w:div w:id="20195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4820&amp;date=26.07.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89501&amp;date=26.07.2022&amp;dst=100636&amp;field=134"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login.consultant.ru/link/?req=doc&amp;base=LAW&amp;n=389501&amp;date=26.07.2022&amp;dst=10063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501&amp;date=26.07.2022&amp;dst=100636&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873F-949C-4D17-8362-097A577F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Гончаров</cp:lastModifiedBy>
  <cp:revision>5</cp:revision>
  <cp:lastPrinted>2020-11-09T14:58:00Z</cp:lastPrinted>
  <dcterms:created xsi:type="dcterms:W3CDTF">2022-07-26T07:05:00Z</dcterms:created>
  <dcterms:modified xsi:type="dcterms:W3CDTF">2022-07-26T07:29:00Z</dcterms:modified>
</cp:coreProperties>
</file>