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0E5A" w:rsidRDefault="00BE0E5A">
      <w:pPr>
        <w:pStyle w:val="ConsPlusTitlePage"/>
      </w:pPr>
      <w:bookmarkStart w:id="0" w:name="_GoBack"/>
      <w:r>
        <w:t xml:space="preserve">Документ предоставлен </w:t>
      </w:r>
      <w:hyperlink r:id="rId4">
        <w:r>
          <w:rPr>
            <w:color w:val="0000FF"/>
          </w:rPr>
          <w:t>КонсультантПлюс</w:t>
        </w:r>
      </w:hyperlink>
      <w:r>
        <w:br/>
      </w:r>
    </w:p>
    <w:p w:rsidR="00BE0E5A" w:rsidRDefault="00BE0E5A">
      <w:pPr>
        <w:pStyle w:val="ConsPlusNormal"/>
        <w:jc w:val="both"/>
        <w:outlineLvl w:val="0"/>
      </w:pPr>
    </w:p>
    <w:p w:rsidR="00BE0E5A" w:rsidRDefault="00BE0E5A">
      <w:pPr>
        <w:pStyle w:val="ConsPlusTitle"/>
        <w:jc w:val="center"/>
        <w:outlineLvl w:val="0"/>
      </w:pPr>
      <w:r>
        <w:t>АДМИНИСТРАЦИЯ КУРСКОЙ ОБЛАСТИ</w:t>
      </w:r>
    </w:p>
    <w:p w:rsidR="00BE0E5A" w:rsidRDefault="00BE0E5A">
      <w:pPr>
        <w:pStyle w:val="ConsPlusTitle"/>
        <w:jc w:val="center"/>
      </w:pPr>
    </w:p>
    <w:p w:rsidR="00BE0E5A" w:rsidRDefault="00BE0E5A">
      <w:pPr>
        <w:pStyle w:val="ConsPlusTitle"/>
        <w:jc w:val="center"/>
      </w:pPr>
      <w:r>
        <w:t>ПОСТАНОВЛЕНИЕ</w:t>
      </w:r>
    </w:p>
    <w:p w:rsidR="00BE0E5A" w:rsidRDefault="00BE0E5A">
      <w:pPr>
        <w:pStyle w:val="ConsPlusTitle"/>
        <w:jc w:val="center"/>
      </w:pPr>
      <w:r>
        <w:t>от 29 июня 2016 г. N 465-па</w:t>
      </w:r>
    </w:p>
    <w:p w:rsidR="00BE0E5A" w:rsidRDefault="00BE0E5A">
      <w:pPr>
        <w:pStyle w:val="ConsPlusTitle"/>
        <w:jc w:val="center"/>
      </w:pPr>
    </w:p>
    <w:p w:rsidR="00BE0E5A" w:rsidRDefault="00BE0E5A">
      <w:pPr>
        <w:pStyle w:val="ConsPlusTitle"/>
        <w:jc w:val="center"/>
      </w:pPr>
      <w:r>
        <w:t>ОБ ОРГАНИЗАЦИИ ДЕЯТЕЛЬНОСТИ ОРГАНОВ ИСПОЛНИТЕЛЬНОЙ ВЛАСТИ</w:t>
      </w:r>
    </w:p>
    <w:p w:rsidR="00BE0E5A" w:rsidRDefault="00BE0E5A">
      <w:pPr>
        <w:pStyle w:val="ConsPlusTitle"/>
        <w:jc w:val="center"/>
      </w:pPr>
      <w:r>
        <w:t>КУРСКОЙ ОБЛАСТИ НА ЭТАПАХ РАЗРАБОТКИ ПРЕДЛОЖЕНИЙ</w:t>
      </w:r>
    </w:p>
    <w:p w:rsidR="00BE0E5A" w:rsidRDefault="00BE0E5A">
      <w:pPr>
        <w:pStyle w:val="ConsPlusTitle"/>
        <w:jc w:val="center"/>
      </w:pPr>
      <w:r>
        <w:t>О РЕАЛИЗАЦИИ ПРОЕКТОВ ГОСУДАРСТВЕННО-ЧАСТНОГО ПАРТНЕРСТВА,</w:t>
      </w:r>
    </w:p>
    <w:p w:rsidR="00BE0E5A" w:rsidRDefault="00BE0E5A">
      <w:pPr>
        <w:pStyle w:val="ConsPlusTitle"/>
        <w:jc w:val="center"/>
      </w:pPr>
      <w:r>
        <w:t>РАССМОТРЕНИЯ ПРЕДЛОЖЕНИЙ О РЕАЛИЗАЦИИ ПРОЕКТОВ</w:t>
      </w:r>
    </w:p>
    <w:p w:rsidR="00BE0E5A" w:rsidRDefault="00BE0E5A">
      <w:pPr>
        <w:pStyle w:val="ConsPlusTitle"/>
        <w:jc w:val="center"/>
      </w:pPr>
      <w:r>
        <w:t>ГОСУДАРСТВЕННО-ЧАСТНОГО ПАРТНЕРСТВА, МУНИЦИПАЛЬНО-ЧАСТНОГО</w:t>
      </w:r>
    </w:p>
    <w:p w:rsidR="00BE0E5A" w:rsidRDefault="00BE0E5A">
      <w:pPr>
        <w:pStyle w:val="ConsPlusTitle"/>
        <w:jc w:val="center"/>
      </w:pPr>
      <w:r>
        <w:t>ПАРТНЕРСТВА И ОРГАНИЗАЦИИ УЧАСТИЯ КУРСКОЙ ОБЛАСТИ</w:t>
      </w:r>
    </w:p>
    <w:p w:rsidR="00BE0E5A" w:rsidRDefault="00BE0E5A">
      <w:pPr>
        <w:pStyle w:val="ConsPlusTitle"/>
        <w:jc w:val="center"/>
      </w:pPr>
      <w:r>
        <w:t>В КАЧЕСТВЕ САМОСТОЯТЕЛЬНОЙ СТОРОНЫ СОГЛАШЕНИЯ</w:t>
      </w:r>
    </w:p>
    <w:p w:rsidR="00BE0E5A" w:rsidRDefault="00BE0E5A">
      <w:pPr>
        <w:pStyle w:val="ConsPlusTitle"/>
        <w:jc w:val="center"/>
      </w:pPr>
      <w:r>
        <w:t>О МУНИЦИПАЛЬНО-ЧАСТНОМ ПАРТНЕРСТВЕ</w:t>
      </w:r>
    </w:p>
    <w:p w:rsidR="00BE0E5A" w:rsidRDefault="00BE0E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0E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0E5A" w:rsidRDefault="00BE0E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0E5A" w:rsidRDefault="00BE0E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0E5A" w:rsidRDefault="00BE0E5A">
            <w:pPr>
              <w:pStyle w:val="ConsPlusNormal"/>
              <w:jc w:val="center"/>
            </w:pPr>
            <w:r>
              <w:rPr>
                <w:color w:val="392C69"/>
              </w:rPr>
              <w:t>Список изменяющих документов</w:t>
            </w:r>
          </w:p>
          <w:p w:rsidR="00BE0E5A" w:rsidRDefault="00BE0E5A">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Курской области</w:t>
            </w:r>
          </w:p>
          <w:p w:rsidR="00BE0E5A" w:rsidRDefault="00BE0E5A">
            <w:pPr>
              <w:pStyle w:val="ConsPlusNormal"/>
              <w:jc w:val="center"/>
            </w:pPr>
            <w:r>
              <w:rPr>
                <w:color w:val="392C69"/>
              </w:rPr>
              <w:t>от 20.03.2019 N 227-па,</w:t>
            </w:r>
          </w:p>
          <w:p w:rsidR="00BE0E5A" w:rsidRDefault="00BE0E5A">
            <w:pPr>
              <w:pStyle w:val="ConsPlusNormal"/>
              <w:jc w:val="center"/>
            </w:pPr>
            <w:r>
              <w:rPr>
                <w:color w:val="392C69"/>
              </w:rPr>
              <w:t>постановлений Правительства Курской области</w:t>
            </w:r>
          </w:p>
          <w:p w:rsidR="00BE0E5A" w:rsidRDefault="00BE0E5A">
            <w:pPr>
              <w:pStyle w:val="ConsPlusNormal"/>
              <w:jc w:val="center"/>
            </w:pPr>
            <w:r>
              <w:rPr>
                <w:color w:val="392C69"/>
              </w:rPr>
              <w:t xml:space="preserve">от 16.06.2023 </w:t>
            </w:r>
            <w:hyperlink r:id="rId6">
              <w:r>
                <w:rPr>
                  <w:color w:val="0000FF"/>
                </w:rPr>
                <w:t>N 661-пп</w:t>
              </w:r>
            </w:hyperlink>
            <w:r>
              <w:rPr>
                <w:color w:val="392C69"/>
              </w:rPr>
              <w:t xml:space="preserve">, от 26.12.2023 </w:t>
            </w:r>
            <w:hyperlink r:id="rId7">
              <w:r>
                <w:rPr>
                  <w:color w:val="0000FF"/>
                </w:rPr>
                <w:t>N 1425-пп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0E5A" w:rsidRDefault="00BE0E5A">
            <w:pPr>
              <w:pStyle w:val="ConsPlusNormal"/>
            </w:pPr>
          </w:p>
        </w:tc>
      </w:tr>
    </w:tbl>
    <w:p w:rsidR="00BE0E5A" w:rsidRDefault="00BE0E5A">
      <w:pPr>
        <w:pStyle w:val="ConsPlusNormal"/>
        <w:jc w:val="both"/>
      </w:pPr>
    </w:p>
    <w:p w:rsidR="00BE0E5A" w:rsidRDefault="00BE0E5A">
      <w:pPr>
        <w:pStyle w:val="ConsPlusNormal"/>
        <w:ind w:firstLine="540"/>
        <w:jc w:val="both"/>
      </w:pPr>
      <w:r>
        <w:t xml:space="preserve">Во исполнение Федерального </w:t>
      </w:r>
      <w:hyperlink r:id="rId8">
        <w:r>
          <w:rPr>
            <w:color w:val="0000FF"/>
          </w:rPr>
          <w:t>закона</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Администрация Курской области постановляет:</w:t>
      </w:r>
    </w:p>
    <w:p w:rsidR="00BE0E5A" w:rsidRDefault="00BE0E5A">
      <w:pPr>
        <w:pStyle w:val="ConsPlusNormal"/>
        <w:spacing w:before="220"/>
        <w:ind w:firstLine="540"/>
        <w:jc w:val="both"/>
      </w:pPr>
      <w:bookmarkStart w:id="1" w:name="P21"/>
      <w:bookmarkEnd w:id="1"/>
      <w:r>
        <w:t>1. Установить, что:</w:t>
      </w:r>
    </w:p>
    <w:p w:rsidR="00BE0E5A" w:rsidRDefault="00BE0E5A">
      <w:pPr>
        <w:pStyle w:val="ConsPlusNormal"/>
        <w:spacing w:before="220"/>
        <w:ind w:firstLine="540"/>
        <w:jc w:val="both"/>
      </w:pPr>
      <w:r>
        <w:t xml:space="preserve">полномочия публичного партнера от имени Курской области при подготовке, рассмотрении и реализации проектов государственно-частного партнерства осуществляет орган исполнительной власти Курской области, осуществляющий полномочия в сфере, в которой планируется реализация проекта государственно-частного партнерства, по </w:t>
      </w:r>
      <w:hyperlink w:anchor="P45">
        <w:r>
          <w:rPr>
            <w:color w:val="0000FF"/>
          </w:rPr>
          <w:t>перечню</w:t>
        </w:r>
      </w:hyperlink>
      <w:r>
        <w:t xml:space="preserve"> согласно приложению к настоящему постановлению, за исключением полномочий по принятию решения о реализации проектов государственно-частного партнерства и подписанию соглашений о государственно-частном партнерстве, которые исполняет Правительство Курской области;</w:t>
      </w:r>
    </w:p>
    <w:p w:rsidR="00BE0E5A" w:rsidRDefault="00BE0E5A">
      <w:pPr>
        <w:pStyle w:val="ConsPlusNormal"/>
        <w:spacing w:before="220"/>
        <w:ind w:firstLine="540"/>
        <w:jc w:val="both"/>
      </w:pPr>
      <w:r>
        <w:t xml:space="preserve">исполнительным органом Курской области, ответственным за организацию работы по участию Курской области в качестве самостоятельной стороны соглашения о муниципально-частном партнерстве в случае, установленном </w:t>
      </w:r>
      <w:hyperlink r:id="rId9">
        <w:r>
          <w:rPr>
            <w:color w:val="0000FF"/>
          </w:rPr>
          <w:t>частью 4.1 статьи 5</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является Министерство транспорта и автомобильных дорог Курской области.</w:t>
      </w:r>
    </w:p>
    <w:p w:rsidR="00BE0E5A" w:rsidRDefault="00BE0E5A">
      <w:pPr>
        <w:pStyle w:val="ConsPlusNormal"/>
        <w:jc w:val="both"/>
      </w:pPr>
      <w:r>
        <w:t xml:space="preserve">(абзац введен </w:t>
      </w:r>
      <w:hyperlink r:id="rId10">
        <w:r>
          <w:rPr>
            <w:color w:val="0000FF"/>
          </w:rPr>
          <w:t>постановлением</w:t>
        </w:r>
      </w:hyperlink>
      <w:r>
        <w:t xml:space="preserve"> Правительства Курской области от 26.12.2023 N 1425-пп)</w:t>
      </w:r>
    </w:p>
    <w:p w:rsidR="00BE0E5A" w:rsidRDefault="00BE0E5A">
      <w:pPr>
        <w:pStyle w:val="ConsPlusNormal"/>
        <w:spacing w:before="220"/>
        <w:ind w:firstLine="540"/>
        <w:jc w:val="both"/>
      </w:pPr>
      <w:r>
        <w:t>органы исполнительной власти Курской области в пределах своих полномочий оказывают консультационную помощь органам местного самоуправления Курской области при подготовке, рассмотрении и реализации проектов муниципально-частного партнерства;</w:t>
      </w:r>
    </w:p>
    <w:p w:rsidR="00BE0E5A" w:rsidRDefault="00BE0E5A">
      <w:pPr>
        <w:pStyle w:val="ConsPlusNormal"/>
        <w:spacing w:before="220"/>
        <w:ind w:firstLine="540"/>
        <w:jc w:val="both"/>
      </w:pPr>
      <w:r>
        <w:t xml:space="preserve">Министерство экономического развития Курской области как орган исполнительной власти Курской области, уполномоченный в соответствии с </w:t>
      </w:r>
      <w:hyperlink r:id="rId11">
        <w:r>
          <w:rPr>
            <w:color w:val="0000FF"/>
          </w:rPr>
          <w:t>постановлением</w:t>
        </w:r>
      </w:hyperlink>
      <w:r>
        <w:t xml:space="preserve"> Администрации Курской области от 11.02.2016 N 62-па "Об уполномоченном органе исполнительной власти Курской области" на осуществление полномочий, установленных </w:t>
      </w:r>
      <w:hyperlink r:id="rId12">
        <w:r>
          <w:rPr>
            <w:color w:val="0000FF"/>
          </w:rPr>
          <w:t>частью 2 статьи 17</w:t>
        </w:r>
      </w:hyperlink>
      <w:r>
        <w:t xml:space="preserve"> Федерального закона </w:t>
      </w:r>
      <w:r>
        <w:lastRenderedPageBreak/>
        <w:t>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осуществляет оценку эффективности и определение сравнительного преимущества проектов государственно-частного партнерства, муниципально-частного партнерства;</w:t>
      </w:r>
    </w:p>
    <w:p w:rsidR="00BE0E5A" w:rsidRDefault="00BE0E5A">
      <w:pPr>
        <w:pStyle w:val="ConsPlusNormal"/>
        <w:spacing w:before="220"/>
        <w:ind w:firstLine="540"/>
        <w:jc w:val="both"/>
      </w:pPr>
      <w:r>
        <w:t xml:space="preserve">функции межведомственного органа по выработке и совершенствованию политики в сфере государственно-частного партнерства осуществляет Совет по улучшению инвестиционного климата, взаимодействию с инвесторами, поддержке и развитию экспорта при Губернаторе Курской области, положение о котором утверждено </w:t>
      </w:r>
      <w:hyperlink r:id="rId13">
        <w:r>
          <w:rPr>
            <w:color w:val="0000FF"/>
          </w:rPr>
          <w:t>постановлением</w:t>
        </w:r>
      </w:hyperlink>
      <w:r>
        <w:t xml:space="preserve"> Губернатора Курской области от 09.07.2021 N 315-пг "О создании Совета по улучшению инвестиционного климата, взаимодействию с инвесторами, поддержке и развитию экспорта при Губернаторе Курской области".</w:t>
      </w:r>
    </w:p>
    <w:p w:rsidR="00BE0E5A" w:rsidRDefault="00BE0E5A">
      <w:pPr>
        <w:pStyle w:val="ConsPlusNormal"/>
        <w:jc w:val="both"/>
      </w:pPr>
      <w:r>
        <w:t xml:space="preserve">(п. 1 в ред. </w:t>
      </w:r>
      <w:hyperlink r:id="rId14">
        <w:r>
          <w:rPr>
            <w:color w:val="0000FF"/>
          </w:rPr>
          <w:t>постановления</w:t>
        </w:r>
      </w:hyperlink>
      <w:r>
        <w:t xml:space="preserve"> Правительства Курской области от 16.06.2023 N 661-пп)</w:t>
      </w:r>
    </w:p>
    <w:p w:rsidR="00BE0E5A" w:rsidRDefault="00BE0E5A">
      <w:pPr>
        <w:pStyle w:val="ConsPlusNormal"/>
        <w:spacing w:before="220"/>
        <w:ind w:firstLine="540"/>
        <w:jc w:val="both"/>
      </w:pPr>
      <w:r>
        <w:t xml:space="preserve">2. Утвердить прилагаемый </w:t>
      </w:r>
      <w:hyperlink w:anchor="P94">
        <w:r>
          <w:rPr>
            <w:color w:val="0000FF"/>
          </w:rPr>
          <w:t>Порядок</w:t>
        </w:r>
      </w:hyperlink>
      <w:r>
        <w:t xml:space="preserve"> межведомственного взаимодействия органов исполнительной власти Курской области на этапах разработки предложений о реализации проектов государственно-частного партнерства, рассмотрения предложений о реализации проектов государственно-частного партнерства, муниципально-частного партнерства и организации участия Курской области в качестве самостоятельной стороны соглашения о муниципально-частном партнерстве.</w:t>
      </w:r>
    </w:p>
    <w:p w:rsidR="00BE0E5A" w:rsidRDefault="00BE0E5A">
      <w:pPr>
        <w:pStyle w:val="ConsPlusNormal"/>
        <w:jc w:val="both"/>
      </w:pPr>
      <w:r>
        <w:t xml:space="preserve">(п. 2 в ред. </w:t>
      </w:r>
      <w:hyperlink r:id="rId15">
        <w:r>
          <w:rPr>
            <w:color w:val="0000FF"/>
          </w:rPr>
          <w:t>постановления</w:t>
        </w:r>
      </w:hyperlink>
      <w:r>
        <w:t xml:space="preserve"> Правительства Курской области от 26.12.2023 N 1425-пп)</w:t>
      </w:r>
    </w:p>
    <w:p w:rsidR="00BE0E5A" w:rsidRDefault="00BE0E5A">
      <w:pPr>
        <w:pStyle w:val="ConsPlusNormal"/>
        <w:jc w:val="both"/>
      </w:pPr>
    </w:p>
    <w:p w:rsidR="00BE0E5A" w:rsidRDefault="00BE0E5A">
      <w:pPr>
        <w:pStyle w:val="ConsPlusNormal"/>
        <w:jc w:val="right"/>
      </w:pPr>
      <w:r>
        <w:t>Губернатор</w:t>
      </w:r>
    </w:p>
    <w:p w:rsidR="00BE0E5A" w:rsidRDefault="00BE0E5A">
      <w:pPr>
        <w:pStyle w:val="ConsPlusNormal"/>
        <w:jc w:val="right"/>
      </w:pPr>
      <w:r>
        <w:t>Курской области</w:t>
      </w:r>
    </w:p>
    <w:p w:rsidR="00BE0E5A" w:rsidRDefault="00BE0E5A">
      <w:pPr>
        <w:pStyle w:val="ConsPlusNormal"/>
        <w:jc w:val="right"/>
      </w:pPr>
      <w:r>
        <w:t>А.Н.МИХАЙЛОВ</w:t>
      </w:r>
    </w:p>
    <w:p w:rsidR="00BE0E5A" w:rsidRDefault="00BE0E5A">
      <w:pPr>
        <w:pStyle w:val="ConsPlusNormal"/>
        <w:jc w:val="both"/>
      </w:pPr>
    </w:p>
    <w:p w:rsidR="00BE0E5A" w:rsidRDefault="00BE0E5A">
      <w:pPr>
        <w:pStyle w:val="ConsPlusNormal"/>
        <w:jc w:val="both"/>
      </w:pPr>
    </w:p>
    <w:p w:rsidR="00BE0E5A" w:rsidRDefault="00BE0E5A">
      <w:pPr>
        <w:pStyle w:val="ConsPlusNormal"/>
        <w:jc w:val="both"/>
      </w:pPr>
    </w:p>
    <w:p w:rsidR="00BE0E5A" w:rsidRDefault="00BE0E5A">
      <w:pPr>
        <w:pStyle w:val="ConsPlusNormal"/>
        <w:jc w:val="both"/>
      </w:pPr>
    </w:p>
    <w:p w:rsidR="00BE0E5A" w:rsidRDefault="00BE0E5A">
      <w:pPr>
        <w:pStyle w:val="ConsPlusNormal"/>
        <w:jc w:val="both"/>
      </w:pPr>
    </w:p>
    <w:p w:rsidR="00BE0E5A" w:rsidRDefault="00BE0E5A">
      <w:pPr>
        <w:pStyle w:val="ConsPlusNormal"/>
        <w:jc w:val="right"/>
        <w:outlineLvl w:val="0"/>
      </w:pPr>
      <w:r>
        <w:t>Приложение</w:t>
      </w:r>
    </w:p>
    <w:p w:rsidR="00BE0E5A" w:rsidRDefault="00BE0E5A">
      <w:pPr>
        <w:pStyle w:val="ConsPlusNormal"/>
        <w:jc w:val="right"/>
      </w:pPr>
      <w:r>
        <w:t>к постановлению</w:t>
      </w:r>
    </w:p>
    <w:p w:rsidR="00BE0E5A" w:rsidRDefault="00BE0E5A">
      <w:pPr>
        <w:pStyle w:val="ConsPlusNormal"/>
        <w:jc w:val="right"/>
      </w:pPr>
      <w:r>
        <w:t>Администрации Курской области</w:t>
      </w:r>
    </w:p>
    <w:p w:rsidR="00BE0E5A" w:rsidRDefault="00BE0E5A">
      <w:pPr>
        <w:pStyle w:val="ConsPlusNormal"/>
        <w:jc w:val="right"/>
      </w:pPr>
      <w:r>
        <w:t>от 29 июня 2016 г. N 465-па</w:t>
      </w:r>
    </w:p>
    <w:p w:rsidR="00BE0E5A" w:rsidRDefault="00BE0E5A">
      <w:pPr>
        <w:pStyle w:val="ConsPlusNormal"/>
        <w:jc w:val="both"/>
      </w:pPr>
    </w:p>
    <w:p w:rsidR="00BE0E5A" w:rsidRDefault="00BE0E5A">
      <w:pPr>
        <w:pStyle w:val="ConsPlusTitle"/>
        <w:jc w:val="center"/>
      </w:pPr>
      <w:bookmarkStart w:id="2" w:name="P45"/>
      <w:bookmarkEnd w:id="2"/>
      <w:r>
        <w:t>ПЕРЕЧЕНЬ</w:t>
      </w:r>
    </w:p>
    <w:p w:rsidR="00BE0E5A" w:rsidRDefault="00BE0E5A">
      <w:pPr>
        <w:pStyle w:val="ConsPlusTitle"/>
        <w:jc w:val="center"/>
      </w:pPr>
      <w:r>
        <w:t>ОРГАНОВ ИСПОЛНИТЕЛЬНОЙ ВЛАСТИ КУРСКОЙ ОБЛАСТИ,</w:t>
      </w:r>
    </w:p>
    <w:p w:rsidR="00BE0E5A" w:rsidRDefault="00BE0E5A">
      <w:pPr>
        <w:pStyle w:val="ConsPlusTitle"/>
        <w:jc w:val="center"/>
      </w:pPr>
      <w:r>
        <w:t>ОСУЩЕСТВЛЯЮЩИХ</w:t>
      </w:r>
    </w:p>
    <w:p w:rsidR="00BE0E5A" w:rsidRDefault="00BE0E5A">
      <w:pPr>
        <w:pStyle w:val="ConsPlusTitle"/>
        <w:jc w:val="center"/>
      </w:pPr>
      <w:r>
        <w:t>ПОЛНОМОЧИЯ ПУБЛИЧНОГО ПАРТНЕРА ОТ ИМЕНИ КУРСКОЙ ОБЛАСТИ</w:t>
      </w:r>
    </w:p>
    <w:p w:rsidR="00BE0E5A" w:rsidRDefault="00BE0E5A">
      <w:pPr>
        <w:pStyle w:val="ConsPlusTitle"/>
        <w:jc w:val="center"/>
      </w:pPr>
      <w:r>
        <w:t>ПРИ ПОДГОТОВКЕ, РАССМОТРЕНИИ И РЕАЛИЗАЦИИ ПРОЕКТОВ</w:t>
      </w:r>
    </w:p>
    <w:p w:rsidR="00BE0E5A" w:rsidRDefault="00BE0E5A">
      <w:pPr>
        <w:pStyle w:val="ConsPlusTitle"/>
        <w:jc w:val="center"/>
      </w:pPr>
      <w:r>
        <w:t>ГОСУДАРСТВЕННО-ЧАСТНОГО ПАРТНЕРСТВА</w:t>
      </w:r>
    </w:p>
    <w:p w:rsidR="00BE0E5A" w:rsidRDefault="00BE0E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0E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0E5A" w:rsidRDefault="00BE0E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0E5A" w:rsidRDefault="00BE0E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0E5A" w:rsidRDefault="00BE0E5A">
            <w:pPr>
              <w:pStyle w:val="ConsPlusNormal"/>
              <w:jc w:val="center"/>
            </w:pPr>
            <w:r>
              <w:rPr>
                <w:color w:val="392C69"/>
              </w:rPr>
              <w:t>Список изменяющих документов</w:t>
            </w:r>
          </w:p>
          <w:p w:rsidR="00BE0E5A" w:rsidRDefault="00BE0E5A">
            <w:pPr>
              <w:pStyle w:val="ConsPlusNormal"/>
              <w:jc w:val="center"/>
            </w:pPr>
            <w:r>
              <w:rPr>
                <w:color w:val="392C69"/>
              </w:rPr>
              <w:t xml:space="preserve">(в ред. </w:t>
            </w:r>
            <w:hyperlink r:id="rId16">
              <w:r>
                <w:rPr>
                  <w:color w:val="0000FF"/>
                </w:rPr>
                <w:t>постановления</w:t>
              </w:r>
            </w:hyperlink>
            <w:r>
              <w:rPr>
                <w:color w:val="392C69"/>
              </w:rPr>
              <w:t xml:space="preserve"> Правительства Курской области</w:t>
            </w:r>
          </w:p>
          <w:p w:rsidR="00BE0E5A" w:rsidRDefault="00BE0E5A">
            <w:pPr>
              <w:pStyle w:val="ConsPlusNormal"/>
              <w:jc w:val="center"/>
            </w:pPr>
            <w:r>
              <w:rPr>
                <w:color w:val="392C69"/>
              </w:rPr>
              <w:t>от 16.06.2023 N 661-пп)</w:t>
            </w:r>
          </w:p>
        </w:tc>
        <w:tc>
          <w:tcPr>
            <w:tcW w:w="113" w:type="dxa"/>
            <w:tcBorders>
              <w:top w:val="nil"/>
              <w:left w:val="nil"/>
              <w:bottom w:val="nil"/>
              <w:right w:val="nil"/>
            </w:tcBorders>
            <w:shd w:val="clear" w:color="auto" w:fill="F4F3F8"/>
            <w:tcMar>
              <w:top w:w="0" w:type="dxa"/>
              <w:left w:w="0" w:type="dxa"/>
              <w:bottom w:w="0" w:type="dxa"/>
              <w:right w:w="0" w:type="dxa"/>
            </w:tcMar>
          </w:tcPr>
          <w:p w:rsidR="00BE0E5A" w:rsidRDefault="00BE0E5A">
            <w:pPr>
              <w:pStyle w:val="ConsPlusNormal"/>
            </w:pPr>
          </w:p>
        </w:tc>
      </w:tr>
    </w:tbl>
    <w:p w:rsidR="00BE0E5A" w:rsidRDefault="00BE0E5A">
      <w:pPr>
        <w:pStyle w:val="ConsPlusNormal"/>
        <w:ind w:left="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02"/>
        <w:gridCol w:w="6520"/>
      </w:tblGrid>
      <w:tr w:rsidR="00BE0E5A">
        <w:tc>
          <w:tcPr>
            <w:tcW w:w="2802" w:type="dxa"/>
          </w:tcPr>
          <w:p w:rsidR="00BE0E5A" w:rsidRDefault="00BE0E5A">
            <w:pPr>
              <w:pStyle w:val="ConsPlusNormal"/>
            </w:pPr>
            <w:r>
              <w:t>Орган исполнительной власти Курской области</w:t>
            </w:r>
          </w:p>
        </w:tc>
        <w:tc>
          <w:tcPr>
            <w:tcW w:w="6520" w:type="dxa"/>
          </w:tcPr>
          <w:p w:rsidR="00BE0E5A" w:rsidRDefault="00BE0E5A">
            <w:pPr>
              <w:pStyle w:val="ConsPlusNormal"/>
              <w:jc w:val="both"/>
            </w:pPr>
            <w:r>
              <w:t xml:space="preserve">Объекты соглашения о государственно-частном партнерстве в соответствии со </w:t>
            </w:r>
            <w:hyperlink r:id="rId17">
              <w:r>
                <w:rPr>
                  <w:color w:val="0000FF"/>
                </w:rPr>
                <w:t>статьей 7</w:t>
              </w:r>
            </w:hyperlink>
            <w:r>
              <w:t xml:space="preserve"> Федерального закона от 13 июля 2015 года N 224-ФЗ "О государственно-частном, муниципально-частном партнерстве в Российской Федерации и внесении изменений в отдельные законодательные акты Российской Федерации"</w:t>
            </w:r>
          </w:p>
        </w:tc>
      </w:tr>
      <w:tr w:rsidR="00BE0E5A">
        <w:tc>
          <w:tcPr>
            <w:tcW w:w="2802" w:type="dxa"/>
          </w:tcPr>
          <w:p w:rsidR="00BE0E5A" w:rsidRDefault="00BE0E5A">
            <w:pPr>
              <w:pStyle w:val="ConsPlusNormal"/>
            </w:pPr>
            <w:r>
              <w:lastRenderedPageBreak/>
              <w:t>Министерство транспорта и автомобильных дорог Курской области</w:t>
            </w:r>
          </w:p>
        </w:tc>
        <w:tc>
          <w:tcPr>
            <w:tcW w:w="6520" w:type="dxa"/>
          </w:tcPr>
          <w:p w:rsidR="00BE0E5A" w:rsidRDefault="00BE0E5A">
            <w:pPr>
              <w:pStyle w:val="ConsPlusNormal"/>
              <w:jc w:val="both"/>
            </w:pPr>
            <w:r>
              <w:t>Частные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 подводные и подземные технические сооружения, переходы;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объекты железнодорожного транспорта; объекты трубопроводного транспорта;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tc>
      </w:tr>
      <w:tr w:rsidR="00BE0E5A">
        <w:tc>
          <w:tcPr>
            <w:tcW w:w="2802" w:type="dxa"/>
          </w:tcPr>
          <w:p w:rsidR="00BE0E5A" w:rsidRDefault="00BE0E5A">
            <w:pPr>
              <w:pStyle w:val="ConsPlusNormal"/>
            </w:pPr>
            <w:r>
              <w:t>Министерство промышленности, торговли и предпринимательства Курской области</w:t>
            </w:r>
          </w:p>
        </w:tc>
        <w:tc>
          <w:tcPr>
            <w:tcW w:w="6520" w:type="dxa"/>
          </w:tcPr>
          <w:p w:rsidR="00BE0E5A" w:rsidRDefault="00BE0E5A">
            <w:pPr>
              <w:pStyle w:val="ConsPlusNormal"/>
              <w:jc w:val="both"/>
            </w:pPr>
            <w:r>
              <w:t>Имущественные комплексы, предназначенные для производства промышленной продукции и (или) осуществления иной деятельности в сфере промышленности</w:t>
            </w:r>
          </w:p>
        </w:tc>
      </w:tr>
      <w:tr w:rsidR="00BE0E5A">
        <w:tc>
          <w:tcPr>
            <w:tcW w:w="2802" w:type="dxa"/>
          </w:tcPr>
          <w:p w:rsidR="00BE0E5A" w:rsidRDefault="00BE0E5A">
            <w:pPr>
              <w:pStyle w:val="ConsPlusNormal"/>
            </w:pPr>
            <w:r>
              <w:t>Министерство жилищно-коммунального хозяйства и ТЭК Курской области</w:t>
            </w:r>
          </w:p>
        </w:tc>
        <w:tc>
          <w:tcPr>
            <w:tcW w:w="6520" w:type="dxa"/>
          </w:tcPr>
          <w:p w:rsidR="00BE0E5A" w:rsidRDefault="00BE0E5A">
            <w:pPr>
              <w:pStyle w:val="ConsPlusNormal"/>
              <w:jc w:val="both"/>
            </w:pPr>
            <w:r>
              <w:t>Объекты по производству, передаче и распределению электрической энергии; гидротехнические сооружения; объекты, на которых осуществляются обработка, утилизация, обезвреживание, размещение твердых коммунальных отходов; объекты благоустройства территорий, в том числе для их освещения</w:t>
            </w:r>
          </w:p>
        </w:tc>
      </w:tr>
      <w:tr w:rsidR="00BE0E5A">
        <w:tc>
          <w:tcPr>
            <w:tcW w:w="2802" w:type="dxa"/>
          </w:tcPr>
          <w:p w:rsidR="00BE0E5A" w:rsidRDefault="00BE0E5A">
            <w:pPr>
              <w:pStyle w:val="ConsPlusNormal"/>
            </w:pPr>
            <w:r>
              <w:t>Министерство здравоохранения Курской области</w:t>
            </w:r>
          </w:p>
        </w:tc>
        <w:tc>
          <w:tcPr>
            <w:tcW w:w="6520" w:type="dxa"/>
          </w:tcPr>
          <w:p w:rsidR="00BE0E5A" w:rsidRDefault="00BE0E5A">
            <w:pPr>
              <w:pStyle w:val="ConsPlusNormal"/>
              <w:jc w:val="both"/>
            </w:pPr>
            <w:r>
              <w:t>Объекты здравоохранения, в том числе объекты, предназначенные для санаторно-курортного лечения и иной деятельности в сфере здравоохранения; объекты специализированных организаций для оказания помощи лицам, находящимся в состоянии алкогольного, наркотического или иного токсического опьянения; объекты, на которых осуществляется сбор, использование, обезвреживание, размещение, хранение, транспортировка, учет и утилизация медицинских отходов</w:t>
            </w:r>
          </w:p>
        </w:tc>
      </w:tr>
      <w:tr w:rsidR="00BE0E5A">
        <w:tc>
          <w:tcPr>
            <w:tcW w:w="2802" w:type="dxa"/>
          </w:tcPr>
          <w:p w:rsidR="00BE0E5A" w:rsidRDefault="00BE0E5A">
            <w:pPr>
              <w:pStyle w:val="ConsPlusNormal"/>
            </w:pPr>
            <w:r>
              <w:t>Министерство образования и науки Курской области</w:t>
            </w:r>
          </w:p>
        </w:tc>
        <w:tc>
          <w:tcPr>
            <w:tcW w:w="6520" w:type="dxa"/>
          </w:tcPr>
          <w:p w:rsidR="00BE0E5A" w:rsidRDefault="00BE0E5A">
            <w:pPr>
              <w:pStyle w:val="ConsPlusNormal"/>
              <w:jc w:val="both"/>
            </w:pPr>
            <w:r>
              <w:t>Объекты образования</w:t>
            </w:r>
          </w:p>
        </w:tc>
      </w:tr>
      <w:tr w:rsidR="00BE0E5A">
        <w:tc>
          <w:tcPr>
            <w:tcW w:w="2802" w:type="dxa"/>
          </w:tcPr>
          <w:p w:rsidR="00BE0E5A" w:rsidRDefault="00BE0E5A">
            <w:pPr>
              <w:pStyle w:val="ConsPlusNormal"/>
            </w:pPr>
            <w:r>
              <w:t>Министерство культуры Курской области</w:t>
            </w:r>
          </w:p>
        </w:tc>
        <w:tc>
          <w:tcPr>
            <w:tcW w:w="6520" w:type="dxa"/>
          </w:tcPr>
          <w:p w:rsidR="00BE0E5A" w:rsidRDefault="00BE0E5A">
            <w:pPr>
              <w:pStyle w:val="ConsPlusNormal"/>
              <w:jc w:val="both"/>
            </w:pPr>
            <w:r>
              <w:t>Объекты культуры</w:t>
            </w:r>
          </w:p>
        </w:tc>
      </w:tr>
      <w:tr w:rsidR="00BE0E5A">
        <w:tc>
          <w:tcPr>
            <w:tcW w:w="2802" w:type="dxa"/>
          </w:tcPr>
          <w:p w:rsidR="00BE0E5A" w:rsidRDefault="00BE0E5A">
            <w:pPr>
              <w:pStyle w:val="ConsPlusNormal"/>
            </w:pPr>
            <w:r>
              <w:t>Министерство физической культуры и спорта Курской области</w:t>
            </w:r>
          </w:p>
        </w:tc>
        <w:tc>
          <w:tcPr>
            <w:tcW w:w="6520" w:type="dxa"/>
          </w:tcPr>
          <w:p w:rsidR="00BE0E5A" w:rsidRDefault="00BE0E5A">
            <w:pPr>
              <w:pStyle w:val="ConsPlusNormal"/>
              <w:jc w:val="both"/>
            </w:pPr>
            <w:r>
              <w:t>Объекты спорта</w:t>
            </w:r>
          </w:p>
        </w:tc>
      </w:tr>
      <w:tr w:rsidR="00BE0E5A">
        <w:tc>
          <w:tcPr>
            <w:tcW w:w="2802" w:type="dxa"/>
          </w:tcPr>
          <w:p w:rsidR="00BE0E5A" w:rsidRDefault="00BE0E5A">
            <w:pPr>
              <w:pStyle w:val="ConsPlusNormal"/>
            </w:pPr>
            <w:r>
              <w:t>Министерство внутренней и молодежной политики Курской области</w:t>
            </w:r>
          </w:p>
        </w:tc>
        <w:tc>
          <w:tcPr>
            <w:tcW w:w="6520" w:type="dxa"/>
          </w:tcPr>
          <w:p w:rsidR="00BE0E5A" w:rsidRDefault="00BE0E5A">
            <w:pPr>
              <w:pStyle w:val="ConsPlusNormal"/>
              <w:jc w:val="both"/>
            </w:pPr>
            <w:r>
              <w:t>Объекты, используемые для организации отдыха граждан и туризма</w:t>
            </w:r>
          </w:p>
        </w:tc>
      </w:tr>
      <w:tr w:rsidR="00BE0E5A">
        <w:tc>
          <w:tcPr>
            <w:tcW w:w="2802" w:type="dxa"/>
          </w:tcPr>
          <w:p w:rsidR="00BE0E5A" w:rsidRDefault="00BE0E5A">
            <w:pPr>
              <w:pStyle w:val="ConsPlusNormal"/>
            </w:pPr>
            <w:r>
              <w:t>Министерство социального обеспечения, материнства и детства Курской области</w:t>
            </w:r>
          </w:p>
        </w:tc>
        <w:tc>
          <w:tcPr>
            <w:tcW w:w="6520" w:type="dxa"/>
          </w:tcPr>
          <w:p w:rsidR="00BE0E5A" w:rsidRDefault="00BE0E5A">
            <w:pPr>
              <w:pStyle w:val="ConsPlusNormal"/>
              <w:jc w:val="both"/>
            </w:pPr>
            <w:r>
              <w:t>Объекты социального обслуживания населения</w:t>
            </w:r>
          </w:p>
        </w:tc>
      </w:tr>
      <w:tr w:rsidR="00BE0E5A">
        <w:tc>
          <w:tcPr>
            <w:tcW w:w="2802" w:type="dxa"/>
          </w:tcPr>
          <w:p w:rsidR="00BE0E5A" w:rsidRDefault="00BE0E5A">
            <w:pPr>
              <w:pStyle w:val="ConsPlusNormal"/>
            </w:pPr>
            <w:r>
              <w:t>Министерство сельского хозяйства Курской области</w:t>
            </w:r>
          </w:p>
        </w:tc>
        <w:tc>
          <w:tcPr>
            <w:tcW w:w="6520" w:type="dxa"/>
          </w:tcPr>
          <w:p w:rsidR="00BE0E5A" w:rsidRDefault="00BE0E5A">
            <w:pPr>
              <w:pStyle w:val="ConsPlusNormal"/>
              <w:jc w:val="both"/>
            </w:pPr>
            <w:r>
              <w:t>Объекты производства, первичной и (или) последующей (промышленной) переработки, хранения сельскохозяйственной продукции, определенные согласно критериям, установленным Правительством Российской Федерации; мелиоративные системы и объекты их инженерной инфраструктуры, за исключением государственных мелиоративных систем</w:t>
            </w:r>
          </w:p>
        </w:tc>
      </w:tr>
      <w:tr w:rsidR="00BE0E5A">
        <w:tc>
          <w:tcPr>
            <w:tcW w:w="2802" w:type="dxa"/>
          </w:tcPr>
          <w:p w:rsidR="00BE0E5A" w:rsidRDefault="00BE0E5A">
            <w:pPr>
              <w:pStyle w:val="ConsPlusNormal"/>
            </w:pPr>
            <w:r>
              <w:t>Министерство природных ресурсов Курской области</w:t>
            </w:r>
          </w:p>
        </w:tc>
        <w:tc>
          <w:tcPr>
            <w:tcW w:w="6520" w:type="dxa"/>
          </w:tcPr>
          <w:p w:rsidR="00BE0E5A" w:rsidRDefault="00BE0E5A">
            <w:pPr>
              <w:pStyle w:val="ConsPlusNormal"/>
              <w:jc w:val="both"/>
            </w:pPr>
            <w:r>
              <w:t>Объекты охотничьей инфраструктуры</w:t>
            </w:r>
          </w:p>
        </w:tc>
      </w:tr>
      <w:tr w:rsidR="00BE0E5A">
        <w:tc>
          <w:tcPr>
            <w:tcW w:w="2802" w:type="dxa"/>
          </w:tcPr>
          <w:p w:rsidR="00BE0E5A" w:rsidRDefault="00BE0E5A">
            <w:pPr>
              <w:pStyle w:val="ConsPlusNormal"/>
            </w:pPr>
            <w:r>
              <w:t>Министерство цифрового развития и связи Курской области</w:t>
            </w:r>
          </w:p>
        </w:tc>
        <w:tc>
          <w:tcPr>
            <w:tcW w:w="6520" w:type="dxa"/>
          </w:tcPr>
          <w:p w:rsidR="00BE0E5A" w:rsidRDefault="00BE0E5A">
            <w:pPr>
              <w:pStyle w:val="ConsPlusNormal"/>
              <w:jc w:val="both"/>
            </w:pPr>
            <w:r>
              <w:t>Сооружения связи, линии связи и коммуникации, иные линейные объекты связи и коммуникации;</w:t>
            </w:r>
          </w:p>
          <w:p w:rsidR="00BE0E5A" w:rsidRDefault="00BE0E5A">
            <w:pPr>
              <w:pStyle w:val="ConsPlusNormal"/>
              <w:jc w:val="both"/>
            </w:pPr>
            <w:r>
              <w:t>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tc>
      </w:tr>
      <w:tr w:rsidR="00BE0E5A">
        <w:tc>
          <w:tcPr>
            <w:tcW w:w="2802" w:type="dxa"/>
          </w:tcPr>
          <w:p w:rsidR="00BE0E5A" w:rsidRDefault="00BE0E5A">
            <w:pPr>
              <w:pStyle w:val="ConsPlusNormal"/>
            </w:pPr>
            <w:r>
              <w:t>Комитет ветеринарии Курской области</w:t>
            </w:r>
          </w:p>
        </w:tc>
        <w:tc>
          <w:tcPr>
            <w:tcW w:w="6520" w:type="dxa"/>
          </w:tcPr>
          <w:p w:rsidR="00BE0E5A" w:rsidRDefault="00BE0E5A">
            <w:pPr>
              <w:pStyle w:val="ConsPlusNormal"/>
              <w:jc w:val="both"/>
            </w:pPr>
            <w:r>
              <w:t>Объекты, предназначенные для размещения приютов для животных</w:t>
            </w:r>
          </w:p>
        </w:tc>
      </w:tr>
    </w:tbl>
    <w:p w:rsidR="00BE0E5A" w:rsidRDefault="00BE0E5A">
      <w:pPr>
        <w:pStyle w:val="ConsPlusNormal"/>
        <w:jc w:val="both"/>
      </w:pPr>
    </w:p>
    <w:p w:rsidR="00BE0E5A" w:rsidRDefault="00BE0E5A">
      <w:pPr>
        <w:pStyle w:val="ConsPlusNormal"/>
        <w:jc w:val="both"/>
      </w:pPr>
    </w:p>
    <w:p w:rsidR="00BE0E5A" w:rsidRDefault="00BE0E5A">
      <w:pPr>
        <w:pStyle w:val="ConsPlusNormal"/>
        <w:jc w:val="both"/>
      </w:pPr>
    </w:p>
    <w:p w:rsidR="00BE0E5A" w:rsidRDefault="00BE0E5A">
      <w:pPr>
        <w:pStyle w:val="ConsPlusNormal"/>
        <w:jc w:val="both"/>
      </w:pPr>
    </w:p>
    <w:p w:rsidR="00BE0E5A" w:rsidRDefault="00BE0E5A">
      <w:pPr>
        <w:pStyle w:val="ConsPlusNormal"/>
        <w:jc w:val="both"/>
      </w:pPr>
    </w:p>
    <w:p w:rsidR="00BE0E5A" w:rsidRDefault="00BE0E5A">
      <w:pPr>
        <w:pStyle w:val="ConsPlusNormal"/>
        <w:jc w:val="right"/>
        <w:outlineLvl w:val="0"/>
      </w:pPr>
      <w:r>
        <w:t>Утвержден</w:t>
      </w:r>
    </w:p>
    <w:p w:rsidR="00BE0E5A" w:rsidRDefault="00BE0E5A">
      <w:pPr>
        <w:pStyle w:val="ConsPlusNormal"/>
        <w:jc w:val="right"/>
      </w:pPr>
      <w:r>
        <w:t>постановлением</w:t>
      </w:r>
    </w:p>
    <w:p w:rsidR="00BE0E5A" w:rsidRDefault="00BE0E5A">
      <w:pPr>
        <w:pStyle w:val="ConsPlusNormal"/>
        <w:jc w:val="right"/>
      </w:pPr>
      <w:r>
        <w:t>Администрации Курской области</w:t>
      </w:r>
    </w:p>
    <w:p w:rsidR="00BE0E5A" w:rsidRDefault="00BE0E5A">
      <w:pPr>
        <w:pStyle w:val="ConsPlusNormal"/>
        <w:jc w:val="right"/>
      </w:pPr>
      <w:r>
        <w:t>от 29 июня 2016 г. N 465-па</w:t>
      </w:r>
    </w:p>
    <w:p w:rsidR="00BE0E5A" w:rsidRDefault="00BE0E5A">
      <w:pPr>
        <w:pStyle w:val="ConsPlusNormal"/>
        <w:jc w:val="both"/>
      </w:pPr>
    </w:p>
    <w:p w:rsidR="00BE0E5A" w:rsidRDefault="00BE0E5A">
      <w:pPr>
        <w:pStyle w:val="ConsPlusTitle"/>
        <w:jc w:val="center"/>
      </w:pPr>
      <w:bookmarkStart w:id="3" w:name="P94"/>
      <w:bookmarkEnd w:id="3"/>
      <w:r>
        <w:t>ПОРЯДОК</w:t>
      </w:r>
    </w:p>
    <w:p w:rsidR="00BE0E5A" w:rsidRDefault="00BE0E5A">
      <w:pPr>
        <w:pStyle w:val="ConsPlusTitle"/>
        <w:jc w:val="center"/>
      </w:pPr>
      <w:r>
        <w:t>МЕЖВЕДОМСТВЕННОГО ВЗАИМОДЕЙСТВИЯ ОРГАНОВ</w:t>
      </w:r>
    </w:p>
    <w:p w:rsidR="00BE0E5A" w:rsidRDefault="00BE0E5A">
      <w:pPr>
        <w:pStyle w:val="ConsPlusTitle"/>
        <w:jc w:val="center"/>
      </w:pPr>
      <w:r>
        <w:t>ИСПОЛНИТЕЛЬНОЙ ВЛАСТИ КУРСКОЙ ОБЛАСТИ НА ЭТАПАХ РАЗРАБОТКИ</w:t>
      </w:r>
    </w:p>
    <w:p w:rsidR="00BE0E5A" w:rsidRDefault="00BE0E5A">
      <w:pPr>
        <w:pStyle w:val="ConsPlusTitle"/>
        <w:jc w:val="center"/>
      </w:pPr>
      <w:r>
        <w:t>ПРЕДЛОЖЕНИЙ О РЕАЛИЗАЦИИ ПРОЕКТОВ ГОСУДАРСТВЕННО-ЧАСТНОГО</w:t>
      </w:r>
    </w:p>
    <w:p w:rsidR="00BE0E5A" w:rsidRDefault="00BE0E5A">
      <w:pPr>
        <w:pStyle w:val="ConsPlusTitle"/>
        <w:jc w:val="center"/>
      </w:pPr>
      <w:r>
        <w:t>ПАРТНЕРСТВА, РАССМОТРЕНИЯ ПРЕДЛОЖЕНИЙ О РЕАЛИЗАЦИИ ПРОЕКТОВ</w:t>
      </w:r>
    </w:p>
    <w:p w:rsidR="00BE0E5A" w:rsidRDefault="00BE0E5A">
      <w:pPr>
        <w:pStyle w:val="ConsPlusTitle"/>
        <w:jc w:val="center"/>
      </w:pPr>
      <w:r>
        <w:t>ГОСУДАРСТВЕННО-ЧАСТНОГО ПАРТНЕРСТВА, МУНИЦИПАЛЬНО-ЧАСТНОГО</w:t>
      </w:r>
    </w:p>
    <w:p w:rsidR="00BE0E5A" w:rsidRDefault="00BE0E5A">
      <w:pPr>
        <w:pStyle w:val="ConsPlusTitle"/>
        <w:jc w:val="center"/>
      </w:pPr>
      <w:r>
        <w:t>ПАРТНЕРСТВА И ОРГАНИЗАЦИИ УЧАСТИЯ КУРСКОЙ ОБЛАСТИ</w:t>
      </w:r>
    </w:p>
    <w:p w:rsidR="00BE0E5A" w:rsidRDefault="00BE0E5A">
      <w:pPr>
        <w:pStyle w:val="ConsPlusTitle"/>
        <w:jc w:val="center"/>
      </w:pPr>
      <w:r>
        <w:t>В КАЧЕСТВЕ САМОСТОЯТЕЛЬНОЙ СТОРОНЫ СОГЛАШЕНИЯ</w:t>
      </w:r>
    </w:p>
    <w:p w:rsidR="00BE0E5A" w:rsidRDefault="00BE0E5A">
      <w:pPr>
        <w:pStyle w:val="ConsPlusTitle"/>
        <w:jc w:val="center"/>
      </w:pPr>
      <w:r>
        <w:t>О МУНИЦИПАЛЬНО-ЧАСТНОМ ПАРТНЕРСТВЕ</w:t>
      </w:r>
    </w:p>
    <w:p w:rsidR="00BE0E5A" w:rsidRDefault="00BE0E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0E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0E5A" w:rsidRDefault="00BE0E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0E5A" w:rsidRDefault="00BE0E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0E5A" w:rsidRDefault="00BE0E5A">
            <w:pPr>
              <w:pStyle w:val="ConsPlusNormal"/>
              <w:jc w:val="center"/>
            </w:pPr>
            <w:r>
              <w:rPr>
                <w:color w:val="392C69"/>
              </w:rPr>
              <w:t>Список изменяющих документов</w:t>
            </w:r>
          </w:p>
          <w:p w:rsidR="00BE0E5A" w:rsidRDefault="00BE0E5A">
            <w:pPr>
              <w:pStyle w:val="ConsPlusNormal"/>
              <w:jc w:val="center"/>
            </w:pPr>
            <w:r>
              <w:rPr>
                <w:color w:val="392C69"/>
              </w:rPr>
              <w:t>(в ред. постановлений Правительства Курской области</w:t>
            </w:r>
          </w:p>
          <w:p w:rsidR="00BE0E5A" w:rsidRDefault="00BE0E5A">
            <w:pPr>
              <w:pStyle w:val="ConsPlusNormal"/>
              <w:jc w:val="center"/>
            </w:pPr>
            <w:r>
              <w:rPr>
                <w:color w:val="392C69"/>
              </w:rPr>
              <w:t xml:space="preserve">от 16.06.2023 </w:t>
            </w:r>
            <w:hyperlink r:id="rId18">
              <w:r>
                <w:rPr>
                  <w:color w:val="0000FF"/>
                </w:rPr>
                <w:t>N 661-пп</w:t>
              </w:r>
            </w:hyperlink>
            <w:r>
              <w:rPr>
                <w:color w:val="392C69"/>
              </w:rPr>
              <w:t xml:space="preserve">, от 26.12.2023 </w:t>
            </w:r>
            <w:hyperlink r:id="rId19">
              <w:r>
                <w:rPr>
                  <w:color w:val="0000FF"/>
                </w:rPr>
                <w:t>N 1425-пп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0E5A" w:rsidRDefault="00BE0E5A">
            <w:pPr>
              <w:pStyle w:val="ConsPlusNormal"/>
            </w:pPr>
          </w:p>
        </w:tc>
      </w:tr>
    </w:tbl>
    <w:p w:rsidR="00BE0E5A" w:rsidRDefault="00BE0E5A">
      <w:pPr>
        <w:pStyle w:val="ConsPlusNormal"/>
        <w:jc w:val="center"/>
      </w:pPr>
    </w:p>
    <w:p w:rsidR="00BE0E5A" w:rsidRDefault="00BE0E5A">
      <w:pPr>
        <w:pStyle w:val="ConsPlusTitle"/>
        <w:jc w:val="center"/>
        <w:outlineLvl w:val="1"/>
      </w:pPr>
      <w:r>
        <w:t>1. Общие положения</w:t>
      </w:r>
    </w:p>
    <w:p w:rsidR="00BE0E5A" w:rsidRDefault="00BE0E5A">
      <w:pPr>
        <w:pStyle w:val="ConsPlusNormal"/>
        <w:jc w:val="both"/>
      </w:pPr>
    </w:p>
    <w:p w:rsidR="00BE0E5A" w:rsidRDefault="00BE0E5A">
      <w:pPr>
        <w:pStyle w:val="ConsPlusNormal"/>
        <w:ind w:firstLine="540"/>
        <w:jc w:val="both"/>
      </w:pPr>
      <w:r>
        <w:t xml:space="preserve">1.1. Настоящий Порядок межведомственного взаимодействия органов исполнительной власти Курской области на этапах разработки предложений о реализации проектов государственно-частного партнерства, рассмотрения предложений о реализации проектов государственно-частного партнерства, муниципально-частного партнерства и организации участия Курской области в качестве самостоятельной стороны соглашения о муниципально-частном партнерстве (далее - Порядок) разработан в целях реализации положений Федерального </w:t>
      </w:r>
      <w:hyperlink r:id="rId20">
        <w:r>
          <w:rPr>
            <w:color w:val="0000FF"/>
          </w:rPr>
          <w:t>закона</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(далее - Федеральный закон).</w:t>
      </w:r>
    </w:p>
    <w:p w:rsidR="00BE0E5A" w:rsidRDefault="00BE0E5A">
      <w:pPr>
        <w:pStyle w:val="ConsPlusNormal"/>
        <w:jc w:val="both"/>
      </w:pPr>
      <w:r>
        <w:t xml:space="preserve">(п. 1.1 в ред. </w:t>
      </w:r>
      <w:hyperlink r:id="rId21">
        <w:r>
          <w:rPr>
            <w:color w:val="0000FF"/>
          </w:rPr>
          <w:t>постановления</w:t>
        </w:r>
      </w:hyperlink>
      <w:r>
        <w:t xml:space="preserve"> Правительства Курской области от 26.12.2023 N 1425-пп)</w:t>
      </w:r>
    </w:p>
    <w:p w:rsidR="00BE0E5A" w:rsidRDefault="00BE0E5A">
      <w:pPr>
        <w:pStyle w:val="ConsPlusNormal"/>
        <w:spacing w:before="220"/>
        <w:ind w:firstLine="540"/>
        <w:jc w:val="both"/>
      </w:pPr>
      <w:r>
        <w:t>1.2. Порядок регламентирует сроки и последовательность действий органов исполнительной власти Курской области на этапах разработки предложений о реализации проектов государственно-частного партнерства, рассмотрения предложений о реализации проекта государственно-частного партнерства, муниципально-частного партнерства и организации участия Курской области в качестве самостоятельной стороны соглашения о муниципально-частном партнерстве (далее - проект ГЧП, проект МЧП).</w:t>
      </w:r>
    </w:p>
    <w:p w:rsidR="00BE0E5A" w:rsidRDefault="00BE0E5A">
      <w:pPr>
        <w:pStyle w:val="ConsPlusNormal"/>
        <w:jc w:val="both"/>
      </w:pPr>
      <w:r>
        <w:t xml:space="preserve">(в ред. </w:t>
      </w:r>
      <w:hyperlink r:id="rId22">
        <w:r>
          <w:rPr>
            <w:color w:val="0000FF"/>
          </w:rPr>
          <w:t>постановления</w:t>
        </w:r>
      </w:hyperlink>
      <w:r>
        <w:t xml:space="preserve"> Правительства Курской области от 26.12.2023 N 1425-пп)</w:t>
      </w:r>
    </w:p>
    <w:p w:rsidR="00BE0E5A" w:rsidRDefault="00BE0E5A">
      <w:pPr>
        <w:pStyle w:val="ConsPlusNormal"/>
        <w:spacing w:before="220"/>
        <w:ind w:firstLine="540"/>
        <w:jc w:val="both"/>
      </w:pPr>
      <w:r>
        <w:t>1.3. В настоящем Порядке используются следующие понятия:</w:t>
      </w:r>
    </w:p>
    <w:p w:rsidR="00BE0E5A" w:rsidRDefault="00BE0E5A">
      <w:pPr>
        <w:pStyle w:val="ConsPlusNormal"/>
        <w:spacing w:before="220"/>
        <w:ind w:firstLine="540"/>
        <w:jc w:val="both"/>
      </w:pPr>
      <w:r>
        <w:t xml:space="preserve">публичный </w:t>
      </w:r>
      <w:hyperlink w:anchor="P21">
        <w:r>
          <w:rPr>
            <w:color w:val="0000FF"/>
          </w:rPr>
          <w:t>партнер</w:t>
        </w:r>
      </w:hyperlink>
      <w:r>
        <w:t xml:space="preserve"> - Курская область, от имени которой действует орган исполнительной власти Курской области, уполномоченный постановлением Администрации Курской области от 29.06.2016 N 465-па "Об организации деятельности органов исполнительной власти Курской области на этапах разработки предложений о реализации проектов государственно-частного партнерства, рассмотрения предложений о реализации проектов государственно-частного партнерства, муниципально-частного партнерства и организации участия Курской области в качестве самостоятельной стороны соглашения о муниципально-частном партнерстве" на осуществление функций публичного партнера, либо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w:t>
      </w:r>
    </w:p>
    <w:p w:rsidR="00BE0E5A" w:rsidRDefault="00BE0E5A">
      <w:pPr>
        <w:pStyle w:val="ConsPlusNormal"/>
        <w:jc w:val="both"/>
      </w:pPr>
      <w:r>
        <w:t xml:space="preserve">(в ред. </w:t>
      </w:r>
      <w:hyperlink r:id="rId23">
        <w:r>
          <w:rPr>
            <w:color w:val="0000FF"/>
          </w:rPr>
          <w:t>постановления</w:t>
        </w:r>
      </w:hyperlink>
      <w:r>
        <w:t xml:space="preserve"> Правительства Курской области от 26.12.2023 N 1425-пп)</w:t>
      </w:r>
    </w:p>
    <w:p w:rsidR="00BE0E5A" w:rsidRDefault="00BE0E5A">
      <w:pPr>
        <w:pStyle w:val="ConsPlusNormal"/>
        <w:spacing w:before="220"/>
        <w:ind w:firstLine="540"/>
        <w:jc w:val="both"/>
      </w:pPr>
      <w:r>
        <w:t>сравнительное преимущество - преимущество в использовании средств областного бюджета и (или) бюджета муниципального образования, необходимых для реализации проекта ГЧП (проекта МЧП), перед использованием средств областного бюджета и (или) бюджета муниципального образования,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ГЧП (проекта МЧП)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w:t>
      </w:r>
    </w:p>
    <w:p w:rsidR="00BE0E5A" w:rsidRDefault="00BE0E5A">
      <w:pPr>
        <w:pStyle w:val="ConsPlusNormal"/>
        <w:jc w:val="both"/>
      </w:pPr>
      <w:r>
        <w:t xml:space="preserve">(в ред. </w:t>
      </w:r>
      <w:hyperlink r:id="rId24">
        <w:r>
          <w:rPr>
            <w:color w:val="0000FF"/>
          </w:rPr>
          <w:t>постановления</w:t>
        </w:r>
      </w:hyperlink>
      <w:r>
        <w:t xml:space="preserve"> Правительства Курской области от 26.12.2023 N 1425-пп)</w:t>
      </w:r>
    </w:p>
    <w:p w:rsidR="00BE0E5A" w:rsidRDefault="00BE0E5A">
      <w:pPr>
        <w:pStyle w:val="ConsPlusNormal"/>
        <w:spacing w:before="220"/>
        <w:ind w:firstLine="540"/>
        <w:jc w:val="both"/>
      </w:pPr>
      <w:r>
        <w:t xml:space="preserve">частный партнер - российское юридическое лицо, соответствующее требованиям </w:t>
      </w:r>
      <w:hyperlink r:id="rId25">
        <w:r>
          <w:rPr>
            <w:color w:val="0000FF"/>
          </w:rPr>
          <w:t>части 8 статьи 5</w:t>
        </w:r>
      </w:hyperlink>
      <w:r>
        <w:t xml:space="preserve"> Федерального закона, с которым в соответствии с Федеральным законом заключено соглашение о государственно-частном партнерстве, соглашение о муниципально-частном партнерстве (далее - соглашение ГЧП, соглашение МЧП) с учетом ограничений, установленных </w:t>
      </w:r>
      <w:hyperlink r:id="rId26">
        <w:r>
          <w:rPr>
            <w:color w:val="0000FF"/>
          </w:rPr>
          <w:t>частями 10</w:t>
        </w:r>
      </w:hyperlink>
      <w:r>
        <w:t xml:space="preserve"> и </w:t>
      </w:r>
      <w:hyperlink r:id="rId27">
        <w:r>
          <w:rPr>
            <w:color w:val="0000FF"/>
          </w:rPr>
          <w:t>11 статьи 5</w:t>
        </w:r>
      </w:hyperlink>
      <w:r>
        <w:t xml:space="preserve"> Федерального закона;</w:t>
      </w:r>
    </w:p>
    <w:p w:rsidR="00BE0E5A" w:rsidRDefault="00BE0E5A">
      <w:pPr>
        <w:pStyle w:val="ConsPlusNormal"/>
        <w:jc w:val="both"/>
      </w:pPr>
      <w:r>
        <w:t xml:space="preserve">(в ред. </w:t>
      </w:r>
      <w:hyperlink r:id="rId28">
        <w:r>
          <w:rPr>
            <w:color w:val="0000FF"/>
          </w:rPr>
          <w:t>постановления</w:t>
        </w:r>
      </w:hyperlink>
      <w:r>
        <w:t xml:space="preserve"> Правительства Курской области от 26.12.2023 N 1425-пп)</w:t>
      </w:r>
    </w:p>
    <w:p w:rsidR="00BE0E5A" w:rsidRDefault="00BE0E5A">
      <w:pPr>
        <w:pStyle w:val="ConsPlusNormal"/>
        <w:spacing w:before="220"/>
        <w:ind w:firstLine="540"/>
        <w:jc w:val="both"/>
      </w:pPr>
      <w:r>
        <w:t>уполномоченный орган - Министерство экономического развития Курской области.</w:t>
      </w:r>
    </w:p>
    <w:p w:rsidR="00BE0E5A" w:rsidRDefault="00BE0E5A">
      <w:pPr>
        <w:pStyle w:val="ConsPlusNormal"/>
        <w:jc w:val="both"/>
      </w:pPr>
      <w:r>
        <w:t xml:space="preserve">(в ред. </w:t>
      </w:r>
      <w:hyperlink r:id="rId29">
        <w:r>
          <w:rPr>
            <w:color w:val="0000FF"/>
          </w:rPr>
          <w:t>постановления</w:t>
        </w:r>
      </w:hyperlink>
      <w:r>
        <w:t xml:space="preserve"> Правительства Курской области от 16.06.2023 N 661-пп)</w:t>
      </w:r>
    </w:p>
    <w:p w:rsidR="00BE0E5A" w:rsidRDefault="00BE0E5A">
      <w:pPr>
        <w:pStyle w:val="ConsPlusNormal"/>
        <w:spacing w:before="220"/>
        <w:ind w:firstLine="540"/>
        <w:jc w:val="both"/>
      </w:pPr>
      <w:r>
        <w:t>Другие понятия, используемые в настоящем Порядке, применяются в значениях, установленных законодательством Российской Федерации и Курской области.</w:t>
      </w:r>
    </w:p>
    <w:p w:rsidR="00BE0E5A" w:rsidRDefault="00BE0E5A">
      <w:pPr>
        <w:pStyle w:val="ConsPlusNormal"/>
        <w:jc w:val="both"/>
      </w:pPr>
    </w:p>
    <w:p w:rsidR="00BE0E5A" w:rsidRDefault="00BE0E5A">
      <w:pPr>
        <w:pStyle w:val="ConsPlusTitle"/>
        <w:jc w:val="center"/>
        <w:outlineLvl w:val="1"/>
      </w:pPr>
      <w:r>
        <w:t>2. Разработка предложения о реализации проекта</w:t>
      </w:r>
    </w:p>
    <w:p w:rsidR="00BE0E5A" w:rsidRDefault="00BE0E5A">
      <w:pPr>
        <w:pStyle w:val="ConsPlusTitle"/>
        <w:jc w:val="center"/>
      </w:pPr>
      <w:r>
        <w:t>государственно-частного партнерства</w:t>
      </w:r>
    </w:p>
    <w:p w:rsidR="00BE0E5A" w:rsidRDefault="00BE0E5A">
      <w:pPr>
        <w:pStyle w:val="ConsPlusNormal"/>
        <w:jc w:val="both"/>
      </w:pPr>
    </w:p>
    <w:p w:rsidR="00BE0E5A" w:rsidRDefault="00BE0E5A">
      <w:pPr>
        <w:pStyle w:val="ConsPlusNormal"/>
        <w:ind w:firstLine="540"/>
        <w:jc w:val="both"/>
      </w:pPr>
      <w:r>
        <w:t>2.1. В случае, если инициатором проекта ГЧП выступает публичный партнер, то он:</w:t>
      </w:r>
    </w:p>
    <w:p w:rsidR="00BE0E5A" w:rsidRDefault="00BE0E5A">
      <w:pPr>
        <w:pStyle w:val="ConsPlusNormal"/>
        <w:jc w:val="both"/>
      </w:pPr>
      <w:r>
        <w:t xml:space="preserve">(в ред. </w:t>
      </w:r>
      <w:hyperlink r:id="rId30">
        <w:r>
          <w:rPr>
            <w:color w:val="0000FF"/>
          </w:rPr>
          <w:t>постановления</w:t>
        </w:r>
      </w:hyperlink>
      <w:r>
        <w:t xml:space="preserve"> Правительства Курской области от 16.06.2023 N 661-пп)</w:t>
      </w:r>
    </w:p>
    <w:p w:rsidR="00BE0E5A" w:rsidRDefault="00BE0E5A">
      <w:pPr>
        <w:pStyle w:val="ConsPlusNormal"/>
        <w:spacing w:before="220"/>
        <w:ind w:firstLine="540"/>
        <w:jc w:val="both"/>
      </w:pPr>
      <w:r>
        <w:t xml:space="preserve">разрабатывает предложение о реализации проекта ГЧП по </w:t>
      </w:r>
      <w:hyperlink r:id="rId31">
        <w:r>
          <w:rPr>
            <w:color w:val="0000FF"/>
          </w:rPr>
          <w:t>форме</w:t>
        </w:r>
      </w:hyperlink>
      <w:r>
        <w:t>, установленной Постановлением Правительства Российской Федерации от 19 декабря 2015 года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 (далее - постановление N 1386);</w:t>
      </w:r>
    </w:p>
    <w:p w:rsidR="00BE0E5A" w:rsidRDefault="00BE0E5A">
      <w:pPr>
        <w:pStyle w:val="ConsPlusNormal"/>
        <w:spacing w:before="220"/>
        <w:ind w:firstLine="540"/>
        <w:jc w:val="both"/>
      </w:pPr>
      <w:r>
        <w:t>направляет предложение о реализации проекта ГЧП в уполномоченный орган для проведения оценки эффективности и определения сравнительного преимущества проекта ГЧП.</w:t>
      </w:r>
    </w:p>
    <w:p w:rsidR="00BE0E5A" w:rsidRDefault="00BE0E5A">
      <w:pPr>
        <w:pStyle w:val="ConsPlusNormal"/>
        <w:spacing w:before="220"/>
        <w:ind w:firstLine="540"/>
        <w:jc w:val="both"/>
      </w:pPr>
      <w:r>
        <w:t>В ходе разработки предложения публичный партнер при необходимости проводит консультации с органами исполнительной власти Курской области, органами местного самоуправления Курской области, юридическими лицами, в том числе путем направления запросов, организации совещаний, создания проектных офисов.</w:t>
      </w:r>
    </w:p>
    <w:p w:rsidR="00BE0E5A" w:rsidRDefault="00BE0E5A">
      <w:pPr>
        <w:pStyle w:val="ConsPlusNormal"/>
        <w:jc w:val="both"/>
      </w:pPr>
      <w:r>
        <w:t xml:space="preserve">(в ред. </w:t>
      </w:r>
      <w:hyperlink r:id="rId32">
        <w:r>
          <w:rPr>
            <w:color w:val="0000FF"/>
          </w:rPr>
          <w:t>постановления</w:t>
        </w:r>
      </w:hyperlink>
      <w:r>
        <w:t xml:space="preserve"> Правительства Курской области от 16.06.2023 N 661-пп)</w:t>
      </w:r>
    </w:p>
    <w:p w:rsidR="00BE0E5A" w:rsidRDefault="00BE0E5A">
      <w:pPr>
        <w:pStyle w:val="ConsPlusNormal"/>
        <w:spacing w:before="220"/>
        <w:ind w:firstLine="540"/>
        <w:jc w:val="both"/>
      </w:pPr>
      <w:r>
        <w:t>2.2. В случае, если инициатором проекта ГЧП выступает лицо, которое в соответствии с настоящим постановлением может быть частным партнером (далее - инициатор проекта ГЧП), то такое лицо:</w:t>
      </w:r>
    </w:p>
    <w:p w:rsidR="00BE0E5A" w:rsidRDefault="00BE0E5A">
      <w:pPr>
        <w:pStyle w:val="ConsPlusNormal"/>
        <w:spacing w:before="220"/>
        <w:ind w:firstLine="540"/>
        <w:jc w:val="both"/>
      </w:pPr>
      <w:r>
        <w:t xml:space="preserve">самостоятельно разрабатывает предложение о реализации проекта ГЧП по </w:t>
      </w:r>
      <w:hyperlink r:id="rId33">
        <w:r>
          <w:rPr>
            <w:color w:val="0000FF"/>
          </w:rPr>
          <w:t>форме</w:t>
        </w:r>
      </w:hyperlink>
      <w:r>
        <w:t>, установленной постановлением N 1386;</w:t>
      </w:r>
    </w:p>
    <w:p w:rsidR="00BE0E5A" w:rsidRDefault="00BE0E5A">
      <w:pPr>
        <w:pStyle w:val="ConsPlusNormal"/>
        <w:jc w:val="both"/>
      </w:pPr>
      <w:r>
        <w:t xml:space="preserve">(в ред. </w:t>
      </w:r>
      <w:hyperlink r:id="rId34">
        <w:r>
          <w:rPr>
            <w:color w:val="0000FF"/>
          </w:rPr>
          <w:t>постановления</w:t>
        </w:r>
      </w:hyperlink>
      <w:r>
        <w:t xml:space="preserve"> Правительства Курской области от 26.12.2023 N 1425-пп)</w:t>
      </w:r>
    </w:p>
    <w:p w:rsidR="00BE0E5A" w:rsidRDefault="00BE0E5A">
      <w:pPr>
        <w:pStyle w:val="ConsPlusNormal"/>
        <w:spacing w:before="220"/>
        <w:ind w:firstLine="540"/>
        <w:jc w:val="both"/>
      </w:pPr>
      <w:r>
        <w:t>направляет предложение о реализации проекта ГЧП публичному партнеру и одновременно предоставляет выданную ему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w:t>
      </w:r>
    </w:p>
    <w:p w:rsidR="00BE0E5A" w:rsidRDefault="00BE0E5A">
      <w:pPr>
        <w:pStyle w:val="ConsPlusNormal"/>
        <w:jc w:val="both"/>
      </w:pPr>
      <w:r>
        <w:t xml:space="preserve">(в ред. </w:t>
      </w:r>
      <w:hyperlink r:id="rId35">
        <w:r>
          <w:rPr>
            <w:color w:val="0000FF"/>
          </w:rPr>
          <w:t>постановления</w:t>
        </w:r>
      </w:hyperlink>
      <w:r>
        <w:t xml:space="preserve"> Правительства Курской области от 26.12.2023 N 1425-пп)</w:t>
      </w:r>
    </w:p>
    <w:p w:rsidR="00BE0E5A" w:rsidRDefault="00BE0E5A">
      <w:pPr>
        <w:pStyle w:val="ConsPlusNormal"/>
        <w:spacing w:before="220"/>
        <w:ind w:firstLine="540"/>
        <w:jc w:val="both"/>
      </w:pPr>
      <w:r>
        <w:t>До разработки предложения о реализации проекта ГЧП допускается (при необходимости) проведение предварительных переговоров с публичным партнером в зависимости от отраслевой направленности предложения и в соответствии с перечнем органов исполнительной власти Курской области, осуществляющих полномочия публичного партнера от имени Курской области при подготовке, рассмотрении и реализации проектов ГЧП, являющимся приложением к настоящему постановлению.</w:t>
      </w:r>
    </w:p>
    <w:p w:rsidR="00BE0E5A" w:rsidRDefault="00BE0E5A">
      <w:pPr>
        <w:pStyle w:val="ConsPlusNormal"/>
        <w:jc w:val="both"/>
      </w:pPr>
      <w:r>
        <w:t xml:space="preserve">(в ред. постановлений Правительства Курской области от 16.06.2023 </w:t>
      </w:r>
      <w:hyperlink r:id="rId36">
        <w:r>
          <w:rPr>
            <w:color w:val="0000FF"/>
          </w:rPr>
          <w:t>N 661-пп</w:t>
        </w:r>
      </w:hyperlink>
      <w:r>
        <w:t xml:space="preserve">, от 26.12.2023 </w:t>
      </w:r>
      <w:hyperlink r:id="rId37">
        <w:r>
          <w:rPr>
            <w:color w:val="0000FF"/>
          </w:rPr>
          <w:t>N 1425-пп</w:t>
        </w:r>
      </w:hyperlink>
      <w:r>
        <w:t>)</w:t>
      </w:r>
    </w:p>
    <w:p w:rsidR="00BE0E5A" w:rsidRDefault="00BE0E5A">
      <w:pPr>
        <w:pStyle w:val="ConsPlusNormal"/>
        <w:spacing w:before="220"/>
        <w:ind w:firstLine="540"/>
        <w:jc w:val="both"/>
      </w:pPr>
      <w:r>
        <w:t xml:space="preserve">Предварительные переговоры проводятся в </w:t>
      </w:r>
      <w:hyperlink r:id="rId38">
        <w:r>
          <w:rPr>
            <w:color w:val="0000FF"/>
          </w:rPr>
          <w:t>порядке</w:t>
        </w:r>
      </w:hyperlink>
      <w:r>
        <w:t>, установленном приказом Министерства экономического развития Российской Федерации от 20.11.2015 N 864 "Об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w:t>
      </w:r>
    </w:p>
    <w:p w:rsidR="00BE0E5A" w:rsidRDefault="00BE0E5A">
      <w:pPr>
        <w:pStyle w:val="ConsPlusNormal"/>
        <w:jc w:val="both"/>
      </w:pPr>
    </w:p>
    <w:p w:rsidR="00BE0E5A" w:rsidRDefault="00BE0E5A">
      <w:pPr>
        <w:pStyle w:val="ConsPlusTitle"/>
        <w:jc w:val="center"/>
        <w:outlineLvl w:val="1"/>
      </w:pPr>
      <w:r>
        <w:t>3. Рассмотрение публичным партнером предложения частного</w:t>
      </w:r>
    </w:p>
    <w:p w:rsidR="00BE0E5A" w:rsidRDefault="00BE0E5A">
      <w:pPr>
        <w:pStyle w:val="ConsPlusTitle"/>
        <w:jc w:val="center"/>
      </w:pPr>
      <w:r>
        <w:t>инициатора проекта ГЧП о реализации проекта</w:t>
      </w:r>
    </w:p>
    <w:p w:rsidR="00BE0E5A" w:rsidRDefault="00BE0E5A">
      <w:pPr>
        <w:pStyle w:val="ConsPlusTitle"/>
        <w:jc w:val="center"/>
      </w:pPr>
      <w:r>
        <w:t>государственно-частного партнерства</w:t>
      </w:r>
    </w:p>
    <w:p w:rsidR="00BE0E5A" w:rsidRDefault="00BE0E5A">
      <w:pPr>
        <w:pStyle w:val="ConsPlusNormal"/>
        <w:jc w:val="both"/>
      </w:pPr>
    </w:p>
    <w:p w:rsidR="00BE0E5A" w:rsidRDefault="00BE0E5A">
      <w:pPr>
        <w:pStyle w:val="ConsPlusNormal"/>
        <w:ind w:firstLine="540"/>
        <w:jc w:val="both"/>
      </w:pPr>
      <w:bookmarkStart w:id="4" w:name="P146"/>
      <w:bookmarkEnd w:id="4"/>
      <w:r>
        <w:t xml:space="preserve">3.1. Публичный партнер в течение 90 дней со дня поступления предложения от инициатора проекта ГЧП рассматривает предложение в порядке, установленном </w:t>
      </w:r>
      <w:hyperlink r:id="rId39">
        <w:r>
          <w:rPr>
            <w:color w:val="0000FF"/>
          </w:rPr>
          <w:t>Постановлением</w:t>
        </w:r>
      </w:hyperlink>
      <w:r>
        <w:t xml:space="preserve"> Правительства Российской Федерации от 19 декабря 2015 года N 1388 "Об утверждении Правил рассмотрения публичным партнером предложения о реализации проекта государственно-частного партнерства или проекта муниципально-частного партнерства" (далее - постановление N 1388).</w:t>
      </w:r>
    </w:p>
    <w:p w:rsidR="00BE0E5A" w:rsidRDefault="00BE0E5A">
      <w:pPr>
        <w:pStyle w:val="ConsPlusNormal"/>
        <w:spacing w:before="220"/>
        <w:ind w:firstLine="540"/>
        <w:jc w:val="both"/>
      </w:pPr>
      <w:r>
        <w:t>3.2. В ходе рассмотрения предложения о реализации проекта ГЧП публичный партнер проводит оценку предложения о реализации проекта ГЧП на предмет:</w:t>
      </w:r>
    </w:p>
    <w:p w:rsidR="00BE0E5A" w:rsidRDefault="00BE0E5A">
      <w:pPr>
        <w:pStyle w:val="ConsPlusNormal"/>
        <w:spacing w:before="220"/>
        <w:ind w:firstLine="540"/>
        <w:jc w:val="both"/>
      </w:pPr>
      <w:r>
        <w:t>а) соответствия проекта ГЧП принципам государственно-частного партнерства;</w:t>
      </w:r>
    </w:p>
    <w:p w:rsidR="00BE0E5A" w:rsidRDefault="00BE0E5A">
      <w:pPr>
        <w:pStyle w:val="ConsPlusNormal"/>
        <w:spacing w:before="220"/>
        <w:ind w:firstLine="540"/>
        <w:jc w:val="both"/>
      </w:pPr>
      <w:r>
        <w:t>б) возможности эксплуатации, и (или) технического использования, и (или) передачи в частную собственность объекта соглашения, указанного в предложении о реализации проекта ГЧП (далее - объект);</w:t>
      </w:r>
    </w:p>
    <w:p w:rsidR="00BE0E5A" w:rsidRDefault="00BE0E5A">
      <w:pPr>
        <w:pStyle w:val="ConsPlusNormal"/>
        <w:spacing w:before="220"/>
        <w:ind w:firstLine="540"/>
        <w:jc w:val="both"/>
      </w:pPr>
      <w:r>
        <w:t>в) возможности заключения соглашения в отношении объекта;</w:t>
      </w:r>
    </w:p>
    <w:p w:rsidR="00BE0E5A" w:rsidRDefault="00BE0E5A">
      <w:pPr>
        <w:pStyle w:val="ConsPlusNormal"/>
        <w:spacing w:before="220"/>
        <w:ind w:firstLine="540"/>
        <w:jc w:val="both"/>
      </w:pPr>
      <w:r>
        <w:t>г) наличия в отношении объекта заключенных соглашений;</w:t>
      </w:r>
    </w:p>
    <w:p w:rsidR="00BE0E5A" w:rsidRDefault="00BE0E5A">
      <w:pPr>
        <w:pStyle w:val="ConsPlusNormal"/>
        <w:spacing w:before="220"/>
        <w:ind w:firstLine="540"/>
        <w:jc w:val="both"/>
      </w:pPr>
      <w:r>
        <w:t>д) наличия средств на реализацию проекта ГЧП в соответствии с законом Курской области об областном бюджете на очередной финансовый год и плановый период (в случае если для реализации проекта требуется выделение средств из областного бюджета);</w:t>
      </w:r>
    </w:p>
    <w:p w:rsidR="00BE0E5A" w:rsidRDefault="00BE0E5A">
      <w:pPr>
        <w:pStyle w:val="ConsPlusNormal"/>
        <w:spacing w:before="220"/>
        <w:ind w:firstLine="540"/>
        <w:jc w:val="both"/>
      </w:pPr>
      <w:r>
        <w:t>е) наличия у публичного партнера права собственности на объект;</w:t>
      </w:r>
    </w:p>
    <w:p w:rsidR="00BE0E5A" w:rsidRDefault="00BE0E5A">
      <w:pPr>
        <w:pStyle w:val="ConsPlusNormal"/>
        <w:spacing w:before="220"/>
        <w:ind w:firstLine="540"/>
        <w:jc w:val="both"/>
      </w:pPr>
      <w:r>
        <w:t>ж) наличия прав третьих лиц в отношении объекта;</w:t>
      </w:r>
    </w:p>
    <w:p w:rsidR="00BE0E5A" w:rsidRDefault="00BE0E5A">
      <w:pPr>
        <w:pStyle w:val="ConsPlusNormal"/>
        <w:spacing w:before="220"/>
        <w:ind w:firstLine="540"/>
        <w:jc w:val="both"/>
      </w:pPr>
      <w:r>
        <w:t>з) наличия потребности в реконструкции либо создании объекта;</w:t>
      </w:r>
    </w:p>
    <w:p w:rsidR="00BE0E5A" w:rsidRDefault="00BE0E5A">
      <w:pPr>
        <w:pStyle w:val="ConsPlusNormal"/>
        <w:spacing w:before="220"/>
        <w:ind w:firstLine="540"/>
        <w:jc w:val="both"/>
      </w:pPr>
      <w:r>
        <w:t>и) полноты и достоверности данных, содержащихся в предложении о реализации проекта;</w:t>
      </w:r>
    </w:p>
    <w:p w:rsidR="00BE0E5A" w:rsidRDefault="00BE0E5A">
      <w:pPr>
        <w:pStyle w:val="ConsPlusNormal"/>
        <w:spacing w:before="220"/>
        <w:ind w:firstLine="540"/>
        <w:jc w:val="both"/>
      </w:pPr>
      <w:r>
        <w:t>к) наличия оснований для принятия решения о невозможности реализации проекта, установленных Федеральным законом;</w:t>
      </w:r>
    </w:p>
    <w:p w:rsidR="00BE0E5A" w:rsidRDefault="00BE0E5A">
      <w:pPr>
        <w:pStyle w:val="ConsPlusNormal"/>
        <w:spacing w:before="220"/>
        <w:ind w:firstLine="540"/>
        <w:jc w:val="both"/>
      </w:pPr>
      <w:r>
        <w:t>л) целесообразности проведения переговоров с инициатором проекта ГЧП.</w:t>
      </w:r>
    </w:p>
    <w:p w:rsidR="00BE0E5A" w:rsidRDefault="00BE0E5A">
      <w:pPr>
        <w:pStyle w:val="ConsPlusNormal"/>
        <w:spacing w:before="220"/>
        <w:ind w:firstLine="540"/>
        <w:jc w:val="both"/>
      </w:pPr>
      <w:r>
        <w:t xml:space="preserve">3.3. Публичный партнер вправе запросить у инициатора проекта ГЧП дополнительные материалы и документы, а также проводить в </w:t>
      </w:r>
      <w:hyperlink r:id="rId40">
        <w:r>
          <w:rPr>
            <w:color w:val="0000FF"/>
          </w:rPr>
          <w:t>порядке</w:t>
        </w:r>
      </w:hyperlink>
      <w:r>
        <w:t>, установленном приказом Министерства экономического развития Российской Федерации от 20.11.2015 N 863 "Об утверждении Порядка проведения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 переговоры с участием инициатора проекта ГЧП, в том числе в форме совместных совещаний.</w:t>
      </w:r>
    </w:p>
    <w:p w:rsidR="00BE0E5A" w:rsidRDefault="00BE0E5A">
      <w:pPr>
        <w:pStyle w:val="ConsPlusNormal"/>
        <w:spacing w:before="220"/>
        <w:ind w:firstLine="540"/>
        <w:jc w:val="both"/>
      </w:pPr>
      <w:r>
        <w:t xml:space="preserve">3.4. В ходе рассмотрения предложения о реализации проекта ГЧП публичный партнер действует в соответствии с </w:t>
      </w:r>
      <w:hyperlink r:id="rId41">
        <w:r>
          <w:rPr>
            <w:color w:val="0000FF"/>
          </w:rPr>
          <w:t>пунктом 7</w:t>
        </w:r>
      </w:hyperlink>
      <w:r>
        <w:t xml:space="preserve"> постановления N 1388.</w:t>
      </w:r>
    </w:p>
    <w:p w:rsidR="00BE0E5A" w:rsidRDefault="00BE0E5A">
      <w:pPr>
        <w:pStyle w:val="ConsPlusNormal"/>
        <w:spacing w:before="220"/>
        <w:ind w:firstLine="540"/>
        <w:jc w:val="both"/>
      </w:pPr>
      <w:bookmarkStart w:id="5" w:name="P161"/>
      <w:bookmarkEnd w:id="5"/>
      <w:r>
        <w:t xml:space="preserve">3.5. По истечении срока, указанного в </w:t>
      </w:r>
      <w:hyperlink w:anchor="P146">
        <w:r>
          <w:rPr>
            <w:color w:val="0000FF"/>
          </w:rPr>
          <w:t>пункте 3.1</w:t>
        </w:r>
      </w:hyperlink>
      <w:r>
        <w:t xml:space="preserve"> настоящего Порядка, публичный партнер должен принять одно из решений:</w:t>
      </w:r>
    </w:p>
    <w:p w:rsidR="00BE0E5A" w:rsidRDefault="00BE0E5A">
      <w:pPr>
        <w:pStyle w:val="ConsPlusNormal"/>
        <w:spacing w:before="220"/>
        <w:ind w:firstLine="540"/>
        <w:jc w:val="both"/>
      </w:pPr>
      <w:r>
        <w:t>о направлении предложения о реализации проекта ГЧП на рассмотрение в уполномоченный орган в целях оценки эффективности и определения его сравнительного преимущества;</w:t>
      </w:r>
    </w:p>
    <w:p w:rsidR="00BE0E5A" w:rsidRDefault="00BE0E5A">
      <w:pPr>
        <w:pStyle w:val="ConsPlusNormal"/>
        <w:spacing w:before="220"/>
        <w:ind w:firstLine="540"/>
        <w:jc w:val="both"/>
      </w:pPr>
      <w:r>
        <w:t>о невозможности реализации проекта ГЧП.</w:t>
      </w:r>
    </w:p>
    <w:p w:rsidR="00BE0E5A" w:rsidRDefault="00BE0E5A">
      <w:pPr>
        <w:pStyle w:val="ConsPlusNormal"/>
        <w:spacing w:before="220"/>
        <w:ind w:firstLine="540"/>
        <w:jc w:val="both"/>
      </w:pPr>
      <w:r>
        <w:t>Принятое публичным партнером решение утверждается руководителем соответствующего органа исполнительной власти Курской области, осуществляющего функции публичного партнера.</w:t>
      </w:r>
    </w:p>
    <w:p w:rsidR="00BE0E5A" w:rsidRDefault="00BE0E5A">
      <w:pPr>
        <w:pStyle w:val="ConsPlusNormal"/>
        <w:spacing w:before="220"/>
        <w:ind w:firstLine="540"/>
        <w:jc w:val="both"/>
      </w:pPr>
      <w:r>
        <w:t xml:space="preserve">3.6. Решение о невозможности реализации проекта ГЧП должно быть мотивированным и принимается по основаниям, предусмотренным </w:t>
      </w:r>
      <w:hyperlink r:id="rId42">
        <w:r>
          <w:rPr>
            <w:color w:val="0000FF"/>
          </w:rPr>
          <w:t>частями 7</w:t>
        </w:r>
      </w:hyperlink>
      <w:r>
        <w:t xml:space="preserve">, </w:t>
      </w:r>
      <w:hyperlink r:id="rId43">
        <w:r>
          <w:rPr>
            <w:color w:val="0000FF"/>
          </w:rPr>
          <w:t>7.1 статьи 8</w:t>
        </w:r>
      </w:hyperlink>
      <w:r>
        <w:t xml:space="preserve"> Федерального закона.</w:t>
      </w:r>
    </w:p>
    <w:p w:rsidR="00BE0E5A" w:rsidRDefault="00BE0E5A">
      <w:pPr>
        <w:pStyle w:val="ConsPlusNormal"/>
        <w:jc w:val="both"/>
      </w:pPr>
      <w:r>
        <w:t xml:space="preserve">(в ред. </w:t>
      </w:r>
      <w:hyperlink r:id="rId44">
        <w:r>
          <w:rPr>
            <w:color w:val="0000FF"/>
          </w:rPr>
          <w:t>постановления</w:t>
        </w:r>
      </w:hyperlink>
      <w:r>
        <w:t xml:space="preserve"> Правительства Курской области от 26.12.2023 N 1425-пп)</w:t>
      </w:r>
    </w:p>
    <w:p w:rsidR="00BE0E5A" w:rsidRDefault="00BE0E5A">
      <w:pPr>
        <w:pStyle w:val="ConsPlusNormal"/>
        <w:spacing w:before="220"/>
        <w:ind w:firstLine="540"/>
        <w:jc w:val="both"/>
      </w:pPr>
      <w:r>
        <w:t xml:space="preserve">3.7. В случае, если публичным партнером принято решение о направлении предложения о реализации проекта ГЧП на рассмотрение в уполномоченный орган в целях оценки эффективности проекта ГЧП и определения его сравнительного преимущества, публичный партнер в течение 10 дней со дня принятия этого решения направляет на рассмотрение в уполномоченный орган предложение о реализации проекта ГЧП, соответствующее решение, копии протоколов предварительных переговоров и (или) переговоров, проведенных в ходе рассмотрения предложения инициатора проекта ГЧП (в случае если эти переговоры были проведены), а также иные сведения, определенные </w:t>
      </w:r>
      <w:hyperlink r:id="rId45">
        <w:r>
          <w:rPr>
            <w:color w:val="0000FF"/>
          </w:rPr>
          <w:t>требованиями</w:t>
        </w:r>
      </w:hyperlink>
      <w:r>
        <w:t xml:space="preserve"> к сведениям, содержащимся в предложении о реализации проекта ГЧП, утвержденными постановлением N 1386.</w:t>
      </w:r>
    </w:p>
    <w:p w:rsidR="00BE0E5A" w:rsidRDefault="00BE0E5A">
      <w:pPr>
        <w:pStyle w:val="ConsPlusNormal"/>
        <w:spacing w:before="220"/>
        <w:ind w:firstLine="540"/>
        <w:jc w:val="both"/>
      </w:pPr>
      <w:r>
        <w:t xml:space="preserve">3.8. В срок не более 10 дней со дня принятия решения, указанного в </w:t>
      </w:r>
      <w:hyperlink w:anchor="P161">
        <w:r>
          <w:rPr>
            <w:color w:val="0000FF"/>
          </w:rPr>
          <w:t>пункте 3.5</w:t>
        </w:r>
      </w:hyperlink>
      <w:r>
        <w:t xml:space="preserve"> настоящего Порядка, публичный партнер направляет свое решение, оригиналы протоколов предварительных переговоров и переговоров, проведенных в ходе рассмотрения предложения (в случае если эти переговоры были проведены), инициатору проекта ГЧП и размещает данное решение, предложение о реализации проекта и указанные протоколы переговоров на официальном сайте Губернатора и Правительства Курской области в информационно-телекоммуникационной сети "Интернет" в информационно-коммуникационной сети "Интернет".</w:t>
      </w:r>
    </w:p>
    <w:p w:rsidR="00BE0E5A" w:rsidRDefault="00BE0E5A">
      <w:pPr>
        <w:pStyle w:val="ConsPlusNormal"/>
        <w:jc w:val="both"/>
      </w:pPr>
      <w:r>
        <w:t xml:space="preserve">(в ред. </w:t>
      </w:r>
      <w:hyperlink r:id="rId46">
        <w:r>
          <w:rPr>
            <w:color w:val="0000FF"/>
          </w:rPr>
          <w:t>постановления</w:t>
        </w:r>
      </w:hyperlink>
      <w:r>
        <w:t xml:space="preserve"> Правительства Курской области от 16.06.2023 N 661-пп)</w:t>
      </w:r>
    </w:p>
    <w:p w:rsidR="00BE0E5A" w:rsidRDefault="00BE0E5A">
      <w:pPr>
        <w:pStyle w:val="ConsPlusNormal"/>
        <w:spacing w:before="220"/>
        <w:ind w:firstLine="540"/>
        <w:jc w:val="both"/>
      </w:pPr>
      <w:bookmarkStart w:id="6" w:name="P170"/>
      <w:bookmarkEnd w:id="6"/>
      <w:r>
        <w:t xml:space="preserve">3.9. В случае,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"Интернет", то на официальном сайте Губернатора и Правительства Курской области в информационно-телекоммуникационной сети "Интернет" размещаются одно из предусмотренных </w:t>
      </w:r>
      <w:hyperlink r:id="rId47">
        <w:r>
          <w:rPr>
            <w:color w:val="0000FF"/>
          </w:rPr>
          <w:t>частью 5 статьи 8</w:t>
        </w:r>
      </w:hyperlink>
      <w:r>
        <w:t xml:space="preserve"> Федерального закона решений указанного публичного партнера, предложение о реализации проекта МЧП, а также протоколы предварительных переговоров и (или) переговоров (в случае, если эти переговоры были проведены).</w:t>
      </w:r>
    </w:p>
    <w:p w:rsidR="00BE0E5A" w:rsidRDefault="00BE0E5A">
      <w:pPr>
        <w:pStyle w:val="ConsPlusNormal"/>
        <w:spacing w:before="220"/>
        <w:ind w:firstLine="540"/>
        <w:jc w:val="both"/>
      </w:pPr>
      <w:r>
        <w:t xml:space="preserve">Для размещения документов, указанных в </w:t>
      </w:r>
      <w:hyperlink w:anchor="P170">
        <w:r>
          <w:rPr>
            <w:color w:val="0000FF"/>
          </w:rPr>
          <w:t>абзаце первом</w:t>
        </w:r>
      </w:hyperlink>
      <w:r>
        <w:t xml:space="preserve"> настоящего пункта, публичный партнер в срок не более трех дней со дня принятия решения, указанного в абзаце первом настоящего пункта, направляет официальное обращение в уполномоченный орган с просьбой о размещении документов на официальном сайте Губернатора и Правительства Курской области в информационно-телекоммуникационной сети "Интернет" с приложением копий документов в бумажном и электронном виде.</w:t>
      </w:r>
    </w:p>
    <w:p w:rsidR="00BE0E5A" w:rsidRDefault="00BE0E5A">
      <w:pPr>
        <w:pStyle w:val="ConsPlusNormal"/>
        <w:spacing w:before="220"/>
        <w:ind w:firstLine="540"/>
        <w:jc w:val="both"/>
      </w:pPr>
      <w:r>
        <w:t>Муниципальное образование, выступившее в качестве публичного партнера, несет ответственность за полноту и достоверность документов, предоставленных для размещения.</w:t>
      </w:r>
    </w:p>
    <w:p w:rsidR="00BE0E5A" w:rsidRDefault="00BE0E5A">
      <w:pPr>
        <w:pStyle w:val="ConsPlusNormal"/>
        <w:jc w:val="both"/>
      </w:pPr>
      <w:r>
        <w:t xml:space="preserve">(п. 3.9 введен </w:t>
      </w:r>
      <w:hyperlink r:id="rId48">
        <w:r>
          <w:rPr>
            <w:color w:val="0000FF"/>
          </w:rPr>
          <w:t>постановлением</w:t>
        </w:r>
      </w:hyperlink>
      <w:r>
        <w:t xml:space="preserve"> Правительства Курской области от 26.12.2023 N 1425-пп)</w:t>
      </w:r>
    </w:p>
    <w:p w:rsidR="00BE0E5A" w:rsidRDefault="00BE0E5A">
      <w:pPr>
        <w:pStyle w:val="ConsPlusNormal"/>
        <w:jc w:val="both"/>
      </w:pPr>
    </w:p>
    <w:p w:rsidR="00BE0E5A" w:rsidRDefault="00BE0E5A">
      <w:pPr>
        <w:pStyle w:val="ConsPlusTitle"/>
        <w:jc w:val="center"/>
        <w:outlineLvl w:val="1"/>
      </w:pPr>
      <w:r>
        <w:t>4. Рассмотрение предложения о реализации проекта</w:t>
      </w:r>
    </w:p>
    <w:p w:rsidR="00BE0E5A" w:rsidRDefault="00BE0E5A">
      <w:pPr>
        <w:pStyle w:val="ConsPlusTitle"/>
        <w:jc w:val="center"/>
      </w:pPr>
      <w:r>
        <w:t>государственно-частного партнерства, муниципально-частного</w:t>
      </w:r>
    </w:p>
    <w:p w:rsidR="00BE0E5A" w:rsidRDefault="00BE0E5A">
      <w:pPr>
        <w:pStyle w:val="ConsPlusTitle"/>
        <w:jc w:val="center"/>
      </w:pPr>
      <w:r>
        <w:t>партнерства уполномоченным органом</w:t>
      </w:r>
    </w:p>
    <w:p w:rsidR="00BE0E5A" w:rsidRDefault="00BE0E5A">
      <w:pPr>
        <w:pStyle w:val="ConsPlusNormal"/>
        <w:jc w:val="both"/>
      </w:pPr>
    </w:p>
    <w:p w:rsidR="00BE0E5A" w:rsidRDefault="00BE0E5A">
      <w:pPr>
        <w:pStyle w:val="ConsPlusNormal"/>
        <w:ind w:firstLine="540"/>
        <w:jc w:val="both"/>
      </w:pPr>
      <w:r>
        <w:t>4.1. Публичный партнер представляет нарочным в уполномоченный орган предложение о реализации проекта ГЧП, разработанное органом исполнительной власти Курской области, выполняющим функции публичного партнера, или частным партнером. Документы, представленные в предложении о реализации проекта ГЧП, принимаются уполномоченным органом по описи.</w:t>
      </w:r>
    </w:p>
    <w:p w:rsidR="00BE0E5A" w:rsidRDefault="00BE0E5A">
      <w:pPr>
        <w:pStyle w:val="ConsPlusNormal"/>
        <w:jc w:val="both"/>
      </w:pPr>
      <w:r>
        <w:t xml:space="preserve">(в ред. </w:t>
      </w:r>
      <w:hyperlink r:id="rId49">
        <w:r>
          <w:rPr>
            <w:color w:val="0000FF"/>
          </w:rPr>
          <w:t>постановления</w:t>
        </w:r>
      </w:hyperlink>
      <w:r>
        <w:t xml:space="preserve"> Правительства Курской области от 16.06.2023 N 661-пп)</w:t>
      </w:r>
    </w:p>
    <w:p w:rsidR="00BE0E5A" w:rsidRDefault="00BE0E5A">
      <w:pPr>
        <w:pStyle w:val="ConsPlusNormal"/>
        <w:spacing w:before="220"/>
        <w:ind w:firstLine="540"/>
        <w:jc w:val="both"/>
      </w:pPr>
      <w:bookmarkStart w:id="7" w:name="P181"/>
      <w:bookmarkEnd w:id="7"/>
      <w:r>
        <w:t>4.2. Глава муниципального образования направляет в уполномоченный орган предложение о реализации проекта МЧП для проведения оценки эффективности проекта МЧП и определения его сравнительного преимущества.</w:t>
      </w:r>
    </w:p>
    <w:p w:rsidR="00BE0E5A" w:rsidRDefault="00BE0E5A">
      <w:pPr>
        <w:pStyle w:val="ConsPlusNormal"/>
        <w:jc w:val="both"/>
      </w:pPr>
      <w:r>
        <w:t xml:space="preserve">(в ред. </w:t>
      </w:r>
      <w:hyperlink r:id="rId50">
        <w:r>
          <w:rPr>
            <w:color w:val="0000FF"/>
          </w:rPr>
          <w:t>постановления</w:t>
        </w:r>
      </w:hyperlink>
      <w:r>
        <w:t xml:space="preserve"> Правительства Курской области от 26.12.2023 N 1425-пп)</w:t>
      </w:r>
    </w:p>
    <w:p w:rsidR="00BE0E5A" w:rsidRDefault="00BE0E5A">
      <w:pPr>
        <w:pStyle w:val="ConsPlusNormal"/>
        <w:spacing w:before="220"/>
        <w:ind w:firstLine="540"/>
        <w:jc w:val="both"/>
      </w:pPr>
      <w:r>
        <w:t xml:space="preserve">Предложение о реализации проекта МЧП, соответствующее требованиям </w:t>
      </w:r>
      <w:hyperlink r:id="rId51">
        <w:r>
          <w:rPr>
            <w:color w:val="0000FF"/>
          </w:rPr>
          <w:t>постановления</w:t>
        </w:r>
      </w:hyperlink>
      <w:r>
        <w:t xml:space="preserve"> N 1386, представляется в уполномоченный орган нарочным. Представленные в предложении документы принимаются уполномоченным органом по описи.</w:t>
      </w:r>
    </w:p>
    <w:p w:rsidR="00BE0E5A" w:rsidRDefault="00BE0E5A">
      <w:pPr>
        <w:pStyle w:val="ConsPlusNormal"/>
        <w:spacing w:before="220"/>
        <w:ind w:firstLine="540"/>
        <w:jc w:val="both"/>
      </w:pPr>
      <w:r>
        <w:t xml:space="preserve">4.3. Уполномоченный орган рассматривает предложение о реализации проекта ГЧП (проекта МЧП) в целях оценки эффективности проекта ГЧП (проекта МЧП) и определения его сравнительного преимущества в срок, не превышающий 90 дней со дня поступления предложения в порядке, установленном </w:t>
      </w:r>
      <w:hyperlink r:id="rId52">
        <w:r>
          <w:rPr>
            <w:color w:val="0000FF"/>
          </w:rPr>
          <w:t>Постановлением</w:t>
        </w:r>
      </w:hyperlink>
      <w:r>
        <w:t xml:space="preserve"> Правительства Российской Федерации от 30 декабря 2015 года N 1514 "О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(далее - постановление N 1514).</w:t>
      </w:r>
    </w:p>
    <w:p w:rsidR="00BE0E5A" w:rsidRDefault="00BE0E5A">
      <w:pPr>
        <w:pStyle w:val="ConsPlusNormal"/>
        <w:jc w:val="both"/>
      </w:pPr>
      <w:r>
        <w:t xml:space="preserve">(в ред. </w:t>
      </w:r>
      <w:hyperlink r:id="rId53">
        <w:r>
          <w:rPr>
            <w:color w:val="0000FF"/>
          </w:rPr>
          <w:t>постановления</w:t>
        </w:r>
      </w:hyperlink>
      <w:r>
        <w:t xml:space="preserve"> Правительства Курской области от 26.12.2023 N 1425-пп)</w:t>
      </w:r>
    </w:p>
    <w:p w:rsidR="00BE0E5A" w:rsidRDefault="00BE0E5A">
      <w:pPr>
        <w:pStyle w:val="ConsPlusNormal"/>
        <w:spacing w:before="220"/>
        <w:ind w:firstLine="540"/>
        <w:jc w:val="both"/>
      </w:pPr>
      <w:r>
        <w:t xml:space="preserve">Направление предложения о реализации проекта ГЧП (проекта МЧП) с нарушением определенных в соответствии с </w:t>
      </w:r>
      <w:hyperlink r:id="rId54">
        <w:r>
          <w:rPr>
            <w:color w:val="0000FF"/>
          </w:rPr>
          <w:t>частями 3</w:t>
        </w:r>
      </w:hyperlink>
      <w:r>
        <w:t xml:space="preserve"> и </w:t>
      </w:r>
      <w:hyperlink r:id="rId55">
        <w:r>
          <w:rPr>
            <w:color w:val="0000FF"/>
          </w:rPr>
          <w:t>4 статьи 8</w:t>
        </w:r>
      </w:hyperlink>
      <w:r>
        <w:t xml:space="preserve"> Федерального закона формы и требований и без приложения документов, предусмотренных </w:t>
      </w:r>
      <w:hyperlink r:id="rId56">
        <w:r>
          <w:rPr>
            <w:color w:val="0000FF"/>
          </w:rPr>
          <w:t>частью 8 статьи 8</w:t>
        </w:r>
      </w:hyperlink>
      <w:r>
        <w:t xml:space="preserve"> Федерального закона, не допускается.</w:t>
      </w:r>
    </w:p>
    <w:p w:rsidR="00BE0E5A" w:rsidRDefault="00BE0E5A">
      <w:pPr>
        <w:pStyle w:val="ConsPlusNormal"/>
        <w:spacing w:before="220"/>
        <w:ind w:firstLine="540"/>
        <w:jc w:val="both"/>
      </w:pPr>
      <w:r>
        <w:t xml:space="preserve">4.4. Уполномоченный орган в ходе проведения оценки эффективности проекта ГЧП (проекта МЧП) и определения его сравнительного преимущества вправе запрашивать у публичного партнера и (или) инициатора проекта ГЧП (проекта МЧП) дополнительные материалы и документы, а также проводить в порядке, установленном </w:t>
      </w:r>
      <w:hyperlink r:id="rId57">
        <w:r>
          <w:rPr>
            <w:color w:val="0000FF"/>
          </w:rPr>
          <w:t>Постановлением</w:t>
        </w:r>
      </w:hyperlink>
      <w:r>
        <w:t xml:space="preserve"> Правительства Российской Федерации от 3 декабря 2015 года N 1309 "Об утверждении Правил проведения уполномоченным органом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на предмет оценки эффективности проекта и определения его сравнительного преимущества", переговоры, в том числе в форме совместных совещаний, с обязательным участием публичного партнера и инициатора проекта ГЧП (проекта МЧП) (при наличии).</w:t>
      </w:r>
    </w:p>
    <w:p w:rsidR="00BE0E5A" w:rsidRDefault="00BE0E5A">
      <w:pPr>
        <w:pStyle w:val="ConsPlusNormal"/>
        <w:spacing w:before="220"/>
        <w:ind w:firstLine="540"/>
        <w:jc w:val="both"/>
      </w:pPr>
      <w:r>
        <w:t>4.5. При проведении оценки эффективности проекта МЧП и определения его сравнительного преимущества уполномоченный орган в течение 10 рабочих дней с даты получения проекта направляет его сканированную копию в орган исполнительной власти Курской области, в соответствии с отраслевой принадлежностью проекта МЧП.</w:t>
      </w:r>
    </w:p>
    <w:p w:rsidR="00BE0E5A" w:rsidRDefault="00BE0E5A">
      <w:pPr>
        <w:pStyle w:val="ConsPlusNormal"/>
        <w:jc w:val="both"/>
      </w:pPr>
      <w:r>
        <w:t xml:space="preserve">(в ред. </w:t>
      </w:r>
      <w:hyperlink r:id="rId58">
        <w:r>
          <w:rPr>
            <w:color w:val="0000FF"/>
          </w:rPr>
          <w:t>постановления</w:t>
        </w:r>
      </w:hyperlink>
      <w:r>
        <w:t xml:space="preserve"> Правительства Курской области от 16.06.2023 N 661-пп)</w:t>
      </w:r>
    </w:p>
    <w:p w:rsidR="00BE0E5A" w:rsidRDefault="00BE0E5A">
      <w:pPr>
        <w:pStyle w:val="ConsPlusNormal"/>
        <w:spacing w:before="220"/>
        <w:ind w:firstLine="540"/>
        <w:jc w:val="both"/>
      </w:pPr>
      <w:r>
        <w:t>Орган исполнительной власти Курской области в течение 30 календарных дней с даты получения сканированной копии проекта МЧП предоставляет в уполномоченный орган заключение в пределах компетенции по данному проекту МЧП.</w:t>
      </w:r>
    </w:p>
    <w:p w:rsidR="00BE0E5A" w:rsidRDefault="00BE0E5A">
      <w:pPr>
        <w:pStyle w:val="ConsPlusNormal"/>
        <w:jc w:val="both"/>
      </w:pPr>
      <w:r>
        <w:t xml:space="preserve">(в ред. </w:t>
      </w:r>
      <w:hyperlink r:id="rId59">
        <w:r>
          <w:rPr>
            <w:color w:val="0000FF"/>
          </w:rPr>
          <w:t>постановления</w:t>
        </w:r>
      </w:hyperlink>
      <w:r>
        <w:t xml:space="preserve"> Правительства Курской области от 16.06.2023 N 661-пп)</w:t>
      </w:r>
    </w:p>
    <w:p w:rsidR="00BE0E5A" w:rsidRDefault="00BE0E5A">
      <w:pPr>
        <w:pStyle w:val="ConsPlusNormal"/>
        <w:spacing w:before="220"/>
        <w:ind w:firstLine="540"/>
        <w:jc w:val="both"/>
      </w:pPr>
      <w:bookmarkStart w:id="8" w:name="P192"/>
      <w:bookmarkEnd w:id="8"/>
      <w:r>
        <w:t xml:space="preserve">4.6. Проект ГЧП (проект МЧП) не подлежит оценке эффективности и определению его сравнительного преимущества уполномоченным органом по основаниям, предусмотренным </w:t>
      </w:r>
      <w:hyperlink r:id="rId60">
        <w:r>
          <w:rPr>
            <w:color w:val="0000FF"/>
          </w:rPr>
          <w:t>пунктом 7</w:t>
        </w:r>
      </w:hyperlink>
      <w:r>
        <w:t xml:space="preserve"> постановления N 1514.</w:t>
      </w:r>
    </w:p>
    <w:p w:rsidR="00BE0E5A" w:rsidRDefault="00BE0E5A">
      <w:pPr>
        <w:pStyle w:val="ConsPlusNormal"/>
        <w:spacing w:before="220"/>
        <w:ind w:firstLine="540"/>
        <w:jc w:val="both"/>
      </w:pPr>
      <w:r>
        <w:t xml:space="preserve">4.7. В случае если проект ГЧП (проект МЧП) не подлежит оценке эффективности и определению его сравнительного преимущества по основаниям, предусмотренным </w:t>
      </w:r>
      <w:hyperlink w:anchor="P192">
        <w:r>
          <w:rPr>
            <w:color w:val="0000FF"/>
          </w:rPr>
          <w:t>пунктом 4.6</w:t>
        </w:r>
      </w:hyperlink>
      <w:r>
        <w:t xml:space="preserve"> настоящего Порядка, уполномоченный орган принимает решение о невозможности реализации проекта ГЧП (проекта МЧП) с указанием причин отказа и в течение 3 рабочих дней со дня принятия соответствующего решения возвращает публичному партнеру предложение о реализации проекта ГЧП (проекта МЧП) и приложенные документы и материалы.</w:t>
      </w:r>
    </w:p>
    <w:p w:rsidR="00BE0E5A" w:rsidRDefault="00BE0E5A">
      <w:pPr>
        <w:pStyle w:val="ConsPlusNormal"/>
        <w:spacing w:before="220"/>
        <w:ind w:firstLine="540"/>
        <w:jc w:val="both"/>
      </w:pPr>
      <w:bookmarkStart w:id="9" w:name="P194"/>
      <w:bookmarkEnd w:id="9"/>
      <w:r>
        <w:t xml:space="preserve">4.8. Оценка эффективности проекта ГЧП (проекта МЧП) и определение его сравнительного преимущества уполномоченным органом осуществляются в два этапа в соответствии с </w:t>
      </w:r>
      <w:hyperlink r:id="rId61">
        <w:r>
          <w:rPr>
            <w:color w:val="0000FF"/>
          </w:rPr>
          <w:t>Методикой</w:t>
        </w:r>
      </w:hyperlink>
      <w: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утвержденной приказом Министерства экономического развития Российской Федерации от 30.11.2015 N 894 "Об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r>
    </w:p>
    <w:p w:rsidR="00BE0E5A" w:rsidRDefault="00BE0E5A">
      <w:pPr>
        <w:pStyle w:val="ConsPlusNormal"/>
        <w:spacing w:before="220"/>
        <w:ind w:firstLine="540"/>
        <w:jc w:val="both"/>
      </w:pPr>
      <w:r>
        <w:t>На первом этапе уполномоченный орган проводит оценку эффективности проекта ГЧП (проекта МЧП) на основании следующих критериев:</w:t>
      </w:r>
    </w:p>
    <w:p w:rsidR="00BE0E5A" w:rsidRDefault="00BE0E5A">
      <w:pPr>
        <w:pStyle w:val="ConsPlusNormal"/>
        <w:spacing w:before="220"/>
        <w:ind w:firstLine="540"/>
        <w:jc w:val="both"/>
      </w:pPr>
      <w:r>
        <w:t>а) финансовая эффективность проекта;</w:t>
      </w:r>
    </w:p>
    <w:p w:rsidR="00BE0E5A" w:rsidRDefault="00BE0E5A">
      <w:pPr>
        <w:pStyle w:val="ConsPlusNormal"/>
        <w:spacing w:before="220"/>
        <w:ind w:firstLine="540"/>
        <w:jc w:val="both"/>
      </w:pPr>
      <w:r>
        <w:t>б) социально-экономический эффект от реализации проекта, рассчитанный с учетом целей и задач, определенных в соответствующих документах стратегического планирования.</w:t>
      </w:r>
    </w:p>
    <w:p w:rsidR="00BE0E5A" w:rsidRDefault="00BE0E5A">
      <w:pPr>
        <w:pStyle w:val="ConsPlusNormal"/>
        <w:spacing w:before="220"/>
        <w:ind w:firstLine="540"/>
        <w:jc w:val="both"/>
      </w:pPr>
      <w:r>
        <w:t>В случае если проект ГЧП (проект МЧП) признан неэффективным хотя бы по одному из критериев, указанных в настоящем пункте, уполномоченным органом утверждается заключение о неэффективности проекта ГЧП (проекта МЧП) и (или) об отсутствии его сравнительного преимущества.</w:t>
      </w:r>
    </w:p>
    <w:p w:rsidR="00BE0E5A" w:rsidRDefault="00BE0E5A">
      <w:pPr>
        <w:pStyle w:val="ConsPlusNormal"/>
        <w:spacing w:before="220"/>
        <w:ind w:firstLine="540"/>
        <w:jc w:val="both"/>
      </w:pPr>
      <w:bookmarkStart w:id="10" w:name="P199"/>
      <w:bookmarkEnd w:id="10"/>
      <w:r>
        <w:t xml:space="preserve">4.9. На втором этапе в случае, если проект ГЧП (проект МЧП) признан эффективным по каждому из критериев, указанных в </w:t>
      </w:r>
      <w:hyperlink w:anchor="P194">
        <w:r>
          <w:rPr>
            <w:color w:val="0000FF"/>
          </w:rPr>
          <w:t>пункте 4.8</w:t>
        </w:r>
      </w:hyperlink>
      <w:r>
        <w:t xml:space="preserve"> настоящего Порядка, уполномоченный орган определяет сравнительное преимущество проекта ГЧП (проекта МЧП) в использовании средств областного бюджета и (или) бюджета муниципального образования, необходимых для реализации проекта ГЧП (проекта МЧП), перед использованием средств областного бюджета и (или) бюджета муниципального образования,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 в том и в другом случае равны.</w:t>
      </w:r>
    </w:p>
    <w:p w:rsidR="00BE0E5A" w:rsidRDefault="00BE0E5A">
      <w:pPr>
        <w:pStyle w:val="ConsPlusNormal"/>
        <w:spacing w:before="220"/>
        <w:ind w:firstLine="540"/>
        <w:jc w:val="both"/>
      </w:pPr>
      <w:r>
        <w:t>Определение сравнительного преимущества проекта ГЧП (проекта МЧП) проводится на основании соотношения следующих показателей:</w:t>
      </w:r>
    </w:p>
    <w:p w:rsidR="00BE0E5A" w:rsidRDefault="00BE0E5A">
      <w:pPr>
        <w:pStyle w:val="ConsPlusNormal"/>
        <w:spacing w:before="220"/>
        <w:ind w:firstLine="540"/>
        <w:jc w:val="both"/>
      </w:pPr>
      <w:r>
        <w:t>а) чистый дисконтированный расход средств областного бюджета и (или) бюджета муниципального образования при реализации проекта ГЧП (проекта МЧП) и чистый дисконтированный расход при реализации государственного контракта, муниципального контракта;</w:t>
      </w:r>
    </w:p>
    <w:p w:rsidR="00BE0E5A" w:rsidRDefault="00BE0E5A">
      <w:pPr>
        <w:pStyle w:val="ConsPlusNormal"/>
        <w:spacing w:before="220"/>
        <w:ind w:firstLine="540"/>
        <w:jc w:val="both"/>
      </w:pPr>
      <w:r>
        <w:t>б) объем принимаемых публичным партнером обязательств в случае возникновения рисков при реализации проекта ГЧП (проекта МЧП) и объем принимаемых публично-правовым образованием обязательств при реализации государственного контракта, муниципального контракта.</w:t>
      </w:r>
    </w:p>
    <w:p w:rsidR="00BE0E5A" w:rsidRDefault="00BE0E5A">
      <w:pPr>
        <w:pStyle w:val="ConsPlusNormal"/>
        <w:spacing w:before="220"/>
        <w:ind w:firstLine="540"/>
        <w:jc w:val="both"/>
      </w:pPr>
      <w:r>
        <w:t>4.10. По итогам рассмотрения предложения о реализации проекта ГЧП (проекта МЧП) в целях оценки эффективности проекта ГЧП (проекта МЧП) и определения его сравнительного преимущества руководитель уполномоченного органа утверждает одно из следующих заключений:</w:t>
      </w:r>
    </w:p>
    <w:p w:rsidR="00BE0E5A" w:rsidRDefault="00BE0E5A">
      <w:pPr>
        <w:pStyle w:val="ConsPlusNormal"/>
        <w:spacing w:before="220"/>
        <w:ind w:firstLine="540"/>
        <w:jc w:val="both"/>
      </w:pPr>
      <w:r>
        <w:t>а) заключение об эффективности проекта ГЧП (проекта МЧП) и его сравнительном преимуществе;</w:t>
      </w:r>
    </w:p>
    <w:p w:rsidR="00BE0E5A" w:rsidRDefault="00BE0E5A">
      <w:pPr>
        <w:pStyle w:val="ConsPlusNormal"/>
        <w:spacing w:before="220"/>
        <w:ind w:firstLine="540"/>
        <w:jc w:val="both"/>
      </w:pPr>
      <w:r>
        <w:t>б) заключение о неэффективности проекта ГЧП (проекта МЧП) и (или) об отсутствии его сравнительного преимущества (далее - отрицательное заключение уполномоченного органа).</w:t>
      </w:r>
    </w:p>
    <w:p w:rsidR="00BE0E5A" w:rsidRDefault="00BE0E5A">
      <w:pPr>
        <w:pStyle w:val="ConsPlusNormal"/>
        <w:spacing w:before="220"/>
        <w:ind w:firstLine="540"/>
        <w:jc w:val="both"/>
      </w:pPr>
      <w:r>
        <w:t>4.11. Утверждение отрицательного заключения уполномоченного органа является отказом от реализации проекта ГЧП (проекта МЧП).</w:t>
      </w:r>
    </w:p>
    <w:p w:rsidR="00BE0E5A" w:rsidRDefault="00BE0E5A">
      <w:pPr>
        <w:pStyle w:val="ConsPlusNormal"/>
        <w:spacing w:before="220"/>
        <w:ind w:firstLine="540"/>
        <w:jc w:val="both"/>
      </w:pPr>
      <w:r>
        <w:t>4.12. Отрицательное заключение уполномоченного органа может быть обжаловано в порядке, установленном законодательством Российской Федерации.</w:t>
      </w:r>
    </w:p>
    <w:p w:rsidR="00BE0E5A" w:rsidRDefault="00BE0E5A">
      <w:pPr>
        <w:pStyle w:val="ConsPlusNormal"/>
        <w:spacing w:before="220"/>
        <w:ind w:firstLine="540"/>
        <w:jc w:val="both"/>
      </w:pPr>
      <w:r>
        <w:t>4.13. В срок, не превышающий 5 дней со дня утверждения заключения, по результатам рассмотрения предложения о реализации проекта ГЧП (проекта МЧП) в целях оценки эффективности проекта ГЧП (проекта МЧП) и определения его сравнительного преимущества уполномоченный орган:</w:t>
      </w:r>
    </w:p>
    <w:p w:rsidR="00BE0E5A" w:rsidRDefault="00BE0E5A">
      <w:pPr>
        <w:pStyle w:val="ConsPlusNormal"/>
        <w:spacing w:before="220"/>
        <w:ind w:firstLine="540"/>
        <w:jc w:val="both"/>
      </w:pPr>
      <w:r>
        <w:t>а) направляет соответствующее заключение уполномоченного органа, а также оригинал протокола переговоров (в случае если переговоры были проведены) публичному партнеру и инициатору проекта ГЧП (проекта МЧП) (при наличии);</w:t>
      </w:r>
    </w:p>
    <w:p w:rsidR="00BE0E5A" w:rsidRDefault="00BE0E5A">
      <w:pPr>
        <w:pStyle w:val="ConsPlusNormal"/>
        <w:spacing w:before="220"/>
        <w:ind w:firstLine="540"/>
        <w:jc w:val="both"/>
      </w:pPr>
      <w:r>
        <w:t>б) размещает на официальном сайте Губернатора и Правительства Курской области в информационно-телекоммуникационной сети "Интернет" (kursk.ru):</w:t>
      </w:r>
    </w:p>
    <w:p w:rsidR="00BE0E5A" w:rsidRDefault="00BE0E5A">
      <w:pPr>
        <w:pStyle w:val="ConsPlusNormal"/>
        <w:jc w:val="both"/>
      </w:pPr>
      <w:r>
        <w:t xml:space="preserve">(в ред. </w:t>
      </w:r>
      <w:hyperlink r:id="rId62">
        <w:r>
          <w:rPr>
            <w:color w:val="0000FF"/>
          </w:rPr>
          <w:t>постановления</w:t>
        </w:r>
      </w:hyperlink>
      <w:r>
        <w:t xml:space="preserve"> Правительства Курской области от 16.06.2023 N 661-пп)</w:t>
      </w:r>
    </w:p>
    <w:p w:rsidR="00BE0E5A" w:rsidRDefault="00BE0E5A">
      <w:pPr>
        <w:pStyle w:val="ConsPlusNormal"/>
        <w:spacing w:before="220"/>
        <w:ind w:firstLine="540"/>
        <w:jc w:val="both"/>
      </w:pPr>
      <w:r>
        <w:t>соответствующее заключение уполномоченного органа;</w:t>
      </w:r>
    </w:p>
    <w:p w:rsidR="00BE0E5A" w:rsidRDefault="00BE0E5A">
      <w:pPr>
        <w:pStyle w:val="ConsPlusNormal"/>
        <w:spacing w:before="220"/>
        <w:ind w:firstLine="540"/>
        <w:jc w:val="both"/>
      </w:pPr>
      <w:r>
        <w:t>протокол переговоров (в случае если переговоры были проведены);</w:t>
      </w:r>
    </w:p>
    <w:p w:rsidR="00BE0E5A" w:rsidRDefault="00BE0E5A">
      <w:pPr>
        <w:pStyle w:val="ConsPlusNormal"/>
        <w:spacing w:before="220"/>
        <w:ind w:firstLine="540"/>
        <w:jc w:val="both"/>
      </w:pPr>
      <w:r>
        <w:t>предложение о реализации проекта ГЧП (проекта МЧП).</w:t>
      </w:r>
    </w:p>
    <w:p w:rsidR="00BE0E5A" w:rsidRDefault="00BE0E5A">
      <w:pPr>
        <w:pStyle w:val="ConsPlusNormal"/>
        <w:ind w:firstLine="540"/>
        <w:jc w:val="both"/>
      </w:pPr>
    </w:p>
    <w:p w:rsidR="00BE0E5A" w:rsidRDefault="00BE0E5A">
      <w:pPr>
        <w:pStyle w:val="ConsPlusTitle"/>
        <w:jc w:val="center"/>
        <w:outlineLvl w:val="1"/>
      </w:pPr>
      <w:r>
        <w:t>5. Организация работы по участию Курской области в качестве</w:t>
      </w:r>
    </w:p>
    <w:p w:rsidR="00BE0E5A" w:rsidRDefault="00BE0E5A">
      <w:pPr>
        <w:pStyle w:val="ConsPlusTitle"/>
        <w:jc w:val="center"/>
      </w:pPr>
      <w:r>
        <w:t>самостоятельной стороны соглашения МЧП, заключаемого</w:t>
      </w:r>
    </w:p>
    <w:p w:rsidR="00BE0E5A" w:rsidRDefault="00BE0E5A">
      <w:pPr>
        <w:pStyle w:val="ConsPlusTitle"/>
        <w:jc w:val="center"/>
      </w:pPr>
      <w:r>
        <w:t>от имени муниципального образования Курской области</w:t>
      </w:r>
    </w:p>
    <w:p w:rsidR="00BE0E5A" w:rsidRDefault="00BE0E5A">
      <w:pPr>
        <w:pStyle w:val="ConsPlusTitle"/>
        <w:jc w:val="center"/>
      </w:pPr>
      <w:r>
        <w:t>в отношении объектов транспортной инфраструктуры</w:t>
      </w:r>
    </w:p>
    <w:p w:rsidR="00BE0E5A" w:rsidRDefault="00BE0E5A">
      <w:pPr>
        <w:pStyle w:val="ConsPlusTitle"/>
        <w:jc w:val="center"/>
      </w:pPr>
      <w:r>
        <w:t>и технологически связанных с ними транспортных средств,</w:t>
      </w:r>
    </w:p>
    <w:p w:rsidR="00BE0E5A" w:rsidRDefault="00BE0E5A">
      <w:pPr>
        <w:pStyle w:val="ConsPlusTitle"/>
        <w:jc w:val="center"/>
      </w:pPr>
      <w:r>
        <w:t>обеспечивающих деятельность, связанную с перевозками</w:t>
      </w:r>
    </w:p>
    <w:p w:rsidR="00BE0E5A" w:rsidRDefault="00BE0E5A">
      <w:pPr>
        <w:pStyle w:val="ConsPlusTitle"/>
        <w:jc w:val="center"/>
      </w:pPr>
      <w:r>
        <w:t>пассажиров транспортом общего пользования, за исключением</w:t>
      </w:r>
    </w:p>
    <w:p w:rsidR="00BE0E5A" w:rsidRDefault="00BE0E5A">
      <w:pPr>
        <w:pStyle w:val="ConsPlusTitle"/>
        <w:jc w:val="center"/>
      </w:pPr>
      <w:r>
        <w:t>метрополитена</w:t>
      </w:r>
    </w:p>
    <w:p w:rsidR="00BE0E5A" w:rsidRDefault="00BE0E5A">
      <w:pPr>
        <w:pStyle w:val="ConsPlusNormal"/>
        <w:jc w:val="center"/>
      </w:pPr>
      <w:r>
        <w:t xml:space="preserve">(введен </w:t>
      </w:r>
      <w:hyperlink r:id="rId63">
        <w:r>
          <w:rPr>
            <w:color w:val="0000FF"/>
          </w:rPr>
          <w:t>постановлением</w:t>
        </w:r>
      </w:hyperlink>
      <w:r>
        <w:t xml:space="preserve"> Правительства Курской области</w:t>
      </w:r>
    </w:p>
    <w:p w:rsidR="00BE0E5A" w:rsidRDefault="00BE0E5A">
      <w:pPr>
        <w:pStyle w:val="ConsPlusNormal"/>
        <w:jc w:val="center"/>
      </w:pPr>
      <w:r>
        <w:t>от 26.12.2023 N 1425-пп)</w:t>
      </w:r>
    </w:p>
    <w:p w:rsidR="00BE0E5A" w:rsidRDefault="00BE0E5A">
      <w:pPr>
        <w:pStyle w:val="ConsPlusNormal"/>
        <w:jc w:val="both"/>
      </w:pPr>
    </w:p>
    <w:p w:rsidR="00BE0E5A" w:rsidRDefault="00BE0E5A">
      <w:pPr>
        <w:pStyle w:val="ConsPlusNormal"/>
        <w:ind w:firstLine="540"/>
        <w:jc w:val="both"/>
      </w:pPr>
      <w:bookmarkStart w:id="11" w:name="P227"/>
      <w:bookmarkEnd w:id="11"/>
      <w:r>
        <w:t xml:space="preserve">5.1. В случае, установленном </w:t>
      </w:r>
      <w:hyperlink r:id="rId64">
        <w:r>
          <w:rPr>
            <w:color w:val="0000FF"/>
          </w:rPr>
          <w:t>частью 4.1 статьи 5</w:t>
        </w:r>
      </w:hyperlink>
      <w:r>
        <w:t xml:space="preserve"> Федерального закона, в соглашении МЧП,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публичным партнером по которому выступает муниципальное образование Курской области, в качестве самостоятельной стороны может участвовать Курская область.</w:t>
      </w:r>
    </w:p>
    <w:p w:rsidR="00BE0E5A" w:rsidRDefault="00BE0E5A">
      <w:pPr>
        <w:pStyle w:val="ConsPlusNormal"/>
        <w:spacing w:before="220"/>
        <w:ind w:firstLine="540"/>
        <w:jc w:val="both"/>
      </w:pPr>
      <w:r>
        <w:t>5.2. Курская область, участвующая в соглашении МЧП, указанном в пункте 5.1 Порядка, имеет следующие права:</w:t>
      </w:r>
    </w:p>
    <w:p w:rsidR="00BE0E5A" w:rsidRDefault="00BE0E5A">
      <w:pPr>
        <w:pStyle w:val="ConsPlusNormal"/>
        <w:spacing w:before="220"/>
        <w:ind w:firstLine="540"/>
        <w:jc w:val="both"/>
      </w:pPr>
      <w:r>
        <w:t xml:space="preserve">участие в качестве самостоятельной стороны в соглашении между публичным партнером, частным партнером, а также в иных соглашениях, включая прямое соглашение, предусмотренное </w:t>
      </w:r>
      <w:hyperlink r:id="rId65">
        <w:r>
          <w:rPr>
            <w:color w:val="0000FF"/>
          </w:rPr>
          <w:t>пунктом 7 статьи 3</w:t>
        </w:r>
      </w:hyperlink>
      <w:r>
        <w:t xml:space="preserve"> Федерального закона, заключаемых во исполнение соглашения МЧП, в пределах прав и обязанностей, установленных настоящим пунктом и </w:t>
      </w:r>
      <w:hyperlink w:anchor="P237">
        <w:r>
          <w:rPr>
            <w:color w:val="0000FF"/>
          </w:rPr>
          <w:t>пунктом 5.3</w:t>
        </w:r>
      </w:hyperlink>
      <w:r>
        <w:t xml:space="preserve"> Порядка, и с учетом требований, установленных бюджетным законодательством Российской Федерации;</w:t>
      </w:r>
    </w:p>
    <w:p w:rsidR="00BE0E5A" w:rsidRDefault="00BE0E5A">
      <w:pPr>
        <w:pStyle w:val="ConsPlusNormal"/>
        <w:spacing w:before="220"/>
        <w:ind w:firstLine="540"/>
        <w:jc w:val="both"/>
      </w:pPr>
      <w:r>
        <w:t>участие в согласовании проекта решения органа местного самоуправления о реализации проекта МЧП, условий соглашения МЧП, прямого соглашения и иных соглашений, заключаемых во исполнение соглашения МЧП, а также их изменений;</w:t>
      </w:r>
    </w:p>
    <w:p w:rsidR="00BE0E5A" w:rsidRDefault="00BE0E5A">
      <w:pPr>
        <w:pStyle w:val="ConsPlusNormal"/>
        <w:spacing w:before="220"/>
        <w:ind w:firstLine="540"/>
        <w:jc w:val="both"/>
      </w:pPr>
      <w:r>
        <w:t>участие представителя Курской области в работе конкурсной комиссии, создаваемой публичным партнером в лице органа местного самоуправления для определения частного партнера по соглашению МЧП;</w:t>
      </w:r>
    </w:p>
    <w:p w:rsidR="00BE0E5A" w:rsidRDefault="00BE0E5A">
      <w:pPr>
        <w:pStyle w:val="ConsPlusNormal"/>
        <w:spacing w:before="220"/>
        <w:ind w:firstLine="540"/>
        <w:jc w:val="both"/>
      </w:pPr>
      <w:r>
        <w:t xml:space="preserve">участие в согласовании предложенной публичным партнером или финансирующим лицом (кредитором) кандидатуры или предложение такой кандидатуры для целей замены частного партнера без проведения конкурса в соответствии с </w:t>
      </w:r>
      <w:hyperlink r:id="rId66">
        <w:r>
          <w:rPr>
            <w:color w:val="0000FF"/>
          </w:rPr>
          <w:t>частью 14 статьи 13</w:t>
        </w:r>
      </w:hyperlink>
      <w:r>
        <w:t xml:space="preserve"> Федерального закона;</w:t>
      </w:r>
    </w:p>
    <w:p w:rsidR="00BE0E5A" w:rsidRDefault="00BE0E5A">
      <w:pPr>
        <w:pStyle w:val="ConsPlusNormal"/>
        <w:spacing w:before="220"/>
        <w:ind w:firstLine="540"/>
        <w:jc w:val="both"/>
      </w:pPr>
      <w:r>
        <w:t>осуществление в порядке, установленном Правительством Российской Федерации, контроля за исполнением соглашения МЧП, а также наделение полномочиями по контролю представителей исполнительных органов Курской области с правом беспрепятственного доступа на объекты такого соглашения, к документации, относящейся к осуществлению деятельности, предусмотренной таким соглашением, результатам выполнения этапов исполнения условий такого соглашения;</w:t>
      </w:r>
    </w:p>
    <w:p w:rsidR="00BE0E5A" w:rsidRDefault="00BE0E5A">
      <w:pPr>
        <w:pStyle w:val="ConsPlusNormal"/>
        <w:spacing w:before="220"/>
        <w:ind w:firstLine="540"/>
        <w:jc w:val="both"/>
      </w:pPr>
      <w:r>
        <w:t>инициирование совместных совещаний и иных согласительных процедур и (или) участие в них;</w:t>
      </w:r>
    </w:p>
    <w:p w:rsidR="00BE0E5A" w:rsidRDefault="00BE0E5A">
      <w:pPr>
        <w:pStyle w:val="ConsPlusNormal"/>
        <w:spacing w:before="220"/>
        <w:ind w:firstLine="540"/>
        <w:jc w:val="both"/>
      </w:pPr>
      <w:r>
        <w:t>обмен имеющейся информацией в рамках исполнения соглашения МЧП или прямого соглашения с правом направления в адрес публичного партнера и частного партнера запросов о предоставлении документов и информации, а также необходимых разъяснений по предоставленным документам и информации;</w:t>
      </w:r>
    </w:p>
    <w:p w:rsidR="00BE0E5A" w:rsidRDefault="00BE0E5A">
      <w:pPr>
        <w:pStyle w:val="ConsPlusNormal"/>
        <w:spacing w:before="220"/>
        <w:ind w:firstLine="540"/>
        <w:jc w:val="both"/>
      </w:pPr>
      <w:r>
        <w:t>установление порядка взаимодействия исполнительных органов Курской области и органа местного самоуправления в ходе принятия решения о возможности участия Курской области в соглашении МЧП в качестве самостоятельной стороны и осуществления процедур по подписанию соглашения МЧП.</w:t>
      </w:r>
    </w:p>
    <w:p w:rsidR="00BE0E5A" w:rsidRDefault="00BE0E5A">
      <w:pPr>
        <w:pStyle w:val="ConsPlusNormal"/>
        <w:spacing w:before="220"/>
        <w:ind w:firstLine="540"/>
        <w:jc w:val="both"/>
      </w:pPr>
      <w:bookmarkStart w:id="12" w:name="P237"/>
      <w:bookmarkEnd w:id="12"/>
      <w:r>
        <w:t xml:space="preserve">5.3. Курская область, участвующая в соглашении МЧП, указанном в </w:t>
      </w:r>
      <w:hyperlink w:anchor="P227">
        <w:r>
          <w:rPr>
            <w:color w:val="0000FF"/>
          </w:rPr>
          <w:t>пункте 5.1</w:t>
        </w:r>
      </w:hyperlink>
      <w:r>
        <w:t xml:space="preserve"> Порядка, несет следующие обязанности:</w:t>
      </w:r>
    </w:p>
    <w:p w:rsidR="00BE0E5A" w:rsidRDefault="00BE0E5A">
      <w:pPr>
        <w:pStyle w:val="ConsPlusNormal"/>
        <w:spacing w:before="220"/>
        <w:ind w:firstLine="540"/>
        <w:jc w:val="both"/>
      </w:pPr>
      <w:r>
        <w:t>осуществление действий, необходимых для замены частного партнера по соглашению МЧП, в том числе предоставление в рамках своих полномочий необходимых согласований, уведомлений и подписание необходимых документов;</w:t>
      </w:r>
    </w:p>
    <w:p w:rsidR="00BE0E5A" w:rsidRDefault="00BE0E5A">
      <w:pPr>
        <w:pStyle w:val="ConsPlusNormal"/>
        <w:spacing w:before="220"/>
        <w:ind w:firstLine="540"/>
        <w:jc w:val="both"/>
      </w:pPr>
      <w:r>
        <w:t>финансовое участие в исполнении соглашения МЧП путем предоставления межбюджетного трансферта и (или) бюджетного кредита, предоставляемого бюджету Курской области из федерального бюджета, и (или) за счет межбюджетного трансферта и (или) бюджетного кредита, предоставляемого из областного бюджета бюджету муниципального образования Курской области в целях исполнения обязательств публичного партнера по частичному финансированию расходов на строительство (реконструкцию) объекта соглашения МЧП, его использование (эксплуатацию) и (или) техническое обслуживание.</w:t>
      </w:r>
    </w:p>
    <w:p w:rsidR="00BE0E5A" w:rsidRDefault="00BE0E5A">
      <w:pPr>
        <w:pStyle w:val="ConsPlusNormal"/>
        <w:spacing w:before="220"/>
        <w:ind w:firstLine="540"/>
        <w:jc w:val="both"/>
      </w:pPr>
      <w:r>
        <w:t>5.4. Предоставление межбюджетного трансферта и (или) бюджетного кредита муниципальному образованию Курской области в целях исполнения обязательств публичного партнера осуществляется в соответствии с требованиями бюджетного законодательства Российской Федерации в пределах бюджетных ассигнований, предусмотренных законом Курской области об областном бюджете на соответствующий финансовый год и на плановый период, в рамках подпрограмм (основных мероприятий) соответствующей государственной программы Курской области в сфере развития транспорта.</w:t>
      </w:r>
    </w:p>
    <w:p w:rsidR="00BE0E5A" w:rsidRDefault="00BE0E5A">
      <w:pPr>
        <w:pStyle w:val="ConsPlusNormal"/>
        <w:spacing w:before="220"/>
        <w:ind w:firstLine="540"/>
        <w:jc w:val="both"/>
      </w:pPr>
      <w:bookmarkStart w:id="13" w:name="P241"/>
      <w:bookmarkEnd w:id="13"/>
      <w:r>
        <w:t xml:space="preserve">5.5. Для рассмотрения возможности участия Курской области в качестве самостоятельной стороны в соглашении МЧП орган местного самоуправления не позднее 3 рабочих дней со дня завершения подготовки силами органа местного самоуправления предложения о реализации проекта МЧП, соответствующего требованиям Федерального закона, или не позднее 45 календарных дней до завершения срока рассмотрения органами местного самоуправления предложения частного партнера о реализации проекта МЧП, установленного </w:t>
      </w:r>
      <w:hyperlink r:id="rId67">
        <w:r>
          <w:rPr>
            <w:color w:val="0000FF"/>
          </w:rPr>
          <w:t>частью 5 статьи 8</w:t>
        </w:r>
      </w:hyperlink>
      <w:r>
        <w:t xml:space="preserve"> Федерального закона, при условии соответствия такого предложения требованиям Федерального </w:t>
      </w:r>
      <w:hyperlink r:id="rId68">
        <w:r>
          <w:rPr>
            <w:color w:val="0000FF"/>
          </w:rPr>
          <w:t>закона</w:t>
        </w:r>
      </w:hyperlink>
      <w:r>
        <w:t>, направляет в Министерство транспорта и автомобильных дорог Курской области (далее - Минтранс) следующие документы:</w:t>
      </w:r>
    </w:p>
    <w:p w:rsidR="00BE0E5A" w:rsidRDefault="00BE0E5A">
      <w:pPr>
        <w:pStyle w:val="ConsPlusNormal"/>
        <w:spacing w:before="220"/>
        <w:ind w:firstLine="540"/>
        <w:jc w:val="both"/>
      </w:pPr>
      <w:r>
        <w:t>копии документов (бумажные копии и в электронном виде) частного партнера, предоставленные в составе предложения о реализации проекта МЧП, включая проект соглашения МЧП, отражающий существенные условия и иные условия, не противоречащие законодательству Российской Федерации, а также права и обязанности Курской области, в случае ее участия в указанном соглашении в качестве самостоятельной стороны, с приложением финансовой модели проекта МЧП;</w:t>
      </w:r>
    </w:p>
    <w:p w:rsidR="00BE0E5A" w:rsidRDefault="00BE0E5A">
      <w:pPr>
        <w:pStyle w:val="ConsPlusNormal"/>
        <w:spacing w:before="220"/>
        <w:ind w:firstLine="540"/>
        <w:jc w:val="both"/>
      </w:pPr>
      <w:r>
        <w:t>проект прямого соглашения (при наличии);</w:t>
      </w:r>
    </w:p>
    <w:p w:rsidR="00BE0E5A" w:rsidRDefault="00BE0E5A">
      <w:pPr>
        <w:pStyle w:val="ConsPlusNormal"/>
        <w:spacing w:before="220"/>
        <w:ind w:firstLine="540"/>
        <w:jc w:val="both"/>
      </w:pPr>
      <w:r>
        <w:t>информация о соответствии соглашения МЧП программам комплексного развития транспортной инфраструктуры Курской области, транспортной инфраструктуры муниципальных образований Курской области, государственным и (или) муниципальным программам Курской области;</w:t>
      </w:r>
    </w:p>
    <w:p w:rsidR="00BE0E5A" w:rsidRDefault="00BE0E5A">
      <w:pPr>
        <w:pStyle w:val="ConsPlusNormal"/>
        <w:spacing w:before="220"/>
        <w:ind w:firstLine="540"/>
        <w:jc w:val="both"/>
      </w:pPr>
      <w:r>
        <w:t>информация об иных возможных способах создания и (или) реконструкции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за исключением метрополитена, с указанием стоимости таких мероприятий и источников финансирования;</w:t>
      </w:r>
    </w:p>
    <w:p w:rsidR="00BE0E5A" w:rsidRDefault="00BE0E5A">
      <w:pPr>
        <w:pStyle w:val="ConsPlusNormal"/>
        <w:spacing w:before="220"/>
        <w:ind w:firstLine="540"/>
        <w:jc w:val="both"/>
      </w:pPr>
      <w:r>
        <w:t>информация о наличии земельных участков и имущества, необходимых для реализации соглашения МЧП.</w:t>
      </w:r>
    </w:p>
    <w:p w:rsidR="00BE0E5A" w:rsidRDefault="00BE0E5A">
      <w:pPr>
        <w:pStyle w:val="ConsPlusNormal"/>
        <w:spacing w:before="220"/>
        <w:ind w:firstLine="540"/>
        <w:jc w:val="both"/>
      </w:pPr>
      <w:r>
        <w:t>Документы регистрируются Минтрансом в день их поступления в специальном журнале.</w:t>
      </w:r>
    </w:p>
    <w:p w:rsidR="00BE0E5A" w:rsidRDefault="00BE0E5A">
      <w:pPr>
        <w:pStyle w:val="ConsPlusNormal"/>
        <w:spacing w:before="220"/>
        <w:ind w:firstLine="540"/>
        <w:jc w:val="both"/>
      </w:pPr>
      <w:bookmarkStart w:id="14" w:name="P248"/>
      <w:bookmarkEnd w:id="14"/>
      <w:r>
        <w:t xml:space="preserve">5.6. В течение 3 рабочих дней со дня регистрации документов, указанных в </w:t>
      </w:r>
      <w:hyperlink w:anchor="P241">
        <w:r>
          <w:rPr>
            <w:color w:val="0000FF"/>
          </w:rPr>
          <w:t>пункте 5.5</w:t>
        </w:r>
      </w:hyperlink>
      <w:r>
        <w:t xml:space="preserve"> Порядка, Минтранс направляет их для рассмотрения в следующие исполнительные органы Курской области:</w:t>
      </w:r>
    </w:p>
    <w:p w:rsidR="00BE0E5A" w:rsidRDefault="00BE0E5A">
      <w:pPr>
        <w:pStyle w:val="ConsPlusNormal"/>
        <w:spacing w:before="220"/>
        <w:ind w:firstLine="540"/>
        <w:jc w:val="both"/>
      </w:pPr>
      <w:r>
        <w:t>Министерство финансов и бюджетного контроля Курской области - в целях предоставления заключения о наличии бюджетных ассигнований на заключение и исполнение соглашения МЧП и прямого соглашения (при наличии) в соответствии с законами и (или) иными нормативными правовыми актами Курской области или ближайших сроках внесения изменений в закон Курской области об областном бюджете на соответствующий период (в случае если для заключения и исполнения такого соглашения требуется выделение средств из бюджетов бюджетной системы Российской Федерации);</w:t>
      </w:r>
    </w:p>
    <w:p w:rsidR="00BE0E5A" w:rsidRDefault="00BE0E5A">
      <w:pPr>
        <w:pStyle w:val="ConsPlusNormal"/>
        <w:spacing w:before="220"/>
        <w:ind w:firstLine="540"/>
        <w:jc w:val="both"/>
      </w:pPr>
      <w:r>
        <w:t xml:space="preserve">уполномоченный орган - в целях предоставления информации о соответствии инвестиционного проекта, который планируется реализовать в результате заключения соглашения МЧП, приоритетам, целям и задачам </w:t>
      </w:r>
      <w:hyperlink r:id="rId69">
        <w:r>
          <w:rPr>
            <w:color w:val="0000FF"/>
          </w:rPr>
          <w:t>Стратегии</w:t>
        </w:r>
      </w:hyperlink>
      <w:r>
        <w:t xml:space="preserve"> социально-экономического развития Курской области до 2030 года, утвержденной Законом Курской области от 14 декабря 2020 года N 100-ЗКО "О Стратегии социально-экономического развития Курской области на период до 2030 года";</w:t>
      </w:r>
    </w:p>
    <w:p w:rsidR="00BE0E5A" w:rsidRDefault="00BE0E5A">
      <w:pPr>
        <w:pStyle w:val="ConsPlusNormal"/>
        <w:spacing w:before="220"/>
        <w:ind w:firstLine="540"/>
        <w:jc w:val="both"/>
      </w:pPr>
      <w:r>
        <w:t>Министерство природных ресурсов Курской области - в целях подготовки заключения о соблюдении экологических норм при реализации планируемого проекта МЧП;</w:t>
      </w:r>
    </w:p>
    <w:p w:rsidR="00BE0E5A" w:rsidRDefault="00BE0E5A">
      <w:pPr>
        <w:pStyle w:val="ConsPlusNormal"/>
        <w:spacing w:before="220"/>
        <w:ind w:firstLine="540"/>
        <w:jc w:val="both"/>
      </w:pPr>
      <w:r>
        <w:t>комитет по тарифам и ценам Курской области - в целях проверки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соглашения МЧП, в период действия соответствующего соглашения на предмет превышения предельного (максимального) размера регулируемого тарифа в пределах территории муниципального образования, являющегося публичным партнером;</w:t>
      </w:r>
    </w:p>
    <w:p w:rsidR="00BE0E5A" w:rsidRDefault="00BE0E5A">
      <w:pPr>
        <w:pStyle w:val="ConsPlusNormal"/>
        <w:spacing w:before="220"/>
        <w:ind w:firstLine="540"/>
        <w:jc w:val="both"/>
      </w:pPr>
      <w:r>
        <w:t>иные исполнительные органы Курской области (в случае необходимости).</w:t>
      </w:r>
    </w:p>
    <w:p w:rsidR="00BE0E5A" w:rsidRDefault="00BE0E5A">
      <w:pPr>
        <w:pStyle w:val="ConsPlusNormal"/>
        <w:spacing w:before="220"/>
        <w:ind w:firstLine="540"/>
        <w:jc w:val="both"/>
      </w:pPr>
      <w:r>
        <w:t xml:space="preserve">5.7. Исполнительные органы Курской области, указанные в </w:t>
      </w:r>
      <w:hyperlink w:anchor="P248">
        <w:r>
          <w:rPr>
            <w:color w:val="0000FF"/>
          </w:rPr>
          <w:t>пункте 5.6</w:t>
        </w:r>
      </w:hyperlink>
      <w:r>
        <w:t xml:space="preserve"> Порядка, в течение 5 рабочих дней со дня получения документов, указанных в </w:t>
      </w:r>
      <w:hyperlink w:anchor="P241">
        <w:r>
          <w:rPr>
            <w:color w:val="0000FF"/>
          </w:rPr>
          <w:t>пункте 5.5</w:t>
        </w:r>
      </w:hyperlink>
      <w:r>
        <w:t xml:space="preserve"> Порядка, направляют в адрес Минтранса информацию в рамках имеющихся полномочий, а также замечания и предложения к проекту соглашения МЧП (при наличии).</w:t>
      </w:r>
    </w:p>
    <w:p w:rsidR="00BE0E5A" w:rsidRDefault="00BE0E5A">
      <w:pPr>
        <w:pStyle w:val="ConsPlusNormal"/>
        <w:spacing w:before="220"/>
        <w:ind w:firstLine="540"/>
        <w:jc w:val="both"/>
      </w:pPr>
      <w:r>
        <w:t xml:space="preserve">5.8. Проект соглашения МЧП рассматривается Минтрансом в течение 10 рабочих дней со дня получения от органа местного самоуправления документов, указанных в </w:t>
      </w:r>
      <w:hyperlink w:anchor="P241">
        <w:r>
          <w:rPr>
            <w:color w:val="0000FF"/>
          </w:rPr>
          <w:t>пункте 5.5</w:t>
        </w:r>
      </w:hyperlink>
      <w:r>
        <w:t xml:space="preserve"> Порядка, в части:</w:t>
      </w:r>
    </w:p>
    <w:p w:rsidR="00BE0E5A" w:rsidRDefault="00BE0E5A">
      <w:pPr>
        <w:pStyle w:val="ConsPlusNormal"/>
        <w:spacing w:before="220"/>
        <w:ind w:firstLine="540"/>
        <w:jc w:val="both"/>
      </w:pPr>
      <w:r>
        <w:t>соответствия предложения о реализации проекта МЧП требованиям Федерального закона;</w:t>
      </w:r>
    </w:p>
    <w:p w:rsidR="00BE0E5A" w:rsidRDefault="00BE0E5A">
      <w:pPr>
        <w:pStyle w:val="ConsPlusNormal"/>
        <w:spacing w:before="220"/>
        <w:ind w:firstLine="540"/>
        <w:jc w:val="both"/>
      </w:pPr>
      <w:r>
        <w:t>содержания в проекте соглашения МЧП существенных условий соглашения и их соответствия действующему законодательству;</w:t>
      </w:r>
    </w:p>
    <w:p w:rsidR="00BE0E5A" w:rsidRDefault="00BE0E5A">
      <w:pPr>
        <w:pStyle w:val="ConsPlusNormal"/>
        <w:spacing w:before="220"/>
        <w:ind w:firstLine="540"/>
        <w:jc w:val="both"/>
      </w:pPr>
      <w:r>
        <w:t>соответствия мероприятий, предусмотренных проектом соглашения МЧП, программам комплексного развития транспортной инфраструктуры Курской области, транспортной инфраструктуры муниципальных образований Курской области, государственным и (или) муниципальным программам Курской области;</w:t>
      </w:r>
    </w:p>
    <w:p w:rsidR="00BE0E5A" w:rsidRDefault="00BE0E5A">
      <w:pPr>
        <w:pStyle w:val="ConsPlusNormal"/>
        <w:spacing w:before="220"/>
        <w:ind w:firstLine="540"/>
        <w:jc w:val="both"/>
      </w:pPr>
      <w:r>
        <w:t>соответствия установленных проектом соглашения МЧП технико-экономических показателей объекта соглашения и технического задания требуемым параметрам и нормативам;</w:t>
      </w:r>
    </w:p>
    <w:p w:rsidR="00BE0E5A" w:rsidRDefault="00BE0E5A">
      <w:pPr>
        <w:pStyle w:val="ConsPlusNormal"/>
        <w:spacing w:before="220"/>
        <w:ind w:firstLine="540"/>
        <w:jc w:val="both"/>
      </w:pPr>
      <w:r>
        <w:t>объема потребности предоставления субсидии из областного бюджета в целях исполнения обязательств публичного партнера.</w:t>
      </w:r>
    </w:p>
    <w:p w:rsidR="00BE0E5A" w:rsidRDefault="00BE0E5A">
      <w:pPr>
        <w:pStyle w:val="ConsPlusNormal"/>
        <w:spacing w:before="220"/>
        <w:ind w:firstLine="540"/>
        <w:jc w:val="both"/>
      </w:pPr>
      <w:bookmarkStart w:id="15" w:name="P261"/>
      <w:bookmarkEnd w:id="15"/>
      <w:r>
        <w:t xml:space="preserve">5.9. При наличии замечаний и предложений Минтранса и (или) исполнительных органов Курской области, указанных в </w:t>
      </w:r>
      <w:hyperlink w:anchor="P248">
        <w:r>
          <w:rPr>
            <w:color w:val="0000FF"/>
          </w:rPr>
          <w:t>пункте 5.6</w:t>
        </w:r>
      </w:hyperlink>
      <w:r>
        <w:t xml:space="preserve"> Порядка, Минтранс в течение 2 рабочих дней со дня получения последнего заключения от исполнительных органов Курской области направляет в орган местного самоуправления замечания к предложению о реализации проекта МЧП и предложение о проведении переговоров с целью изменения содержания предложения о реализации проекта МЧП с органом местного самоуправления и (или) частным партнером. Переговоры с частным партнером организуются органом местного самоуправления в порядке, установленном </w:t>
      </w:r>
      <w:hyperlink r:id="rId70">
        <w:r>
          <w:rPr>
            <w:color w:val="0000FF"/>
          </w:rPr>
          <w:t>приказом</w:t>
        </w:r>
      </w:hyperlink>
      <w:r>
        <w:t xml:space="preserve"> Министерства экономического развития Российской Федерации от 20.11.2015 N 863 "Об утверждении порядка проведения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w:t>
      </w:r>
    </w:p>
    <w:p w:rsidR="00BE0E5A" w:rsidRDefault="00BE0E5A">
      <w:pPr>
        <w:pStyle w:val="ConsPlusNormal"/>
        <w:spacing w:before="220"/>
        <w:ind w:firstLine="540"/>
        <w:jc w:val="both"/>
      </w:pPr>
      <w:r>
        <w:t>В случае достижения всеми сторонами переговоров согласия о внесении изменений в предложение о реализации проекта МЧП один экземпляр подписанного всеми сторонами протокола переговоров вместе с скорректированными документами не позднее 5 рабочих дней со дня проведения переговоров направляются органом местного самоуправления в Минтранс.</w:t>
      </w:r>
    </w:p>
    <w:p w:rsidR="00BE0E5A" w:rsidRDefault="00BE0E5A">
      <w:pPr>
        <w:pStyle w:val="ConsPlusNormal"/>
        <w:spacing w:before="220"/>
        <w:ind w:firstLine="540"/>
        <w:jc w:val="both"/>
      </w:pPr>
      <w:bookmarkStart w:id="16" w:name="P263"/>
      <w:bookmarkEnd w:id="16"/>
      <w:r>
        <w:t xml:space="preserve">5.10. В течение 7 рабочих дней со дня получения от органа местного самоуправления документов, скорректированных по итогам переговоров, указанных в </w:t>
      </w:r>
      <w:hyperlink w:anchor="P261">
        <w:r>
          <w:rPr>
            <w:color w:val="0000FF"/>
          </w:rPr>
          <w:t>пункте 5.9</w:t>
        </w:r>
      </w:hyperlink>
      <w:r>
        <w:t xml:space="preserve"> Порядка, Минтранс проверяет полноту и точность внесенных изменений (привлекая при необходимости исполнительные органы Курской области, имевшие замечания и предложения).</w:t>
      </w:r>
    </w:p>
    <w:p w:rsidR="00BE0E5A" w:rsidRDefault="00BE0E5A">
      <w:pPr>
        <w:pStyle w:val="ConsPlusNormal"/>
        <w:spacing w:before="220"/>
        <w:ind w:firstLine="540"/>
        <w:jc w:val="both"/>
      </w:pPr>
      <w:r>
        <w:t>В случае получения Минтрансом документов, в которых не были учтены согласованные в ходе переговоров изменения, Минтранс в течение 10 рабочих дней со дня получения от органа местного самоуправления документов, указанных в абзаце первом настоящего пункта, готовит проект письма в адрес органа местного самоуправления об отказе Курской области выступить самостоятельной стороной соглашения МЧП, пояснительную записку к нему об основаниях отказа и направляет письмо на подпись первому заместителю Губернатора Курской области - Председателю Правительства Курской области. Письмо должно быть подписано в срок не более 2 рабочих дней со дня направления его на подпись. В срок не более 2 рабочих дней со дня подписания Минтранс направляет подписанное письмо в орган местного самоуправления.</w:t>
      </w:r>
    </w:p>
    <w:p w:rsidR="00BE0E5A" w:rsidRDefault="00BE0E5A">
      <w:pPr>
        <w:pStyle w:val="ConsPlusNormal"/>
        <w:spacing w:before="220"/>
        <w:ind w:firstLine="540"/>
        <w:jc w:val="both"/>
      </w:pPr>
      <w:r>
        <w:t xml:space="preserve">В случае получения Минтрансом документов, в которых были учтены согласованные в ходе переговоров изменения, Минтранс в течение 10 рабочих дней со дня получения от органа местного самоуправления документов, указанных в </w:t>
      </w:r>
      <w:hyperlink w:anchor="P263">
        <w:r>
          <w:rPr>
            <w:color w:val="0000FF"/>
          </w:rPr>
          <w:t>абзаце первом</w:t>
        </w:r>
      </w:hyperlink>
      <w:r>
        <w:t xml:space="preserve"> настоящего пункта, готовит пояснительную записку к проекту соглашения МЧП, в которой должна быть отражена следующая информация:</w:t>
      </w:r>
    </w:p>
    <w:p w:rsidR="00BE0E5A" w:rsidRDefault="00BE0E5A">
      <w:pPr>
        <w:pStyle w:val="ConsPlusNormal"/>
        <w:spacing w:before="220"/>
        <w:ind w:firstLine="540"/>
        <w:jc w:val="both"/>
      </w:pPr>
      <w:r>
        <w:t>соответствие предложения о реализации проекта МЧП требованиям Федерального закона;</w:t>
      </w:r>
    </w:p>
    <w:p w:rsidR="00BE0E5A" w:rsidRDefault="00BE0E5A">
      <w:pPr>
        <w:pStyle w:val="ConsPlusNormal"/>
        <w:spacing w:before="220"/>
        <w:ind w:firstLine="540"/>
        <w:jc w:val="both"/>
      </w:pPr>
      <w:r>
        <w:t>основание для участия Курской области в качестве стороны соглашения МЧП;</w:t>
      </w:r>
    </w:p>
    <w:p w:rsidR="00BE0E5A" w:rsidRDefault="00BE0E5A">
      <w:pPr>
        <w:pStyle w:val="ConsPlusNormal"/>
        <w:spacing w:before="220"/>
        <w:ind w:firstLine="540"/>
        <w:jc w:val="both"/>
      </w:pPr>
      <w:r>
        <w:t>механизм заключения соглашения МЧП (конкурс на право заключения соглашения МЧП, заключение указанного соглашения без проведения конкурса);</w:t>
      </w:r>
    </w:p>
    <w:p w:rsidR="00BE0E5A" w:rsidRDefault="00BE0E5A">
      <w:pPr>
        <w:pStyle w:val="ConsPlusNormal"/>
        <w:spacing w:before="220"/>
        <w:ind w:firstLine="540"/>
        <w:jc w:val="both"/>
      </w:pPr>
      <w:r>
        <w:t>сведения о сторонах соглашения МЧП (в случае заключения соглашения МЧП по инициативе частного партнера);</w:t>
      </w:r>
    </w:p>
    <w:p w:rsidR="00BE0E5A" w:rsidRDefault="00BE0E5A">
      <w:pPr>
        <w:pStyle w:val="ConsPlusNormal"/>
        <w:spacing w:before="220"/>
        <w:ind w:firstLine="540"/>
        <w:jc w:val="both"/>
      </w:pPr>
      <w:r>
        <w:t>характеристика объекта соглашения МЧП;</w:t>
      </w:r>
    </w:p>
    <w:p w:rsidR="00BE0E5A" w:rsidRDefault="00BE0E5A">
      <w:pPr>
        <w:pStyle w:val="ConsPlusNormal"/>
        <w:spacing w:before="220"/>
        <w:ind w:firstLine="540"/>
        <w:jc w:val="both"/>
      </w:pPr>
      <w:r>
        <w:t>срок реализации соглашения МЧП;</w:t>
      </w:r>
    </w:p>
    <w:p w:rsidR="00BE0E5A" w:rsidRDefault="00BE0E5A">
      <w:pPr>
        <w:pStyle w:val="ConsPlusNormal"/>
        <w:spacing w:before="220"/>
        <w:ind w:firstLine="540"/>
        <w:jc w:val="both"/>
      </w:pPr>
      <w:r>
        <w:t>год начала реализации мероприятий, предусмотренных соглашением МЧП;</w:t>
      </w:r>
    </w:p>
    <w:p w:rsidR="00BE0E5A" w:rsidRDefault="00BE0E5A">
      <w:pPr>
        <w:pStyle w:val="ConsPlusNormal"/>
        <w:spacing w:before="220"/>
        <w:ind w:firstLine="540"/>
        <w:jc w:val="both"/>
      </w:pPr>
      <w:r>
        <w:t>требуемые объемы финансирования мероприятий, предусмотренных соглашением МЧП, по годам и источникам финансирования, включая средства бюджетов бюджетной системы Российской Федерации;</w:t>
      </w:r>
    </w:p>
    <w:p w:rsidR="00BE0E5A" w:rsidRDefault="00BE0E5A">
      <w:pPr>
        <w:pStyle w:val="ConsPlusNormal"/>
        <w:spacing w:before="220"/>
        <w:ind w:firstLine="540"/>
        <w:jc w:val="both"/>
      </w:pPr>
      <w:r>
        <w:t>сведения о результатах проверки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соглашения МЧП, в период действия соответствующего соглашения МЧП на предмет превышения предельного (максимального) размера регулируемого тарифа в пределах территории муниципального образования, являющегося публичным партнером;</w:t>
      </w:r>
    </w:p>
    <w:p w:rsidR="00BE0E5A" w:rsidRDefault="00BE0E5A">
      <w:pPr>
        <w:pStyle w:val="ConsPlusNormal"/>
        <w:spacing w:before="220"/>
        <w:ind w:firstLine="540"/>
        <w:jc w:val="both"/>
      </w:pPr>
      <w:r>
        <w:t>данные о соответствии мероприятий, предусмотренных соглашением МЧП, программам комплексного развития транспортной инфраструктуры Курской области, транспортной инфраструктуры муниципальных образований Курской области, государственным и (или) муниципальным программам Курской области;</w:t>
      </w:r>
    </w:p>
    <w:p w:rsidR="00BE0E5A" w:rsidRDefault="00BE0E5A">
      <w:pPr>
        <w:pStyle w:val="ConsPlusNormal"/>
        <w:spacing w:before="220"/>
        <w:ind w:firstLine="540"/>
        <w:jc w:val="both"/>
      </w:pPr>
      <w:r>
        <w:t>преимущества и недостатки соглашения МЧП по сравнению с иными возможными способами создания и (или) реконструкции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w:t>
      </w:r>
    </w:p>
    <w:p w:rsidR="00BE0E5A" w:rsidRDefault="00BE0E5A">
      <w:pPr>
        <w:pStyle w:val="ConsPlusNormal"/>
        <w:spacing w:before="220"/>
        <w:ind w:firstLine="540"/>
        <w:jc w:val="both"/>
      </w:pPr>
      <w:r>
        <w:t>инвестиционные условия соглашения МЧП, а также риски Курской области при заключении указанного соглашения МЧП;</w:t>
      </w:r>
    </w:p>
    <w:p w:rsidR="00BE0E5A" w:rsidRDefault="00BE0E5A">
      <w:pPr>
        <w:pStyle w:val="ConsPlusNormal"/>
        <w:spacing w:before="220"/>
        <w:ind w:firstLine="540"/>
        <w:jc w:val="both"/>
      </w:pPr>
      <w:r>
        <w:t>расчет размера субсидии из областного бюджета в целях исполнения обязательств публичного партнера;</w:t>
      </w:r>
    </w:p>
    <w:p w:rsidR="00BE0E5A" w:rsidRDefault="00BE0E5A">
      <w:pPr>
        <w:pStyle w:val="ConsPlusNormal"/>
        <w:spacing w:before="220"/>
        <w:ind w:firstLine="540"/>
        <w:jc w:val="both"/>
      </w:pPr>
      <w:r>
        <w:t>последствия незаключения соглашения МЧП;</w:t>
      </w:r>
    </w:p>
    <w:p w:rsidR="00BE0E5A" w:rsidRDefault="00BE0E5A">
      <w:pPr>
        <w:pStyle w:val="ConsPlusNormal"/>
        <w:spacing w:before="220"/>
        <w:ind w:firstLine="540"/>
        <w:jc w:val="both"/>
      </w:pPr>
      <w:r>
        <w:t xml:space="preserve">сведения о наличии либо отсутствии замечаний и предложений исполнительных органов Курской области, указанных в </w:t>
      </w:r>
      <w:hyperlink w:anchor="P241">
        <w:r>
          <w:rPr>
            <w:color w:val="0000FF"/>
          </w:rPr>
          <w:t>пункте 5.5</w:t>
        </w:r>
      </w:hyperlink>
      <w:r>
        <w:t xml:space="preserve"> Порядка, по результатам рассмотрения проекта соглашения МЧП.</w:t>
      </w:r>
    </w:p>
    <w:p w:rsidR="00BE0E5A" w:rsidRDefault="00BE0E5A">
      <w:pPr>
        <w:pStyle w:val="ConsPlusNormal"/>
        <w:spacing w:before="220"/>
        <w:ind w:firstLine="540"/>
        <w:jc w:val="both"/>
      </w:pPr>
      <w:r>
        <w:t xml:space="preserve">Если Минтрансом и (или) исполнительными органами Курской области были подготовлены заключения в соответствии с </w:t>
      </w:r>
      <w:hyperlink w:anchor="P248">
        <w:r>
          <w:rPr>
            <w:color w:val="0000FF"/>
          </w:rPr>
          <w:t>пунктом 5.6</w:t>
        </w:r>
      </w:hyperlink>
      <w:r>
        <w:t xml:space="preserve"> Порядка без замечаний и предложений и проведение переговоров не потребовалось, то Минтранс в течение 5 рабочих дней со дня получения последнего заключения от исполнительных органов Курской области готовит пояснительную записку, указанную в абзаце третьем настоящего пункта.</w:t>
      </w:r>
    </w:p>
    <w:p w:rsidR="00BE0E5A" w:rsidRDefault="00BE0E5A">
      <w:pPr>
        <w:pStyle w:val="ConsPlusNormal"/>
        <w:spacing w:before="220"/>
        <w:ind w:firstLine="540"/>
        <w:jc w:val="both"/>
      </w:pPr>
      <w:bookmarkStart w:id="17" w:name="P282"/>
      <w:bookmarkEnd w:id="17"/>
      <w:r>
        <w:t xml:space="preserve">5.11. В течение 2 рабочих дней со дня подготовки пояснительной записки, указанной в </w:t>
      </w:r>
      <w:hyperlink w:anchor="P263">
        <w:r>
          <w:rPr>
            <w:color w:val="0000FF"/>
          </w:rPr>
          <w:t>пункте 5.10</w:t>
        </w:r>
      </w:hyperlink>
      <w:r>
        <w:t xml:space="preserve"> Порядка, Минтранс направляет ее первому заместителю Губернатора Курской области - Председателю Правительства Курской области вместе с проектом письма руководителю органа местного самоуправления о согласии Курской области выступить стороной соглашения МЧП на условиях, указанных в проекте соглашения МЧП или согласованных в ходе переговоров. Указанное в настоящем пункте письмо должно быть подписано не позднее 2 рабочих дней со дня направления его на подпись.</w:t>
      </w:r>
    </w:p>
    <w:p w:rsidR="00BE0E5A" w:rsidRDefault="00BE0E5A">
      <w:pPr>
        <w:pStyle w:val="ConsPlusNormal"/>
        <w:spacing w:before="220"/>
        <w:ind w:firstLine="540"/>
        <w:jc w:val="both"/>
      </w:pPr>
      <w:r>
        <w:t xml:space="preserve">Подписанное первым заместителем Губернатора Курской области - Председателем Правительства Курской области письмо, указанное в </w:t>
      </w:r>
      <w:hyperlink w:anchor="P282">
        <w:r>
          <w:rPr>
            <w:color w:val="0000FF"/>
          </w:rPr>
          <w:t>абзаце первом</w:t>
        </w:r>
      </w:hyperlink>
      <w:r>
        <w:t xml:space="preserve"> настоящего пункта, направляется Минтрансом в орган местного самоуправления не позднее 2 рабочих дней со дня его подписания.</w:t>
      </w:r>
    </w:p>
    <w:p w:rsidR="00BE0E5A" w:rsidRDefault="00BE0E5A">
      <w:pPr>
        <w:pStyle w:val="ConsPlusNormal"/>
        <w:spacing w:before="220"/>
        <w:ind w:firstLine="540"/>
        <w:jc w:val="both"/>
      </w:pPr>
      <w:bookmarkStart w:id="18" w:name="P284"/>
      <w:bookmarkEnd w:id="18"/>
      <w:r>
        <w:t>5.12. Основаниями для отказа Курской области от участия в качестве самостоятельной стороны соглашения МЧП на этапе согласования предложения о реализации проекта МЧП являются:</w:t>
      </w:r>
    </w:p>
    <w:p w:rsidR="00BE0E5A" w:rsidRDefault="00BE0E5A">
      <w:pPr>
        <w:pStyle w:val="ConsPlusNormal"/>
        <w:spacing w:before="220"/>
        <w:ind w:firstLine="540"/>
        <w:jc w:val="both"/>
      </w:pPr>
      <w:r>
        <w:t>1) предложение о реализации проекта МЧП не соответствует принципам муниципально-частного партнерства;</w:t>
      </w:r>
    </w:p>
    <w:p w:rsidR="00BE0E5A" w:rsidRDefault="00BE0E5A">
      <w:pPr>
        <w:pStyle w:val="ConsPlusNormal"/>
        <w:spacing w:before="220"/>
        <w:ind w:firstLine="540"/>
        <w:jc w:val="both"/>
      </w:pPr>
      <w:r>
        <w:t>2) предложение о реализации проекта МЧП не соответствует установленной Правительством Российской Федерации форме такого предложения о реализации проекта;</w:t>
      </w:r>
    </w:p>
    <w:p w:rsidR="00BE0E5A" w:rsidRDefault="00BE0E5A">
      <w:pPr>
        <w:pStyle w:val="ConsPlusNormal"/>
        <w:spacing w:before="220"/>
        <w:ind w:firstLine="540"/>
        <w:jc w:val="both"/>
      </w:pPr>
      <w:r>
        <w:t xml:space="preserve">3) содержание проекта МЧП не соответствует установленным </w:t>
      </w:r>
      <w:hyperlink r:id="rId71">
        <w:r>
          <w:rPr>
            <w:color w:val="0000FF"/>
          </w:rPr>
          <w:t>частью 3 статьи 8</w:t>
        </w:r>
      </w:hyperlink>
      <w:r>
        <w:t xml:space="preserve"> Федерального закона требованиям к содержанию проекта;</w:t>
      </w:r>
    </w:p>
    <w:p w:rsidR="00BE0E5A" w:rsidRDefault="00BE0E5A">
      <w:pPr>
        <w:pStyle w:val="ConsPlusNormal"/>
        <w:spacing w:before="220"/>
        <w:ind w:firstLine="540"/>
        <w:jc w:val="both"/>
      </w:pPr>
      <w:r>
        <w:t xml:space="preserve">4) эксплуатация, и (или) техническое использование, и (или) передача в частную собственность объекта соглашения МЧП не допускаются в соответствии с Федеральным </w:t>
      </w:r>
      <w:hyperlink r:id="rId72">
        <w:r>
          <w:rPr>
            <w:color w:val="0000FF"/>
          </w:rPr>
          <w:t>законом</w:t>
        </w:r>
      </w:hyperlink>
      <w:r>
        <w:t>, законом субъекта Российской Федерации и (или) муниципальным правовым актом;</w:t>
      </w:r>
    </w:p>
    <w:p w:rsidR="00BE0E5A" w:rsidRDefault="00BE0E5A">
      <w:pPr>
        <w:pStyle w:val="ConsPlusNormal"/>
        <w:spacing w:before="220"/>
        <w:ind w:firstLine="540"/>
        <w:jc w:val="both"/>
      </w:pPr>
      <w:r>
        <w:t>5) заключение соглашения в отношении указанного в предложении о реализации проекта МЧП объекта соглашения не допускается или в отношении этого объекта уже имеется заключенное соглашения ГЧП;</w:t>
      </w:r>
    </w:p>
    <w:p w:rsidR="00BE0E5A" w:rsidRDefault="00BE0E5A">
      <w:pPr>
        <w:pStyle w:val="ConsPlusNormal"/>
        <w:spacing w:before="220"/>
        <w:ind w:firstLine="540"/>
        <w:jc w:val="both"/>
      </w:pPr>
      <w:r>
        <w:t>6) у публичного партнера отсутствует право собственности на указанный в предложении о реализации проекта МЧП объект;</w:t>
      </w:r>
    </w:p>
    <w:p w:rsidR="00BE0E5A" w:rsidRDefault="00BE0E5A">
      <w:pPr>
        <w:pStyle w:val="ConsPlusNormal"/>
        <w:spacing w:before="220"/>
        <w:ind w:firstLine="540"/>
        <w:jc w:val="both"/>
      </w:pPr>
      <w:r>
        <w:t>7) указанный в предложении о реализации проекта МЧП объект не требует реконструкции либо создание указанного в предложении о реализации проекта МЧП объекта не требуется;</w:t>
      </w:r>
    </w:p>
    <w:p w:rsidR="00BE0E5A" w:rsidRDefault="00BE0E5A">
      <w:pPr>
        <w:pStyle w:val="ConsPlusNormal"/>
        <w:spacing w:before="220"/>
        <w:ind w:firstLine="540"/>
        <w:jc w:val="both"/>
      </w:pPr>
      <w:r>
        <w:t>8) в законе Курской области об областном бюджете на соответствующий финансовый год и на плановый период отсутствуют средства, предусмотренные соответствующему органу местного самоуправления с учетом потребности средств на реализацию проекта МЧП, и (или) отсутствуют дополнительные доходы областного бюджета для внесения изменения в закон Курской области об областном бюджете на соответствующих финансовый год и на плановый период с целью включения в указанный закон дополнительных объемов финансирования соответствующего органа местного самоуправления с учетом потребности в средствах на реализацию проекта МЧП;</w:t>
      </w:r>
    </w:p>
    <w:p w:rsidR="00BE0E5A" w:rsidRDefault="00BE0E5A">
      <w:pPr>
        <w:pStyle w:val="ConsPlusNormal"/>
        <w:spacing w:before="220"/>
        <w:ind w:firstLine="540"/>
        <w:jc w:val="both"/>
      </w:pPr>
      <w:r>
        <w:t xml:space="preserve">9) в ходе переговоров, состоявшихся в соответствии с </w:t>
      </w:r>
      <w:hyperlink w:anchor="P261">
        <w:r>
          <w:rPr>
            <w:color w:val="0000FF"/>
          </w:rPr>
          <w:t>пунктом 5.9</w:t>
        </w:r>
      </w:hyperlink>
      <w:r>
        <w:t xml:space="preserve"> Порядка, не достигнуто согласие о внесении изменений в предложение о реализации проекта МЧП по предложениям Курской области.</w:t>
      </w:r>
    </w:p>
    <w:p w:rsidR="00BE0E5A" w:rsidRDefault="00BE0E5A">
      <w:pPr>
        <w:pStyle w:val="ConsPlusNormal"/>
        <w:spacing w:before="220"/>
        <w:ind w:firstLine="540"/>
        <w:jc w:val="both"/>
      </w:pPr>
      <w:bookmarkStart w:id="19" w:name="P294"/>
      <w:bookmarkEnd w:id="19"/>
      <w:r>
        <w:t xml:space="preserve">В случае, если по заключениям исполнительных органов Курской области, рассматривавших документы, указанные в </w:t>
      </w:r>
      <w:hyperlink w:anchor="P241">
        <w:r>
          <w:rPr>
            <w:color w:val="0000FF"/>
          </w:rPr>
          <w:t>пункте 5.5</w:t>
        </w:r>
      </w:hyperlink>
      <w:r>
        <w:t xml:space="preserve"> Порядка, установлено, что имеются основания, свидетельствующие о невозможности реализации проекта МЧП с участием Курской области, указанные в </w:t>
      </w:r>
      <w:hyperlink w:anchor="P284">
        <w:r>
          <w:rPr>
            <w:color w:val="0000FF"/>
          </w:rPr>
          <w:t>абзаце первом</w:t>
        </w:r>
      </w:hyperlink>
      <w:r>
        <w:t xml:space="preserve"> настоящего пункта, Минтранс в течение 3 рабочих дней со дня получения последнего заключения от исполнительных органов Курской области готовит пояснительную записку с указанием выявленных оснований невозможности участия Курской области в проекте МЧП и направляет ее первому заместителю Губернатора Курской области - Председателю Правительства Курской области вместе с проектом письма органу местного самоуправления об отказе Курской области от участия в реализации проекта МЧП в качестве самостоятельной стороны с указанием оснований отказа. Указанное в настоящем пункте письмо должно быть подписано не позднее 2 рабочих дней со дня направления его на подпись.</w:t>
      </w:r>
    </w:p>
    <w:p w:rsidR="00BE0E5A" w:rsidRDefault="00BE0E5A">
      <w:pPr>
        <w:pStyle w:val="ConsPlusNormal"/>
        <w:spacing w:before="220"/>
        <w:ind w:firstLine="540"/>
        <w:jc w:val="both"/>
      </w:pPr>
      <w:r>
        <w:t xml:space="preserve">Подписанное первым заместителем Губернатора Курской области - Председателем Правительства Курской области письмо, указанное в </w:t>
      </w:r>
      <w:hyperlink w:anchor="P294">
        <w:r>
          <w:rPr>
            <w:color w:val="0000FF"/>
          </w:rPr>
          <w:t>абзаце втором</w:t>
        </w:r>
      </w:hyperlink>
      <w:r>
        <w:t xml:space="preserve"> настоящего пункта, направляется Минтрансом в орган местного самоуправления не позднее 2 рабочих дней со дня его подписания.</w:t>
      </w:r>
    </w:p>
    <w:p w:rsidR="00BE0E5A" w:rsidRDefault="00BE0E5A">
      <w:pPr>
        <w:pStyle w:val="ConsPlusNormal"/>
        <w:spacing w:before="220"/>
        <w:ind w:firstLine="540"/>
        <w:jc w:val="both"/>
      </w:pPr>
      <w:r>
        <w:t xml:space="preserve">5.13. В случае отсутствия оснований для отказа Курской области от участия в проекте МЧП в качестве самостоятельной стороны орган местного самоуправления направляет в уполномоченный орган предложение о реализации проекта МЧП в целях оценки эффективности и определения его сравнительного преимущества, которые осуществляются в соответствии с </w:t>
      </w:r>
      <w:hyperlink w:anchor="P181">
        <w:r>
          <w:rPr>
            <w:color w:val="0000FF"/>
          </w:rPr>
          <w:t>пунктами 4.2</w:t>
        </w:r>
      </w:hyperlink>
      <w:r>
        <w:t xml:space="preserve"> - </w:t>
      </w:r>
      <w:hyperlink w:anchor="P199">
        <w:r>
          <w:rPr>
            <w:color w:val="0000FF"/>
          </w:rPr>
          <w:t>4.9</w:t>
        </w:r>
      </w:hyperlink>
      <w:r>
        <w:t xml:space="preserve"> Порядка.</w:t>
      </w:r>
    </w:p>
    <w:p w:rsidR="00BE0E5A" w:rsidRDefault="00BE0E5A">
      <w:pPr>
        <w:pStyle w:val="ConsPlusNormal"/>
        <w:spacing w:before="220"/>
        <w:ind w:firstLine="540"/>
        <w:jc w:val="both"/>
      </w:pPr>
      <w:r>
        <w:t xml:space="preserve">Реализация права уполномоченного органа на проведение переговоров, предусмотренных </w:t>
      </w:r>
      <w:hyperlink r:id="rId73">
        <w:r>
          <w:rPr>
            <w:color w:val="0000FF"/>
          </w:rPr>
          <w:t>частью 8 статьи 9</w:t>
        </w:r>
      </w:hyperlink>
      <w:r>
        <w:t xml:space="preserve"> Федерального закона, осуществляется с обязательным участием Минтранса и исполнительных органов Курской области, указанных в </w:t>
      </w:r>
      <w:hyperlink w:anchor="P248">
        <w:r>
          <w:rPr>
            <w:color w:val="0000FF"/>
          </w:rPr>
          <w:t>пункте 5.6</w:t>
        </w:r>
      </w:hyperlink>
      <w:r>
        <w:t xml:space="preserve"> Порядка.</w:t>
      </w:r>
    </w:p>
    <w:p w:rsidR="00BE0E5A" w:rsidRDefault="00BE0E5A">
      <w:pPr>
        <w:pStyle w:val="ConsPlusNormal"/>
        <w:spacing w:before="220"/>
        <w:ind w:firstLine="540"/>
        <w:jc w:val="both"/>
      </w:pPr>
      <w:r>
        <w:t>5.14. Копия решения о реализации проекта МЧП, принятого органом местного самоуправления при наличии положительного заключения уполномоченного органа, направляется органом местного самоуправления в Минтранс.</w:t>
      </w:r>
    </w:p>
    <w:p w:rsidR="00BE0E5A" w:rsidRDefault="00BE0E5A">
      <w:pPr>
        <w:pStyle w:val="ConsPlusNormal"/>
        <w:spacing w:before="220"/>
        <w:ind w:firstLine="540"/>
        <w:jc w:val="both"/>
      </w:pPr>
      <w:r>
        <w:t xml:space="preserve">5.15. Минтранс своим приказом назначает ответственного представителя, участвующего в работе конкурсной комиссии по определению частного партнера проекта МЧП и в переговорах по итогам проведения конкурса, предусмотренных </w:t>
      </w:r>
      <w:hyperlink r:id="rId74">
        <w:r>
          <w:rPr>
            <w:color w:val="0000FF"/>
          </w:rPr>
          <w:t>частью 3 статьи 32</w:t>
        </w:r>
      </w:hyperlink>
      <w:r>
        <w:t xml:space="preserve"> Федерального закона.</w:t>
      </w:r>
    </w:p>
    <w:p w:rsidR="00BE0E5A" w:rsidRDefault="00BE0E5A">
      <w:pPr>
        <w:pStyle w:val="ConsPlusNormal"/>
        <w:spacing w:before="220"/>
        <w:ind w:firstLine="540"/>
        <w:jc w:val="both"/>
      </w:pPr>
      <w:r>
        <w:t xml:space="preserve">5.16. Не позднее чем за 10 календарных дней до истечения срока, установленного для подписания соглашения МЧП, в случае, указанном в </w:t>
      </w:r>
      <w:hyperlink r:id="rId75">
        <w:r>
          <w:rPr>
            <w:color w:val="0000FF"/>
          </w:rPr>
          <w:t>части 9 статьи 10</w:t>
        </w:r>
      </w:hyperlink>
      <w:r>
        <w:t xml:space="preserve"> Федерального закона, или не позднее чем за 10 календарных дней до истечения срока, установленного для подписания соглашения МЧП конкурсной документацией (в случае заключения соглашения МЧП с частным партнером, определенным по итогам проведения в соответствии с требованиями Федерального </w:t>
      </w:r>
      <w:hyperlink r:id="rId76">
        <w:r>
          <w:rPr>
            <w:color w:val="0000FF"/>
          </w:rPr>
          <w:t>закона</w:t>
        </w:r>
      </w:hyperlink>
      <w:r>
        <w:t xml:space="preserve"> конкурсных процедур), орган местного самоуправления направляет нарочным в Минтранс три экземпляра соглашения МЧП, подписанного органом местного самоуправления и инициатором проекта.</w:t>
      </w:r>
    </w:p>
    <w:p w:rsidR="00BE0E5A" w:rsidRDefault="00BE0E5A">
      <w:pPr>
        <w:pStyle w:val="ConsPlusNormal"/>
        <w:spacing w:before="220"/>
        <w:ind w:firstLine="540"/>
        <w:jc w:val="both"/>
      </w:pPr>
      <w:bookmarkStart w:id="20" w:name="P301"/>
      <w:bookmarkEnd w:id="20"/>
      <w:r>
        <w:t>Минтранс в течение 5 рабочих дней со дня получения экземпляров соглашения МЧП:</w:t>
      </w:r>
    </w:p>
    <w:p w:rsidR="00BE0E5A" w:rsidRDefault="00BE0E5A">
      <w:pPr>
        <w:pStyle w:val="ConsPlusNormal"/>
        <w:spacing w:before="220"/>
        <w:ind w:firstLine="540"/>
        <w:jc w:val="both"/>
      </w:pPr>
      <w:r>
        <w:t>проверяет соответствие условий соглашения МЧП, предоставленного на подпись, условиям, согласованным при рассмотрении предложения о реализации проекта МЧП, с учетом изменений, внесенных по итогам переговоров (в случае, если проводились переговоры о внесении изменений);</w:t>
      </w:r>
    </w:p>
    <w:p w:rsidR="00BE0E5A" w:rsidRDefault="00BE0E5A">
      <w:pPr>
        <w:pStyle w:val="ConsPlusNormal"/>
        <w:spacing w:before="220"/>
        <w:ind w:firstLine="540"/>
        <w:jc w:val="both"/>
      </w:pPr>
      <w:bookmarkStart w:id="21" w:name="P303"/>
      <w:bookmarkEnd w:id="21"/>
      <w:r>
        <w:t>согласовывает в Министерстве финансов и бюджетного контроля Курской области и юридическом департаменте Администрации Курской области соглашение МЧП, подписанное органом местного самоуправления и инициатором проекта МЧП;</w:t>
      </w:r>
    </w:p>
    <w:p w:rsidR="00BE0E5A" w:rsidRDefault="00BE0E5A">
      <w:pPr>
        <w:pStyle w:val="ConsPlusNormal"/>
        <w:spacing w:before="220"/>
        <w:ind w:firstLine="540"/>
        <w:jc w:val="both"/>
      </w:pPr>
      <w:r>
        <w:t xml:space="preserve">подписывает у первого заместителя Губернатора Курской области - Председателя Правительства Курской области согласованные исполнительными органами Курской области, указанными в </w:t>
      </w:r>
      <w:hyperlink w:anchor="P303">
        <w:r>
          <w:rPr>
            <w:color w:val="0000FF"/>
          </w:rPr>
          <w:t>абзаце четвертом</w:t>
        </w:r>
      </w:hyperlink>
      <w:r>
        <w:t xml:space="preserve"> настоящего пункта, три экземпляра соглашения МЧП и передает два экземпляра в орган местного самоуправления.</w:t>
      </w:r>
    </w:p>
    <w:p w:rsidR="00BE0E5A" w:rsidRDefault="00BE0E5A">
      <w:pPr>
        <w:pStyle w:val="ConsPlusNormal"/>
        <w:spacing w:before="220"/>
        <w:ind w:firstLine="540"/>
        <w:jc w:val="both"/>
      </w:pPr>
      <w:r>
        <w:t xml:space="preserve">При наличии в предоставленном на подпись соглашении МЧП изменений, не согласованных в установленном порядке с Минтрансом, соглашение МЧП в срок не более 2 рабочих дней со дня истечения срока, указанного в </w:t>
      </w:r>
      <w:hyperlink w:anchor="P301">
        <w:r>
          <w:rPr>
            <w:color w:val="0000FF"/>
          </w:rPr>
          <w:t>абзаце втором</w:t>
        </w:r>
      </w:hyperlink>
      <w:r>
        <w:t xml:space="preserve"> настоящего пункта, возвращается без подписания. Орган местного самоуправления реализует такое соглашение МЧП без участия Курской области.</w:t>
      </w:r>
    </w:p>
    <w:p w:rsidR="00BE0E5A" w:rsidRDefault="00BE0E5A">
      <w:pPr>
        <w:pStyle w:val="ConsPlusNormal"/>
        <w:jc w:val="both"/>
      </w:pPr>
    </w:p>
    <w:p w:rsidR="00BE0E5A" w:rsidRDefault="00BE0E5A">
      <w:pPr>
        <w:pStyle w:val="ConsPlusNormal"/>
        <w:jc w:val="both"/>
      </w:pPr>
    </w:p>
    <w:p w:rsidR="00BE0E5A" w:rsidRDefault="00BE0E5A">
      <w:pPr>
        <w:pStyle w:val="ConsPlusNormal"/>
        <w:pBdr>
          <w:bottom w:val="single" w:sz="6" w:space="0" w:color="auto"/>
        </w:pBdr>
        <w:spacing w:before="100" w:after="100"/>
        <w:jc w:val="both"/>
        <w:rPr>
          <w:sz w:val="2"/>
          <w:szCs w:val="2"/>
        </w:rPr>
      </w:pPr>
    </w:p>
    <w:bookmarkEnd w:id="0"/>
    <w:p w:rsidR="00917C90" w:rsidRDefault="00917C90"/>
    <w:sectPr w:rsidR="00917C90" w:rsidSect="000B65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5A"/>
    <w:rsid w:val="00917C90"/>
    <w:rsid w:val="00BE0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50ADA-E1C0-451A-92D1-0F1D33E6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0E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E0E5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E0E5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451990&amp;dst=41" TargetMode="External"/><Relationship Id="rId21" Type="http://schemas.openxmlformats.org/officeDocument/2006/relationships/hyperlink" Target="https://login.consultant.ru/link/?req=doc&amp;base=RLAW417&amp;n=117045&amp;dst=100018" TargetMode="External"/><Relationship Id="rId42" Type="http://schemas.openxmlformats.org/officeDocument/2006/relationships/hyperlink" Target="https://login.consultant.ru/link/?req=doc&amp;base=RZB&amp;n=451990&amp;dst=100119" TargetMode="External"/><Relationship Id="rId47" Type="http://schemas.openxmlformats.org/officeDocument/2006/relationships/hyperlink" Target="https://login.consultant.ru/link/?req=doc&amp;base=RZB&amp;n=451990&amp;dst=100115" TargetMode="External"/><Relationship Id="rId63" Type="http://schemas.openxmlformats.org/officeDocument/2006/relationships/hyperlink" Target="https://login.consultant.ru/link/?req=doc&amp;base=RLAW417&amp;n=117045&amp;dst=100040" TargetMode="External"/><Relationship Id="rId68" Type="http://schemas.openxmlformats.org/officeDocument/2006/relationships/hyperlink" Target="https://login.consultant.ru/link/?req=doc&amp;base=RZB&amp;n=451990" TargetMode="External"/><Relationship Id="rId16" Type="http://schemas.openxmlformats.org/officeDocument/2006/relationships/hyperlink" Target="https://login.consultant.ru/link/?req=doc&amp;base=RLAW417&amp;n=111147&amp;dst=100015" TargetMode="External"/><Relationship Id="rId11" Type="http://schemas.openxmlformats.org/officeDocument/2006/relationships/hyperlink" Target="https://login.consultant.ru/link/?req=doc&amp;base=RLAW417&amp;n=109252" TargetMode="External"/><Relationship Id="rId24" Type="http://schemas.openxmlformats.org/officeDocument/2006/relationships/hyperlink" Target="https://login.consultant.ru/link/?req=doc&amp;base=RLAW417&amp;n=117045&amp;dst=100023" TargetMode="External"/><Relationship Id="rId32" Type="http://schemas.openxmlformats.org/officeDocument/2006/relationships/hyperlink" Target="https://login.consultant.ru/link/?req=doc&amp;base=RLAW417&amp;n=111147&amp;dst=100052" TargetMode="External"/><Relationship Id="rId37" Type="http://schemas.openxmlformats.org/officeDocument/2006/relationships/hyperlink" Target="https://login.consultant.ru/link/?req=doc&amp;base=RLAW417&amp;n=117045&amp;dst=100030" TargetMode="External"/><Relationship Id="rId40" Type="http://schemas.openxmlformats.org/officeDocument/2006/relationships/hyperlink" Target="https://login.consultant.ru/link/?req=doc&amp;base=RZB&amp;n=191541&amp;dst=100010" TargetMode="External"/><Relationship Id="rId45" Type="http://schemas.openxmlformats.org/officeDocument/2006/relationships/hyperlink" Target="https://login.consultant.ru/link/?req=doc&amp;base=LAW&amp;n=190936&amp;dst=100101" TargetMode="External"/><Relationship Id="rId53" Type="http://schemas.openxmlformats.org/officeDocument/2006/relationships/hyperlink" Target="https://login.consultant.ru/link/?req=doc&amp;base=RLAW417&amp;n=117045&amp;dst=100039" TargetMode="External"/><Relationship Id="rId58" Type="http://schemas.openxmlformats.org/officeDocument/2006/relationships/hyperlink" Target="https://login.consultant.ru/link/?req=doc&amp;base=RLAW417&amp;n=111147&amp;dst=100058" TargetMode="External"/><Relationship Id="rId66" Type="http://schemas.openxmlformats.org/officeDocument/2006/relationships/hyperlink" Target="https://login.consultant.ru/link/?req=doc&amp;base=RZB&amp;n=451990&amp;dst=124" TargetMode="External"/><Relationship Id="rId74" Type="http://schemas.openxmlformats.org/officeDocument/2006/relationships/hyperlink" Target="https://login.consultant.ru/link/?req=doc&amp;base=RZB&amp;n=451990&amp;dst=214" TargetMode="External"/><Relationship Id="rId5" Type="http://schemas.openxmlformats.org/officeDocument/2006/relationships/hyperlink" Target="https://login.consultant.ru/link/?req=doc&amp;base=RLAW417&amp;n=77425&amp;dst=100005" TargetMode="External"/><Relationship Id="rId61" Type="http://schemas.openxmlformats.org/officeDocument/2006/relationships/hyperlink" Target="https://login.consultant.ru/link/?req=doc&amp;base=LAW&amp;n=192148&amp;dst=100011" TargetMode="External"/><Relationship Id="rId19" Type="http://schemas.openxmlformats.org/officeDocument/2006/relationships/hyperlink" Target="https://login.consultant.ru/link/?req=doc&amp;base=RLAW417&amp;n=117045&amp;dst=100015" TargetMode="External"/><Relationship Id="rId14" Type="http://schemas.openxmlformats.org/officeDocument/2006/relationships/hyperlink" Target="https://login.consultant.ru/link/?req=doc&amp;base=RLAW417&amp;n=111147&amp;dst=100009" TargetMode="External"/><Relationship Id="rId22" Type="http://schemas.openxmlformats.org/officeDocument/2006/relationships/hyperlink" Target="https://login.consultant.ru/link/?req=doc&amp;base=RLAW417&amp;n=117045&amp;dst=100020" TargetMode="External"/><Relationship Id="rId27" Type="http://schemas.openxmlformats.org/officeDocument/2006/relationships/hyperlink" Target="https://login.consultant.ru/link/?req=doc&amp;base=RZB&amp;n=451990&amp;dst=97" TargetMode="External"/><Relationship Id="rId30" Type="http://schemas.openxmlformats.org/officeDocument/2006/relationships/hyperlink" Target="https://login.consultant.ru/link/?req=doc&amp;base=RLAW417&amp;n=111147&amp;dst=100050" TargetMode="External"/><Relationship Id="rId35" Type="http://schemas.openxmlformats.org/officeDocument/2006/relationships/hyperlink" Target="https://login.consultant.ru/link/?req=doc&amp;base=RLAW417&amp;n=117045&amp;dst=100029" TargetMode="External"/><Relationship Id="rId43" Type="http://schemas.openxmlformats.org/officeDocument/2006/relationships/hyperlink" Target="https://login.consultant.ru/link/?req=doc&amp;base=RZB&amp;n=451990&amp;dst=111" TargetMode="External"/><Relationship Id="rId48" Type="http://schemas.openxmlformats.org/officeDocument/2006/relationships/hyperlink" Target="https://login.consultant.ru/link/?req=doc&amp;base=RLAW417&amp;n=117045&amp;dst=100032" TargetMode="External"/><Relationship Id="rId56" Type="http://schemas.openxmlformats.org/officeDocument/2006/relationships/hyperlink" Target="https://login.consultant.ru/link/?req=doc&amp;base=RZB&amp;n=451990&amp;dst=100130" TargetMode="External"/><Relationship Id="rId64" Type="http://schemas.openxmlformats.org/officeDocument/2006/relationships/hyperlink" Target="https://login.consultant.ru/link/?req=doc&amp;base=RZB&amp;n=451990&amp;dst=96" TargetMode="External"/><Relationship Id="rId69" Type="http://schemas.openxmlformats.org/officeDocument/2006/relationships/hyperlink" Target="https://login.consultant.ru/link/?req=doc&amp;base=RLAW417&amp;n=114348&amp;dst=100016" TargetMode="External"/><Relationship Id="rId77" Type="http://schemas.openxmlformats.org/officeDocument/2006/relationships/fontTable" Target="fontTable.xml"/><Relationship Id="rId8" Type="http://schemas.openxmlformats.org/officeDocument/2006/relationships/hyperlink" Target="https://login.consultant.ru/link/?req=doc&amp;base=RZB&amp;n=451990" TargetMode="External"/><Relationship Id="rId51" Type="http://schemas.openxmlformats.org/officeDocument/2006/relationships/hyperlink" Target="https://login.consultant.ru/link/?req=doc&amp;base=LAW&amp;n=190936" TargetMode="External"/><Relationship Id="rId72" Type="http://schemas.openxmlformats.org/officeDocument/2006/relationships/hyperlink" Target="https://login.consultant.ru/link/?req=doc&amp;base=RZB&amp;n=451990" TargetMode="External"/><Relationship Id="rId3" Type="http://schemas.openxmlformats.org/officeDocument/2006/relationships/webSettings" Target="webSettings.xml"/><Relationship Id="rId12" Type="http://schemas.openxmlformats.org/officeDocument/2006/relationships/hyperlink" Target="https://login.consultant.ru/link/?req=doc&amp;base=RZB&amp;n=451990&amp;dst=100302" TargetMode="External"/><Relationship Id="rId17" Type="http://schemas.openxmlformats.org/officeDocument/2006/relationships/hyperlink" Target="https://login.consultant.ru/link/?req=doc&amp;base=RZB&amp;n=451990&amp;dst=100076" TargetMode="External"/><Relationship Id="rId25" Type="http://schemas.openxmlformats.org/officeDocument/2006/relationships/hyperlink" Target="https://login.consultant.ru/link/?req=doc&amp;base=RZB&amp;n=451990&amp;dst=100056" TargetMode="External"/><Relationship Id="rId33" Type="http://schemas.openxmlformats.org/officeDocument/2006/relationships/hyperlink" Target="https://login.consultant.ru/link/?req=doc&amp;base=LAW&amp;n=190936&amp;dst=100011" TargetMode="External"/><Relationship Id="rId38" Type="http://schemas.openxmlformats.org/officeDocument/2006/relationships/hyperlink" Target="https://login.consultant.ru/link/?req=doc&amp;base=RZB&amp;n=191504&amp;dst=100010" TargetMode="External"/><Relationship Id="rId46" Type="http://schemas.openxmlformats.org/officeDocument/2006/relationships/hyperlink" Target="https://login.consultant.ru/link/?req=doc&amp;base=RLAW417&amp;n=111147&amp;dst=100054" TargetMode="External"/><Relationship Id="rId59" Type="http://schemas.openxmlformats.org/officeDocument/2006/relationships/hyperlink" Target="https://login.consultant.ru/link/?req=doc&amp;base=RLAW417&amp;n=111147&amp;dst=100059" TargetMode="External"/><Relationship Id="rId67" Type="http://schemas.openxmlformats.org/officeDocument/2006/relationships/hyperlink" Target="https://login.consultant.ru/link/?req=doc&amp;base=RZB&amp;n=451990&amp;dst=100115" TargetMode="External"/><Relationship Id="rId20" Type="http://schemas.openxmlformats.org/officeDocument/2006/relationships/hyperlink" Target="https://login.consultant.ru/link/?req=doc&amp;base=RZB&amp;n=451990" TargetMode="External"/><Relationship Id="rId41" Type="http://schemas.openxmlformats.org/officeDocument/2006/relationships/hyperlink" Target="https://login.consultant.ru/link/?req=doc&amp;base=LAW&amp;n=190895&amp;dst=100027" TargetMode="External"/><Relationship Id="rId54" Type="http://schemas.openxmlformats.org/officeDocument/2006/relationships/hyperlink" Target="https://login.consultant.ru/link/?req=doc&amp;base=RZB&amp;n=451990&amp;dst=100103" TargetMode="External"/><Relationship Id="rId62" Type="http://schemas.openxmlformats.org/officeDocument/2006/relationships/hyperlink" Target="https://login.consultant.ru/link/?req=doc&amp;base=RLAW417&amp;n=111147&amp;dst=100060" TargetMode="External"/><Relationship Id="rId70" Type="http://schemas.openxmlformats.org/officeDocument/2006/relationships/hyperlink" Target="https://login.consultant.ru/link/?req=doc&amp;base=RZB&amp;n=191541" TargetMode="External"/><Relationship Id="rId75" Type="http://schemas.openxmlformats.org/officeDocument/2006/relationships/hyperlink" Target="https://login.consultant.ru/link/?req=doc&amp;base=RZB&amp;n=451990&amp;dst=118" TargetMode="External"/><Relationship Id="rId1" Type="http://schemas.openxmlformats.org/officeDocument/2006/relationships/styles" Target="styles.xml"/><Relationship Id="rId6" Type="http://schemas.openxmlformats.org/officeDocument/2006/relationships/hyperlink" Target="https://login.consultant.ru/link/?req=doc&amp;base=RLAW417&amp;n=111147&amp;dst=100004" TargetMode="External"/><Relationship Id="rId15" Type="http://schemas.openxmlformats.org/officeDocument/2006/relationships/hyperlink" Target="https://login.consultant.ru/link/?req=doc&amp;base=RLAW417&amp;n=117045&amp;dst=100013" TargetMode="External"/><Relationship Id="rId23" Type="http://schemas.openxmlformats.org/officeDocument/2006/relationships/hyperlink" Target="https://login.consultant.ru/link/?req=doc&amp;base=RLAW417&amp;n=117045&amp;dst=100022" TargetMode="External"/><Relationship Id="rId28" Type="http://schemas.openxmlformats.org/officeDocument/2006/relationships/hyperlink" Target="https://login.consultant.ru/link/?req=doc&amp;base=RLAW417&amp;n=117045&amp;dst=100024" TargetMode="External"/><Relationship Id="rId36" Type="http://schemas.openxmlformats.org/officeDocument/2006/relationships/hyperlink" Target="https://login.consultant.ru/link/?req=doc&amp;base=RLAW417&amp;n=111147&amp;dst=100053" TargetMode="External"/><Relationship Id="rId49" Type="http://schemas.openxmlformats.org/officeDocument/2006/relationships/hyperlink" Target="https://login.consultant.ru/link/?req=doc&amp;base=RLAW417&amp;n=111147&amp;dst=100056" TargetMode="External"/><Relationship Id="rId57" Type="http://schemas.openxmlformats.org/officeDocument/2006/relationships/hyperlink" Target="https://login.consultant.ru/link/?req=doc&amp;base=LAW&amp;n=189988" TargetMode="External"/><Relationship Id="rId10" Type="http://schemas.openxmlformats.org/officeDocument/2006/relationships/hyperlink" Target="https://login.consultant.ru/link/?req=doc&amp;base=RLAW417&amp;n=117045&amp;dst=100011" TargetMode="External"/><Relationship Id="rId31" Type="http://schemas.openxmlformats.org/officeDocument/2006/relationships/hyperlink" Target="https://login.consultant.ru/link/?req=doc&amp;base=LAW&amp;n=190936&amp;dst=100011" TargetMode="External"/><Relationship Id="rId44" Type="http://schemas.openxmlformats.org/officeDocument/2006/relationships/hyperlink" Target="https://login.consultant.ru/link/?req=doc&amp;base=RLAW417&amp;n=117045&amp;dst=100031" TargetMode="External"/><Relationship Id="rId52" Type="http://schemas.openxmlformats.org/officeDocument/2006/relationships/hyperlink" Target="https://login.consultant.ru/link/?req=doc&amp;base=LAW&amp;n=315398" TargetMode="External"/><Relationship Id="rId60" Type="http://schemas.openxmlformats.org/officeDocument/2006/relationships/hyperlink" Target="https://login.consultant.ru/link/?req=doc&amp;base=LAW&amp;n=315398&amp;dst=100017" TargetMode="External"/><Relationship Id="rId65" Type="http://schemas.openxmlformats.org/officeDocument/2006/relationships/hyperlink" Target="https://login.consultant.ru/link/?req=doc&amp;base=RZB&amp;n=451990&amp;dst=2" TargetMode="External"/><Relationship Id="rId73" Type="http://schemas.openxmlformats.org/officeDocument/2006/relationships/hyperlink" Target="https://login.consultant.ru/link/?req=doc&amp;base=RZB&amp;n=451990&amp;dst=100145" TargetMode="External"/><Relationship Id="rId78"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451990&amp;dst=96" TargetMode="External"/><Relationship Id="rId13" Type="http://schemas.openxmlformats.org/officeDocument/2006/relationships/hyperlink" Target="https://login.consultant.ru/link/?req=doc&amp;base=RLAW417&amp;n=107439" TargetMode="External"/><Relationship Id="rId18" Type="http://schemas.openxmlformats.org/officeDocument/2006/relationships/hyperlink" Target="https://login.consultant.ru/link/?req=doc&amp;base=RLAW417&amp;n=111147&amp;dst=100046" TargetMode="External"/><Relationship Id="rId39" Type="http://schemas.openxmlformats.org/officeDocument/2006/relationships/hyperlink" Target="https://login.consultant.ru/link/?req=doc&amp;base=LAW&amp;n=190895" TargetMode="External"/><Relationship Id="rId34" Type="http://schemas.openxmlformats.org/officeDocument/2006/relationships/hyperlink" Target="https://login.consultant.ru/link/?req=doc&amp;base=RLAW417&amp;n=117045&amp;dst=100028" TargetMode="External"/><Relationship Id="rId50" Type="http://schemas.openxmlformats.org/officeDocument/2006/relationships/hyperlink" Target="https://login.consultant.ru/link/?req=doc&amp;base=RLAW417&amp;n=117045&amp;dst=100037" TargetMode="External"/><Relationship Id="rId55" Type="http://schemas.openxmlformats.org/officeDocument/2006/relationships/hyperlink" Target="https://login.consultant.ru/link/?req=doc&amp;base=RZB&amp;n=451990&amp;dst=100114" TargetMode="External"/><Relationship Id="rId76" Type="http://schemas.openxmlformats.org/officeDocument/2006/relationships/hyperlink" Target="https://login.consultant.ru/link/?req=doc&amp;base=RZB&amp;n=451990" TargetMode="External"/><Relationship Id="rId7" Type="http://schemas.openxmlformats.org/officeDocument/2006/relationships/hyperlink" Target="https://login.consultant.ru/link/?req=doc&amp;base=RLAW417&amp;n=117045&amp;dst=100005" TargetMode="External"/><Relationship Id="rId71" Type="http://schemas.openxmlformats.org/officeDocument/2006/relationships/hyperlink" Target="https://login.consultant.ru/link/?req=doc&amp;base=RZB&amp;n=451990&amp;dst=100103" TargetMode="External"/><Relationship Id="rId2" Type="http://schemas.openxmlformats.org/officeDocument/2006/relationships/settings" Target="settings.xml"/><Relationship Id="rId29" Type="http://schemas.openxmlformats.org/officeDocument/2006/relationships/hyperlink" Target="https://login.consultant.ru/link/?req=doc&amp;base=RLAW417&amp;n=111147&amp;dst=100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9105</Words>
  <Characters>51900</Characters>
  <Application>Microsoft Office Word</Application>
  <DocSecurity>0</DocSecurity>
  <Lines>432</Lines>
  <Paragraphs>121</Paragraphs>
  <ScaleCrop>false</ScaleCrop>
  <Company/>
  <LinksUpToDate>false</LinksUpToDate>
  <CharactersWithSpaces>60884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Межонова Жанна</dc:creator>
  <cp:keywords/>
  <dc:description/>
  <cp:lastModifiedBy>Межонова Жанна</cp:lastModifiedBy>
  <cp:revision>1</cp:revision>
  <dcterms:created xsi:type="dcterms:W3CDTF">2024-02-15T06:37:00Z</dcterms:created>
  <dcterms:modified xsi:type="dcterms:W3CDTF">2024-02-15T06:37:00Z</dcterms:modified>
</cp:coreProperties>
</file>