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4F2" w:rsidRPr="00DA14F2" w:rsidRDefault="00DA14F2" w:rsidP="00DA1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DA14F2" w:rsidRPr="00DA14F2" w:rsidRDefault="00DA14F2" w:rsidP="00DA1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4F2">
        <w:rPr>
          <w:rFonts w:ascii="Times New Roman" w:hAnsi="Times New Roman" w:cs="Times New Roman"/>
          <w:b/>
          <w:sz w:val="28"/>
          <w:szCs w:val="28"/>
        </w:rPr>
        <w:t xml:space="preserve">к проекту закона Курской области </w:t>
      </w:r>
    </w:p>
    <w:p w:rsidR="00DA14F2" w:rsidRPr="00DA14F2" w:rsidRDefault="00DA14F2" w:rsidP="00DA14F2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kern w:val="36"/>
          <w:sz w:val="28"/>
          <w:szCs w:val="28"/>
        </w:rPr>
      </w:pPr>
      <w:r w:rsidRPr="00DA14F2">
        <w:rPr>
          <w:sz w:val="28"/>
          <w:szCs w:val="28"/>
        </w:rPr>
        <w:t>«</w:t>
      </w:r>
      <w:r w:rsidRPr="00DA14F2">
        <w:rPr>
          <w:b/>
          <w:bCs/>
          <w:kern w:val="36"/>
          <w:sz w:val="28"/>
          <w:szCs w:val="28"/>
        </w:rPr>
        <w:t xml:space="preserve">О внесении изменения в статью 4 Закона Курской области </w:t>
      </w:r>
    </w:p>
    <w:p w:rsidR="00DA14F2" w:rsidRPr="00DA14F2" w:rsidRDefault="00DA14F2" w:rsidP="00DA14F2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8"/>
          <w:szCs w:val="28"/>
        </w:rPr>
      </w:pPr>
      <w:r w:rsidRPr="00DA14F2">
        <w:rPr>
          <w:b/>
          <w:bCs/>
          <w:spacing w:val="2"/>
          <w:sz w:val="28"/>
          <w:szCs w:val="28"/>
        </w:rPr>
        <w:t>«О налоге на имущество организаций»</w:t>
      </w:r>
    </w:p>
    <w:p w:rsidR="00DA14F2" w:rsidRPr="00DA14F2" w:rsidRDefault="00DA14F2" w:rsidP="00DA14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0B0B" w:rsidRDefault="00DA14F2" w:rsidP="00DA14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</w:t>
      </w:r>
      <w:r w:rsidRPr="00DA14F2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A14F2">
        <w:rPr>
          <w:rFonts w:ascii="Times New Roman" w:hAnsi="Times New Roman" w:cs="Times New Roman"/>
          <w:sz w:val="28"/>
          <w:szCs w:val="28"/>
        </w:rPr>
        <w:t xml:space="preserve"> закона Курской области «</w:t>
      </w:r>
      <w:r w:rsidRPr="00DA14F2">
        <w:rPr>
          <w:rFonts w:ascii="Times New Roman" w:hAnsi="Times New Roman" w:cs="Times New Roman"/>
          <w:bCs/>
          <w:kern w:val="36"/>
          <w:sz w:val="28"/>
          <w:szCs w:val="28"/>
        </w:rPr>
        <w:t xml:space="preserve">О внесении изменения в статью 4 Закона Курской области </w:t>
      </w:r>
      <w:r w:rsidRPr="00DA14F2">
        <w:rPr>
          <w:rFonts w:ascii="Times New Roman" w:hAnsi="Times New Roman" w:cs="Times New Roman"/>
          <w:bCs/>
          <w:spacing w:val="2"/>
          <w:sz w:val="28"/>
          <w:szCs w:val="28"/>
        </w:rPr>
        <w:t>«О налоге на имущество организаций» (далее – Проект Закона)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 не приведёт к дополнительным расходам областного бюджета или выпадающим доходам областного бюджета.</w:t>
      </w:r>
    </w:p>
    <w:p w:rsidR="00DA14F2" w:rsidRDefault="00DA14F2" w:rsidP="00DA14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</w:rPr>
        <w:t>Действие Проекта Закона будет распространяться на организации</w:t>
      </w:r>
      <w:r w:rsidR="00023577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– участники региональных инвестиционных проектов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, которые </w:t>
      </w:r>
      <w:r w:rsidR="001418F9">
        <w:rPr>
          <w:rFonts w:ascii="Times New Roman" w:hAnsi="Times New Roman" w:cs="Times New Roman"/>
          <w:bCs/>
          <w:spacing w:val="2"/>
          <w:sz w:val="28"/>
          <w:szCs w:val="28"/>
        </w:rPr>
        <w:t>реализуют инвестиционные проекты, соответствующие критерию «приоритетный инвестиционный проект», если объём инвестиций по проекту составляет не менее 2000 млн. рублей. В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 соответствии с действующим законодательством </w:t>
      </w:r>
      <w:r w:rsidR="001418F9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они </w:t>
      </w:r>
      <w:r w:rsidR="00023577">
        <w:rPr>
          <w:rFonts w:ascii="Times New Roman" w:hAnsi="Times New Roman" w:cs="Times New Roman"/>
          <w:bCs/>
          <w:spacing w:val="2"/>
          <w:sz w:val="28"/>
          <w:szCs w:val="28"/>
        </w:rPr>
        <w:t xml:space="preserve">уже сегодня 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имеют право на </w:t>
      </w:r>
      <w:r w:rsidR="001418F9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получение всех форм государственной поддержки, но для применения </w:t>
      </w:r>
      <w:r w:rsidR="00C677A9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кроме пониженной налоговой ставки налога на прибыль организаций ещё и </w:t>
      </w:r>
      <w:r w:rsidR="001418F9">
        <w:rPr>
          <w:rFonts w:ascii="Times New Roman" w:hAnsi="Times New Roman" w:cs="Times New Roman"/>
          <w:bCs/>
          <w:spacing w:val="2"/>
          <w:sz w:val="28"/>
          <w:szCs w:val="28"/>
        </w:rPr>
        <w:t>льготы по налогу на имущество организаций</w:t>
      </w:r>
      <w:r w:rsidR="00023577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необходимо </w:t>
      </w:r>
      <w:r w:rsidR="00C677A9">
        <w:rPr>
          <w:rFonts w:ascii="Times New Roman" w:hAnsi="Times New Roman" w:cs="Times New Roman"/>
          <w:bCs/>
          <w:spacing w:val="2"/>
          <w:sz w:val="28"/>
          <w:szCs w:val="28"/>
        </w:rPr>
        <w:t>подготовить дополнительный пакет документов по проекту, уже рассмотренному органами исполнительной власти области и одобренному комиссией по оценке эффективности инвестиционных проектов. Проект Закона позволит минимизировать бюрократические процедуры</w:t>
      </w:r>
      <w:r w:rsidR="002156C0">
        <w:rPr>
          <w:rFonts w:ascii="Times New Roman" w:hAnsi="Times New Roman" w:cs="Times New Roman"/>
          <w:bCs/>
          <w:spacing w:val="2"/>
          <w:sz w:val="28"/>
          <w:szCs w:val="28"/>
        </w:rPr>
        <w:t>.</w:t>
      </w:r>
      <w:r w:rsidR="00C677A9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r w:rsidR="002156C0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Его принятие </w:t>
      </w:r>
      <w:bookmarkStart w:id="0" w:name="_GoBack"/>
      <w:bookmarkEnd w:id="0"/>
      <w:r w:rsidR="00C677A9">
        <w:rPr>
          <w:rFonts w:ascii="Times New Roman" w:hAnsi="Times New Roman" w:cs="Times New Roman"/>
          <w:bCs/>
          <w:spacing w:val="2"/>
          <w:sz w:val="28"/>
          <w:szCs w:val="28"/>
        </w:rPr>
        <w:t>не требует дополнительных людских и финансовых ресурсов.</w:t>
      </w:r>
    </w:p>
    <w:p w:rsidR="00C677A9" w:rsidRDefault="00C677A9" w:rsidP="00C677A9">
      <w:pPr>
        <w:spacing w:after="0" w:line="240" w:lineRule="auto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:rsidR="00C677A9" w:rsidRDefault="00C677A9" w:rsidP="00C677A9">
      <w:pPr>
        <w:spacing w:after="0" w:line="240" w:lineRule="auto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:rsidR="00C677A9" w:rsidRDefault="00C677A9" w:rsidP="00C677A9">
      <w:pPr>
        <w:spacing w:after="0" w:line="240" w:lineRule="auto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:rsidR="00C677A9" w:rsidRPr="00C677A9" w:rsidRDefault="00C677A9" w:rsidP="00C67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7A9">
        <w:rPr>
          <w:rFonts w:ascii="Times New Roman" w:hAnsi="Times New Roman" w:cs="Times New Roman"/>
          <w:sz w:val="28"/>
          <w:szCs w:val="28"/>
        </w:rPr>
        <w:t>Председатель комитета по</w:t>
      </w:r>
    </w:p>
    <w:p w:rsidR="00C677A9" w:rsidRPr="00C677A9" w:rsidRDefault="00C677A9" w:rsidP="00C67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7A9">
        <w:rPr>
          <w:rFonts w:ascii="Times New Roman" w:hAnsi="Times New Roman" w:cs="Times New Roman"/>
          <w:sz w:val="28"/>
          <w:szCs w:val="28"/>
        </w:rPr>
        <w:t>экономике и развитию</w:t>
      </w:r>
    </w:p>
    <w:p w:rsidR="00C677A9" w:rsidRPr="00C677A9" w:rsidRDefault="00C677A9" w:rsidP="00C67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7A9">
        <w:rPr>
          <w:rFonts w:ascii="Times New Roman" w:hAnsi="Times New Roman" w:cs="Times New Roman"/>
          <w:sz w:val="28"/>
          <w:szCs w:val="28"/>
        </w:rPr>
        <w:t>Курской области</w:t>
      </w:r>
      <w:r w:rsidRPr="00C677A9">
        <w:rPr>
          <w:rFonts w:ascii="Times New Roman" w:hAnsi="Times New Roman" w:cs="Times New Roman"/>
          <w:sz w:val="28"/>
          <w:szCs w:val="28"/>
        </w:rPr>
        <w:tab/>
      </w:r>
      <w:r w:rsidRPr="00C677A9">
        <w:rPr>
          <w:rFonts w:ascii="Times New Roman" w:hAnsi="Times New Roman" w:cs="Times New Roman"/>
          <w:sz w:val="28"/>
          <w:szCs w:val="28"/>
        </w:rPr>
        <w:tab/>
      </w:r>
      <w:r w:rsidRPr="00C677A9">
        <w:rPr>
          <w:rFonts w:ascii="Times New Roman" w:hAnsi="Times New Roman" w:cs="Times New Roman"/>
          <w:sz w:val="28"/>
          <w:szCs w:val="28"/>
        </w:rPr>
        <w:tab/>
      </w:r>
      <w:r w:rsidRPr="00C677A9">
        <w:rPr>
          <w:rFonts w:ascii="Times New Roman" w:hAnsi="Times New Roman" w:cs="Times New Roman"/>
          <w:sz w:val="28"/>
          <w:szCs w:val="28"/>
        </w:rPr>
        <w:tab/>
      </w:r>
      <w:r w:rsidRPr="00C677A9">
        <w:rPr>
          <w:rFonts w:ascii="Times New Roman" w:hAnsi="Times New Roman" w:cs="Times New Roman"/>
          <w:sz w:val="28"/>
          <w:szCs w:val="28"/>
        </w:rPr>
        <w:tab/>
      </w:r>
      <w:r w:rsidRPr="00C677A9">
        <w:rPr>
          <w:rFonts w:ascii="Times New Roman" w:hAnsi="Times New Roman" w:cs="Times New Roman"/>
          <w:sz w:val="28"/>
          <w:szCs w:val="28"/>
        </w:rPr>
        <w:tab/>
      </w:r>
      <w:r w:rsidRPr="00C677A9">
        <w:rPr>
          <w:rFonts w:ascii="Times New Roman" w:hAnsi="Times New Roman" w:cs="Times New Roman"/>
          <w:sz w:val="28"/>
          <w:szCs w:val="28"/>
        </w:rPr>
        <w:tab/>
      </w:r>
      <w:r w:rsidRPr="00C677A9">
        <w:rPr>
          <w:rFonts w:ascii="Times New Roman" w:hAnsi="Times New Roman" w:cs="Times New Roman"/>
          <w:sz w:val="28"/>
          <w:szCs w:val="28"/>
        </w:rPr>
        <w:tab/>
      </w:r>
      <w:r w:rsidRPr="00C677A9">
        <w:rPr>
          <w:rFonts w:ascii="Times New Roman" w:hAnsi="Times New Roman" w:cs="Times New Roman"/>
          <w:sz w:val="28"/>
          <w:szCs w:val="28"/>
        </w:rPr>
        <w:tab/>
        <w:t xml:space="preserve">         Л.Г. Осипов</w:t>
      </w:r>
    </w:p>
    <w:p w:rsidR="00C677A9" w:rsidRPr="0036394F" w:rsidRDefault="00C677A9" w:rsidP="00C67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77A9" w:rsidRDefault="00C677A9" w:rsidP="00C677A9">
      <w:pPr>
        <w:spacing w:after="0" w:line="240" w:lineRule="auto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:rsidR="00C677A9" w:rsidRPr="00DA14F2" w:rsidRDefault="00C677A9" w:rsidP="00DA1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677A9" w:rsidRPr="00DA14F2" w:rsidSect="00DA14F2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255"/>
    <w:rsid w:val="00023577"/>
    <w:rsid w:val="001418F9"/>
    <w:rsid w:val="002156C0"/>
    <w:rsid w:val="00324255"/>
    <w:rsid w:val="00700B0B"/>
    <w:rsid w:val="00C677A9"/>
    <w:rsid w:val="00DA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01943-FA70-4A6C-82C9-9A11A036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A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2021-11-01T09:27:00Z</dcterms:created>
  <dcterms:modified xsi:type="dcterms:W3CDTF">2021-11-02T06:22:00Z</dcterms:modified>
</cp:coreProperties>
</file>