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8ED0" w14:textId="77777777" w:rsidR="00261981" w:rsidRPr="00980B3B" w:rsidRDefault="00650A8A" w:rsidP="00650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3B">
        <w:rPr>
          <w:rFonts w:ascii="Times New Roman" w:hAnsi="Times New Roman" w:cs="Times New Roman"/>
          <w:b/>
          <w:sz w:val="28"/>
          <w:szCs w:val="28"/>
        </w:rPr>
        <w:t>Информация об инициированных на региональном и муниципальном уровнях концессионных соглашениях и соглашениях о ГЧП (МЧП)</w:t>
      </w:r>
    </w:p>
    <w:p w14:paraId="028FA871" w14:textId="77777777" w:rsidR="00650A8A" w:rsidRPr="00D36FD8" w:rsidRDefault="00650A8A" w:rsidP="00D3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DB996" w14:textId="5F3D188E" w:rsidR="00650A8A" w:rsidRPr="00D36FD8" w:rsidRDefault="00650A8A" w:rsidP="00D3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D8">
        <w:rPr>
          <w:rFonts w:ascii="Times New Roman" w:hAnsi="Times New Roman" w:cs="Times New Roman"/>
          <w:sz w:val="28"/>
          <w:szCs w:val="28"/>
        </w:rPr>
        <w:t>В 202</w:t>
      </w:r>
      <w:r w:rsidR="00974CC8">
        <w:rPr>
          <w:rFonts w:ascii="Times New Roman" w:hAnsi="Times New Roman" w:cs="Times New Roman"/>
          <w:sz w:val="28"/>
          <w:szCs w:val="28"/>
        </w:rPr>
        <w:t>5</w:t>
      </w:r>
      <w:r w:rsidRPr="00D36FD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36FD8" w:rsidRPr="00D36FD8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Курской области были разработаны проекты решений о заключении концессионных соглашений в отношении объектов теплоснабжения, централизованных систем холодного водоснабжения и (или) водоотведения, </w:t>
      </w:r>
      <w:r w:rsidR="0046050F">
        <w:rPr>
          <w:rFonts w:ascii="Times New Roman" w:hAnsi="Times New Roman" w:cs="Times New Roman"/>
          <w:sz w:val="28"/>
          <w:szCs w:val="28"/>
        </w:rPr>
        <w:t>объектов по обращению с твердыми бытовыми отходами</w:t>
      </w:r>
      <w:r w:rsidR="009C7C3E">
        <w:rPr>
          <w:rFonts w:ascii="Times New Roman" w:hAnsi="Times New Roman" w:cs="Times New Roman"/>
          <w:sz w:val="28"/>
          <w:szCs w:val="28"/>
        </w:rPr>
        <w:t xml:space="preserve"> (далее – объекты)</w:t>
      </w:r>
      <w:r w:rsidR="00D36FD8" w:rsidRPr="00D36FD8">
        <w:rPr>
          <w:rFonts w:ascii="Times New Roman" w:hAnsi="Times New Roman" w:cs="Times New Roman"/>
          <w:sz w:val="28"/>
          <w:szCs w:val="28"/>
        </w:rPr>
        <w:t xml:space="preserve">. В настоящее время указанные проекты решений </w:t>
      </w:r>
      <w:r w:rsidR="00D978BA">
        <w:rPr>
          <w:rFonts w:ascii="Times New Roman" w:hAnsi="Times New Roman" w:cs="Times New Roman"/>
          <w:sz w:val="28"/>
          <w:szCs w:val="28"/>
        </w:rPr>
        <w:t xml:space="preserve">не </w:t>
      </w:r>
      <w:r w:rsidR="0046050F">
        <w:rPr>
          <w:rFonts w:ascii="Times New Roman" w:hAnsi="Times New Roman" w:cs="Times New Roman"/>
          <w:sz w:val="28"/>
          <w:szCs w:val="28"/>
        </w:rPr>
        <w:t>реализованы в виде заключения концессионных заключений</w:t>
      </w:r>
      <w:r w:rsidR="00D36FD8" w:rsidRPr="00D36F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0594B9" w14:textId="77777777" w:rsidR="009C7C3E" w:rsidRDefault="00D36FD8" w:rsidP="009C7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D8">
        <w:rPr>
          <w:rFonts w:ascii="Times New Roman" w:hAnsi="Times New Roman" w:cs="Times New Roman"/>
          <w:sz w:val="28"/>
          <w:szCs w:val="28"/>
        </w:rPr>
        <w:t xml:space="preserve">Проекты решений о заключении концессионных соглашений разрабатывались </w:t>
      </w:r>
      <w:r w:rsidR="009C7C3E">
        <w:rPr>
          <w:rFonts w:ascii="Times New Roman" w:hAnsi="Times New Roman" w:cs="Times New Roman"/>
          <w:sz w:val="28"/>
          <w:szCs w:val="28"/>
        </w:rPr>
        <w:t>в отношении объектов</w:t>
      </w:r>
      <w:r w:rsidRPr="00D36FD8">
        <w:rPr>
          <w:rFonts w:ascii="Times New Roman" w:hAnsi="Times New Roman" w:cs="Times New Roman"/>
          <w:sz w:val="28"/>
          <w:szCs w:val="28"/>
        </w:rPr>
        <w:t>, находящи</w:t>
      </w:r>
      <w:r w:rsidR="009C7C3E">
        <w:rPr>
          <w:rFonts w:ascii="Times New Roman" w:hAnsi="Times New Roman" w:cs="Times New Roman"/>
          <w:sz w:val="28"/>
          <w:szCs w:val="28"/>
        </w:rPr>
        <w:t>х</w:t>
      </w:r>
      <w:r w:rsidRPr="00D36FD8">
        <w:rPr>
          <w:rFonts w:ascii="Times New Roman" w:hAnsi="Times New Roman" w:cs="Times New Roman"/>
          <w:sz w:val="28"/>
          <w:szCs w:val="28"/>
        </w:rPr>
        <w:t>ся на территории:</w:t>
      </w:r>
    </w:p>
    <w:p w14:paraId="355A964A" w14:textId="577E3D3E" w:rsidR="00974CC8" w:rsidRDefault="00974CC8" w:rsidP="00974CC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74C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Касторенского</w:t>
      </w:r>
      <w:proofErr w:type="spellEnd"/>
      <w:r w:rsidRPr="00974C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</w:t>
      </w:r>
    </w:p>
    <w:p w14:paraId="21004AF8" w14:textId="7ECCE479" w:rsidR="00974CC8" w:rsidRDefault="00974CC8" w:rsidP="00974CC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74C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Курчатовского района</w:t>
      </w:r>
    </w:p>
    <w:p w14:paraId="073EAE6F" w14:textId="45E0F1B3" w:rsidR="00A34992" w:rsidRDefault="00974CC8" w:rsidP="00974CC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Советского</w:t>
      </w:r>
      <w:r w:rsidR="00692F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46050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района</w:t>
      </w:r>
    </w:p>
    <w:p w14:paraId="61A54568" w14:textId="6BA4154C" w:rsidR="00974CC8" w:rsidRPr="00974CC8" w:rsidRDefault="00974CC8" w:rsidP="00974CC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74C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Фатежского</w:t>
      </w:r>
      <w:proofErr w:type="spellEnd"/>
      <w:r w:rsidRPr="00974CC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района</w:t>
      </w:r>
      <w:bookmarkStart w:id="0" w:name="_GoBack"/>
      <w:bookmarkEnd w:id="0"/>
    </w:p>
    <w:sectPr w:rsidR="00974CC8" w:rsidRPr="00974CC8" w:rsidSect="0026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8A"/>
    <w:rsid w:val="00061D1E"/>
    <w:rsid w:val="000B31A1"/>
    <w:rsid w:val="000D1651"/>
    <w:rsid w:val="001139A0"/>
    <w:rsid w:val="00216BB9"/>
    <w:rsid w:val="0023736E"/>
    <w:rsid w:val="00261981"/>
    <w:rsid w:val="00423189"/>
    <w:rsid w:val="0046050F"/>
    <w:rsid w:val="00474544"/>
    <w:rsid w:val="00592B1D"/>
    <w:rsid w:val="00650A8A"/>
    <w:rsid w:val="00692F9E"/>
    <w:rsid w:val="006A5A69"/>
    <w:rsid w:val="007673B2"/>
    <w:rsid w:val="0077186E"/>
    <w:rsid w:val="00853BCA"/>
    <w:rsid w:val="00856315"/>
    <w:rsid w:val="008B6565"/>
    <w:rsid w:val="008C3D1D"/>
    <w:rsid w:val="008E712D"/>
    <w:rsid w:val="00974CC8"/>
    <w:rsid w:val="00980B3B"/>
    <w:rsid w:val="009C7C3E"/>
    <w:rsid w:val="00A34992"/>
    <w:rsid w:val="00AE6827"/>
    <w:rsid w:val="00B3320B"/>
    <w:rsid w:val="00B66014"/>
    <w:rsid w:val="00B71664"/>
    <w:rsid w:val="00BA0D11"/>
    <w:rsid w:val="00CA560C"/>
    <w:rsid w:val="00D36FD8"/>
    <w:rsid w:val="00D978BA"/>
    <w:rsid w:val="00E95192"/>
    <w:rsid w:val="00F67B01"/>
    <w:rsid w:val="00F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50C"/>
  <w15:docId w15:val="{F8E58F35-4899-4546-9A6C-7949B06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Erofeeva Victoriya</cp:lastModifiedBy>
  <cp:revision>5</cp:revision>
  <dcterms:created xsi:type="dcterms:W3CDTF">2024-02-14T12:28:00Z</dcterms:created>
  <dcterms:modified xsi:type="dcterms:W3CDTF">2026-02-13T09:16:00Z</dcterms:modified>
</cp:coreProperties>
</file>