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10" w:rsidRPr="00200DC8" w:rsidRDefault="00D04910" w:rsidP="00D04910">
      <w:pPr>
        <w:spacing w:after="0" w:line="240" w:lineRule="auto"/>
        <w:ind w:left="4962"/>
        <w:jc w:val="center"/>
        <w:rPr>
          <w:rFonts w:ascii="Times New Roman" w:hAnsi="Times New Roman"/>
          <w:color w:val="000000"/>
          <w:sz w:val="28"/>
          <w:szCs w:val="28"/>
        </w:rPr>
      </w:pPr>
      <w:r w:rsidRPr="00200DC8">
        <w:rPr>
          <w:rFonts w:ascii="Times New Roman" w:hAnsi="Times New Roman"/>
          <w:color w:val="000000"/>
          <w:sz w:val="28"/>
          <w:szCs w:val="28"/>
        </w:rPr>
        <w:t>УТВЕРЖДЕНЫ</w:t>
      </w:r>
    </w:p>
    <w:p w:rsidR="00D04910" w:rsidRPr="00200DC8" w:rsidRDefault="00D04910" w:rsidP="00D04910">
      <w:pPr>
        <w:spacing w:after="0" w:line="240" w:lineRule="auto"/>
        <w:ind w:left="4962"/>
        <w:jc w:val="center"/>
        <w:rPr>
          <w:rFonts w:ascii="Times New Roman" w:hAnsi="Times New Roman"/>
          <w:color w:val="000000"/>
          <w:sz w:val="28"/>
          <w:szCs w:val="28"/>
        </w:rPr>
      </w:pPr>
      <w:r w:rsidRPr="00200DC8">
        <w:rPr>
          <w:rFonts w:ascii="Times New Roman" w:hAnsi="Times New Roman"/>
          <w:color w:val="000000"/>
          <w:sz w:val="28"/>
          <w:szCs w:val="28"/>
        </w:rPr>
        <w:t>постановлением Правительства</w:t>
      </w:r>
    </w:p>
    <w:p w:rsidR="00D04910" w:rsidRPr="00200DC8" w:rsidRDefault="00D04910" w:rsidP="00D04910">
      <w:pPr>
        <w:spacing w:after="0" w:line="240" w:lineRule="auto"/>
        <w:ind w:left="4962"/>
        <w:jc w:val="center"/>
        <w:rPr>
          <w:rFonts w:ascii="Times New Roman" w:hAnsi="Times New Roman"/>
          <w:color w:val="000000"/>
          <w:sz w:val="28"/>
          <w:szCs w:val="28"/>
        </w:rPr>
      </w:pPr>
      <w:r w:rsidRPr="00200DC8">
        <w:rPr>
          <w:rFonts w:ascii="Times New Roman" w:hAnsi="Times New Roman"/>
          <w:color w:val="000000"/>
          <w:sz w:val="28"/>
          <w:szCs w:val="28"/>
        </w:rPr>
        <w:t>Курской области</w:t>
      </w:r>
    </w:p>
    <w:p w:rsidR="00D04910" w:rsidRPr="00200DC8" w:rsidRDefault="00D04910" w:rsidP="00D04910">
      <w:pPr>
        <w:spacing w:after="0" w:line="240" w:lineRule="auto"/>
        <w:ind w:left="4962"/>
        <w:jc w:val="center"/>
        <w:rPr>
          <w:rFonts w:ascii="Times New Roman" w:hAnsi="Times New Roman"/>
          <w:color w:val="000000"/>
          <w:sz w:val="28"/>
          <w:szCs w:val="28"/>
        </w:rPr>
      </w:pPr>
      <w:r w:rsidRPr="00200DC8">
        <w:rPr>
          <w:rFonts w:ascii="Times New Roman" w:hAnsi="Times New Roman"/>
          <w:color w:val="000000"/>
          <w:sz w:val="28"/>
          <w:szCs w:val="28"/>
        </w:rPr>
        <w:t>от ______________ №_________</w:t>
      </w:r>
    </w:p>
    <w:p w:rsidR="00D04910" w:rsidRPr="00200DC8" w:rsidRDefault="00D04910" w:rsidP="00D04910">
      <w:pPr>
        <w:spacing w:after="0" w:line="240" w:lineRule="auto"/>
        <w:ind w:firstLine="709"/>
        <w:jc w:val="both"/>
        <w:rPr>
          <w:rFonts w:ascii="Times New Roman" w:hAnsi="Times New Roman"/>
          <w:color w:val="000000"/>
          <w:sz w:val="28"/>
          <w:szCs w:val="28"/>
        </w:rPr>
      </w:pPr>
    </w:p>
    <w:p w:rsidR="00A20067" w:rsidRPr="00200DC8" w:rsidRDefault="00A20067" w:rsidP="00D04910">
      <w:pPr>
        <w:spacing w:after="0" w:line="240" w:lineRule="auto"/>
        <w:ind w:firstLine="709"/>
        <w:jc w:val="both"/>
        <w:rPr>
          <w:rFonts w:ascii="Times New Roman" w:hAnsi="Times New Roman"/>
          <w:color w:val="000000"/>
          <w:sz w:val="28"/>
          <w:szCs w:val="28"/>
        </w:rPr>
      </w:pPr>
    </w:p>
    <w:p w:rsidR="00A20067" w:rsidRPr="00200DC8" w:rsidRDefault="00A20067" w:rsidP="00126A03">
      <w:pPr>
        <w:tabs>
          <w:tab w:val="left" w:pos="4035"/>
        </w:tabs>
        <w:spacing w:after="0" w:line="240" w:lineRule="auto"/>
        <w:ind w:firstLine="709"/>
        <w:jc w:val="both"/>
        <w:rPr>
          <w:rFonts w:ascii="Times New Roman" w:hAnsi="Times New Roman"/>
          <w:color w:val="000000"/>
          <w:sz w:val="28"/>
          <w:szCs w:val="28"/>
        </w:rPr>
      </w:pPr>
    </w:p>
    <w:p w:rsidR="00A20067" w:rsidRPr="00200DC8" w:rsidRDefault="00A20067" w:rsidP="00D04910">
      <w:pPr>
        <w:spacing w:after="0" w:line="240" w:lineRule="auto"/>
        <w:ind w:firstLine="709"/>
        <w:jc w:val="both"/>
        <w:rPr>
          <w:rFonts w:ascii="Times New Roman" w:hAnsi="Times New Roman"/>
          <w:color w:val="000000"/>
          <w:sz w:val="28"/>
          <w:szCs w:val="28"/>
        </w:rPr>
      </w:pPr>
    </w:p>
    <w:p w:rsidR="00D04910" w:rsidRPr="00200DC8" w:rsidRDefault="00D04910" w:rsidP="00D04910">
      <w:pPr>
        <w:spacing w:after="0" w:line="240" w:lineRule="auto"/>
        <w:jc w:val="center"/>
        <w:rPr>
          <w:rFonts w:ascii="Times New Roman" w:hAnsi="Times New Roman"/>
          <w:b/>
          <w:color w:val="000000"/>
          <w:sz w:val="28"/>
          <w:szCs w:val="28"/>
        </w:rPr>
      </w:pPr>
      <w:r w:rsidRPr="00200DC8">
        <w:rPr>
          <w:rFonts w:ascii="Times New Roman" w:hAnsi="Times New Roman"/>
          <w:b/>
          <w:color w:val="000000"/>
          <w:sz w:val="28"/>
          <w:szCs w:val="28"/>
        </w:rPr>
        <w:t>ПРАВИЛА</w:t>
      </w:r>
    </w:p>
    <w:p w:rsidR="00B92BB4" w:rsidRPr="00200DC8" w:rsidRDefault="00D04910" w:rsidP="00D04910">
      <w:pPr>
        <w:spacing w:after="0" w:line="240" w:lineRule="auto"/>
        <w:jc w:val="center"/>
        <w:rPr>
          <w:rFonts w:ascii="Times New Roman" w:hAnsi="Times New Roman"/>
          <w:b/>
          <w:color w:val="000000"/>
          <w:sz w:val="28"/>
          <w:szCs w:val="28"/>
        </w:rPr>
      </w:pPr>
      <w:r w:rsidRPr="00200DC8">
        <w:rPr>
          <w:rFonts w:ascii="Times New Roman" w:hAnsi="Times New Roman"/>
          <w:b/>
          <w:color w:val="000000"/>
          <w:sz w:val="28"/>
          <w:szCs w:val="28"/>
        </w:rPr>
        <w:t xml:space="preserve">предоставления субсидий из бюджета Курской области в 2024 году предприятиям и организациям различных форм собственности </w:t>
      </w:r>
    </w:p>
    <w:p w:rsidR="00D04910" w:rsidRPr="00200DC8" w:rsidRDefault="00D04910" w:rsidP="00D04910">
      <w:pPr>
        <w:spacing w:after="0" w:line="240" w:lineRule="auto"/>
        <w:jc w:val="center"/>
        <w:rPr>
          <w:rFonts w:ascii="Times New Roman" w:hAnsi="Times New Roman"/>
          <w:b/>
          <w:color w:val="000000"/>
          <w:sz w:val="24"/>
          <w:szCs w:val="24"/>
        </w:rPr>
      </w:pPr>
      <w:r w:rsidRPr="00200DC8">
        <w:rPr>
          <w:rFonts w:ascii="Times New Roman" w:hAnsi="Times New Roman"/>
          <w:b/>
          <w:color w:val="000000"/>
          <w:sz w:val="28"/>
          <w:szCs w:val="28"/>
        </w:rPr>
        <w:t>(за исключением государственных (муниципальных) учреждений), индивидуальным предпринимателям на финансовое обеспечение затрат при реализации дополнительных мероприятий, направленных на снижение напряженности на рынке труда</w:t>
      </w:r>
    </w:p>
    <w:p w:rsidR="00D04910" w:rsidRPr="00200DC8" w:rsidRDefault="00D04910" w:rsidP="00D04910">
      <w:pPr>
        <w:spacing w:after="0" w:line="240" w:lineRule="auto"/>
        <w:ind w:firstLine="709"/>
        <w:jc w:val="both"/>
        <w:rPr>
          <w:rFonts w:ascii="Times New Roman" w:hAnsi="Times New Roman"/>
          <w:color w:val="000000"/>
          <w:sz w:val="24"/>
          <w:szCs w:val="24"/>
        </w:rPr>
      </w:pPr>
    </w:p>
    <w:p w:rsidR="00D04910" w:rsidRPr="00200DC8" w:rsidRDefault="00D04910" w:rsidP="00D04910">
      <w:pPr>
        <w:spacing w:after="0" w:line="240" w:lineRule="auto"/>
        <w:jc w:val="center"/>
        <w:rPr>
          <w:rFonts w:ascii="Times New Roman" w:hAnsi="Times New Roman"/>
          <w:b/>
          <w:color w:val="000000"/>
          <w:sz w:val="28"/>
          <w:szCs w:val="28"/>
        </w:rPr>
      </w:pPr>
      <w:r w:rsidRPr="00200DC8">
        <w:rPr>
          <w:rFonts w:ascii="Times New Roman" w:hAnsi="Times New Roman"/>
          <w:b/>
          <w:color w:val="000000"/>
          <w:sz w:val="28"/>
          <w:szCs w:val="28"/>
        </w:rPr>
        <w:t>1. Общие положения</w:t>
      </w:r>
    </w:p>
    <w:p w:rsidR="00D04910" w:rsidRPr="00200DC8" w:rsidRDefault="00D04910" w:rsidP="00D04910">
      <w:pPr>
        <w:spacing w:after="0" w:line="240" w:lineRule="auto"/>
        <w:ind w:firstLine="709"/>
        <w:jc w:val="both"/>
        <w:rPr>
          <w:rFonts w:ascii="Times New Roman" w:hAnsi="Times New Roman"/>
          <w:color w:val="000000"/>
          <w:sz w:val="28"/>
          <w:szCs w:val="28"/>
        </w:rPr>
      </w:pP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1. Настоящие Правила разработаны в соответствии </w:t>
      </w:r>
      <w:r w:rsidRPr="00200DC8">
        <w:rPr>
          <w:rFonts w:ascii="Times New Roman" w:hAnsi="Times New Roman"/>
          <w:color w:val="000000"/>
          <w:sz w:val="28"/>
          <w:szCs w:val="27"/>
        </w:rPr>
        <w:t>со статьями 78, 78.1</w:t>
      </w:r>
      <w:r w:rsidRPr="00200DC8">
        <w:rPr>
          <w:rFonts w:ascii="Times New Roman" w:hAnsi="Times New Roman"/>
          <w:color w:val="000000"/>
          <w:sz w:val="28"/>
          <w:szCs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Российской Федерации от 29.11.2023 </w:t>
      </w:r>
      <w:r w:rsidRPr="00200DC8">
        <w:rPr>
          <w:rFonts w:ascii="Times New Roman" w:hAnsi="Times New Roman"/>
          <w:color w:val="000000"/>
          <w:sz w:val="28"/>
          <w:szCs w:val="28"/>
        </w:rPr>
        <w:br/>
        <w:t>№ 2021 «Об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 постановлением Правительства Российской Федерации от 15</w:t>
      </w:r>
      <w:r w:rsidR="00A20067" w:rsidRPr="00200DC8">
        <w:rPr>
          <w:rFonts w:ascii="Times New Roman" w:hAnsi="Times New Roman"/>
          <w:color w:val="000000"/>
          <w:sz w:val="28"/>
          <w:szCs w:val="28"/>
        </w:rPr>
        <w:t>.04.</w:t>
      </w:r>
      <w:r w:rsidRPr="00200DC8">
        <w:rPr>
          <w:rFonts w:ascii="Times New Roman" w:hAnsi="Times New Roman"/>
          <w:color w:val="000000"/>
          <w:sz w:val="28"/>
          <w:szCs w:val="28"/>
        </w:rPr>
        <w:t>2014 № 298 «Об утверждении государственной программы Российской Федерации «Содействие занятости населения», постановлением Администрации Курской области от 20.09.2013 № 659-па «Об утверждении государственной программы Курской области «Содействие занятости населения в Курской области», постановлением Правительства Курской области от 20.12.2023 № 1366-пп «О реализации статьи 78.5</w:t>
      </w:r>
      <w:r w:rsidRPr="00200DC8">
        <w:rPr>
          <w:rFonts w:ascii="Times New Roman" w:hAnsi="Times New Roman"/>
          <w:color w:val="000000"/>
          <w:sz w:val="28"/>
          <w:szCs w:val="28"/>
          <w:vertAlign w:val="superscript"/>
        </w:rPr>
        <w:t xml:space="preserve"> </w:t>
      </w:r>
      <w:r w:rsidRPr="00200DC8">
        <w:rPr>
          <w:rFonts w:ascii="Times New Roman" w:hAnsi="Times New Roman"/>
          <w:color w:val="000000"/>
          <w:sz w:val="28"/>
          <w:szCs w:val="28"/>
        </w:rPr>
        <w:t xml:space="preserve">Бюджетного кодекса Российской Федерации» и определяют </w:t>
      </w:r>
      <w:r w:rsidRPr="00200DC8">
        <w:rPr>
          <w:rFonts w:ascii="Times New Roman" w:hAnsi="Times New Roman"/>
          <w:color w:val="000000"/>
          <w:sz w:val="28"/>
          <w:szCs w:val="28"/>
        </w:rPr>
        <w:lastRenderedPageBreak/>
        <w:t>цели, условия и порядок предоставления субсидий в 2024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осуществляющим свою деятельность на территории Курской области (далее - Субсидия, Работодатель, участник отбора), на финансовое обеспечение затрат Работодателям по реализации дополнительных мероприятий, направленных на снижение напряженности на рынке труда (далее - дополнительные мероприятия).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 Дополнительные мероприятия включают:</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(далее - работники, находящиеся под риском увольнения);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предприятий (организаций) оборонно-промышленного комплекса (далее - работники ОПК),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 (далее - граждане, заключившие ученический договор).</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В соответствии с действующим законодательством Российской Федерации перечень предприятий (организаций)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Постановлением Правительства Российской Федерации от </w:t>
      </w:r>
      <w:r w:rsidR="00A20067" w:rsidRPr="00200DC8">
        <w:rPr>
          <w:rFonts w:ascii="Times New Roman" w:hAnsi="Times New Roman"/>
          <w:color w:val="000000"/>
          <w:sz w:val="28"/>
          <w:szCs w:val="28"/>
        </w:rPr>
        <w:t>01.08.2022</w:t>
      </w:r>
      <w:r w:rsidR="00A20067" w:rsidRPr="00200DC8">
        <w:rPr>
          <w:rFonts w:ascii="Times New Roman" w:hAnsi="Times New Roman"/>
          <w:color w:val="000000"/>
          <w:sz w:val="28"/>
          <w:szCs w:val="28"/>
        </w:rPr>
        <w:br/>
      </w:r>
      <w:r w:rsidRPr="00200DC8">
        <w:rPr>
          <w:rFonts w:ascii="Times New Roman" w:hAnsi="Times New Roman"/>
          <w:color w:val="000000"/>
          <w:sz w:val="28"/>
          <w:szCs w:val="28"/>
        </w:rPr>
        <w:t>№ 1365 «Об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3. Работники ОПК, а также граждане, заключившие ученический договор, желающие принять участие в дополнительном мероприятии по организации профессионального обучения и дополнительного </w:t>
      </w:r>
      <w:r w:rsidRPr="00200DC8">
        <w:rPr>
          <w:rFonts w:ascii="Times New Roman" w:hAnsi="Times New Roman"/>
          <w:color w:val="000000"/>
          <w:sz w:val="28"/>
          <w:szCs w:val="28"/>
        </w:rPr>
        <w:lastRenderedPageBreak/>
        <w:t>профессионального образования, могут принять в нем участие, если они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 предусмотренного Постановлением Правительства Российской Федерации от</w:t>
      </w:r>
      <w:r w:rsidR="00A20067" w:rsidRPr="00200DC8">
        <w:rPr>
          <w:rFonts w:ascii="Times New Roman" w:hAnsi="Times New Roman"/>
          <w:color w:val="000000"/>
          <w:sz w:val="28"/>
          <w:szCs w:val="28"/>
        </w:rPr>
        <w:t xml:space="preserve"> 13.03.2021</w:t>
      </w:r>
      <w:r w:rsidRPr="00200DC8">
        <w:rPr>
          <w:rFonts w:ascii="Times New Roman" w:hAnsi="Times New Roman"/>
          <w:color w:val="000000"/>
          <w:sz w:val="28"/>
          <w:szCs w:val="28"/>
        </w:rPr>
        <w:t xml:space="preserve"> №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4. Участниками дополнительных мероприятий, предусмотренных подпунктами «а» и «б» пункта 2 настоящих Правил, являются граждане, зарегистрированные в органах службы занятости в целях поиска подходящей работы, безработные граждане, Работодатели, работники, находящиеся под риском увольнения, комитет по труду и занятости населения Курской области (далее - Комитет), областное казенное учреждение «Центр занятости населения Курской области» (далее - Центр занятости).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5. Участниками дополнительного мероприятия, предусмотренного подпунктом «в» пункта 2 настоящих Правил, являются Комитет, Центр занятости, Работодатели, работники ОПК, а также граждане, заключившие ученический договор.</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Профессиональное обучение и дополнительное профессиональное образование граждан, заключивших ученический договор, а также работников ОПК организуется без отрыва или с отрывом от работы в следующем порядке: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путем заключения с организацией, осуществляющей образовательную деятельность на основании лицензии по соответствующей образовательной программе, в соответствии с действующим законодательством Российской Федерации контракта (договора) на обучение работников ОПК, а также граждан, заключивших ученический договор по основным программам профессионального обучения или по дополнительным профессиональным программам;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путем организации обучения Работодателем при наличии лицензии на право осуществления образовательной деятельности по соответствующей образовательной программе.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6. Субсидия предоставляется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соответствующий финансовый год и на плановый период, и лимитов бюджетных обязательств, утвержденных Комитету на цели, указанные в пункте 2 настоящих Правил.</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Источниками финансирования дополнительных мероприятий являются средства федерального бюджета, предоставленные Курской области в форме субсидии, и средства областного бюджета в пределах </w:t>
      </w:r>
      <w:r w:rsidRPr="00200DC8">
        <w:rPr>
          <w:rFonts w:ascii="Times New Roman" w:hAnsi="Times New Roman"/>
          <w:color w:val="000000"/>
          <w:sz w:val="28"/>
          <w:szCs w:val="28"/>
        </w:rPr>
        <w:lastRenderedPageBreak/>
        <w:t>лимитов бюджетных обязательств и объемов финансирования расходов, предусмотренных в установленном порядке Комитету.</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Главным распорядителем средств бюджета Курской области, предусмотренных на реализацию дополнительных мероприятий, является Комитет, который доводит бюджетные ассигнования, лимиты бюджетных обязательств получателю бюджетных средств - Центру занятости, осуществляющему функции органа исполнительной власти Курской области.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7. Критериями отбора Работодателей, имеющих право на получение Субсидии, являются: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при организации общественных работ - создание (выделение) временных рабочих мест для трудоустройства граждан на общественные работы;</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при организации временного трудоустройства работников, находящихся под риском увольнения, - введение режима неполного рабочего времени, простой, временная приостановка работ, предоставление отпусков без сохранения заработной платы, проведение мероприятий по высвобождению работников;</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при организации профессионального обучения и дополнительного профессионального образования работников ОПК, а также граждан, заключивших ученический договор, - потребность в профессиональном обучении и дополнительном профессиональном образовании, наличие предприятий оборонно-промышленного комплекса, расположенных на территории Курской области и включенных в указанный в абзаце втором подпункта «в» пункта 2 настоящих Правил перечень предприятий оборонно-промышленного комплекса.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8. Субсидия предоставляется Центром занятости по результатам отбора Работодателей (далее - отбор). Способом проведения отбора является запрос предложений, который осуществляется Центром занятости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9.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04910" w:rsidRPr="00200DC8" w:rsidRDefault="00D04910" w:rsidP="00D04910">
      <w:pPr>
        <w:spacing w:after="0" w:line="240" w:lineRule="auto"/>
        <w:ind w:firstLine="709"/>
        <w:jc w:val="both"/>
        <w:rPr>
          <w:rFonts w:ascii="Times New Roman" w:hAnsi="Times New Roman"/>
          <w:color w:val="000000"/>
          <w:sz w:val="28"/>
          <w:szCs w:val="28"/>
        </w:rPr>
      </w:pPr>
    </w:p>
    <w:p w:rsidR="00D04910" w:rsidRPr="00200DC8" w:rsidRDefault="00D04910" w:rsidP="00D04910">
      <w:pPr>
        <w:spacing w:after="0" w:line="240" w:lineRule="auto"/>
        <w:ind w:firstLine="709"/>
        <w:jc w:val="center"/>
        <w:rPr>
          <w:rFonts w:ascii="Times New Roman" w:hAnsi="Times New Roman"/>
          <w:b/>
          <w:color w:val="000000"/>
          <w:sz w:val="28"/>
          <w:szCs w:val="28"/>
        </w:rPr>
      </w:pPr>
      <w:r w:rsidRPr="00200DC8">
        <w:rPr>
          <w:rFonts w:ascii="Times New Roman" w:hAnsi="Times New Roman"/>
          <w:b/>
          <w:color w:val="000000"/>
          <w:sz w:val="28"/>
          <w:szCs w:val="28"/>
        </w:rPr>
        <w:t>II. Порядок проведения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10.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 xml:space="preserve">11. Отбор получателей Субсидии осуществляется </w:t>
      </w:r>
      <w:r w:rsidR="006E38BE" w:rsidRPr="00200DC8">
        <w:rPr>
          <w:rFonts w:ascii="Times New Roman" w:hAnsi="Times New Roman"/>
          <w:color w:val="000000"/>
          <w:sz w:val="28"/>
          <w:szCs w:val="28"/>
        </w:rPr>
        <w:t xml:space="preserve">в </w:t>
      </w:r>
      <w:r w:rsidRPr="00200DC8">
        <w:rPr>
          <w:rFonts w:ascii="Times New Roman" w:hAnsi="Times New Roman"/>
          <w:color w:val="000000"/>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D04910" w:rsidRPr="00200DC8" w:rsidRDefault="001D0728"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Для</w:t>
      </w:r>
      <w:r w:rsidR="00D04910" w:rsidRPr="00200DC8">
        <w:rPr>
          <w:rFonts w:ascii="Times New Roman" w:hAnsi="Times New Roman"/>
          <w:color w:val="000000"/>
          <w:sz w:val="28"/>
          <w:szCs w:val="28"/>
        </w:rPr>
        <w:t xml:space="preserve"> рассмотрения вопроса о заключении соглашения о предоставлении Субсидии (далее - Соглашение) Центр занятости образует комиссию, утверждает порядок ее работы и состав (далее - Комиссия). Число членов Комиссии должно быть нечетным и составлять не менее 3 человек.</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12. Центр занятости не позднее 3 рабочих дней до даты начала подачи заявок размещает объявление о проведении отбора (далее - объявление) на едином портале, а также на интерактивном портале Центра занятости в информационно-телекоммуникационной сети «Интернет» с указанием в объявлении: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сроков проведения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даты и времени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наименования, места нахождения, почтового адреса, адреса электронной почты Центра занятости;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результатов предоставления Субсидии в соответствии с пунктами</w:t>
      </w:r>
      <w:r w:rsidRPr="00200DC8">
        <w:rPr>
          <w:rFonts w:ascii="Times New Roman" w:hAnsi="Times New Roman"/>
          <w:color w:val="000000"/>
          <w:sz w:val="28"/>
          <w:szCs w:val="28"/>
        </w:rPr>
        <w:br/>
      </w:r>
      <w:r w:rsidR="0041237C" w:rsidRPr="00200DC8">
        <w:rPr>
          <w:rFonts w:ascii="Times New Roman" w:hAnsi="Times New Roman"/>
          <w:color w:val="000000"/>
          <w:sz w:val="28"/>
          <w:szCs w:val="28"/>
        </w:rPr>
        <w:t>42-44</w:t>
      </w:r>
      <w:r w:rsidRPr="00200DC8">
        <w:rPr>
          <w:rFonts w:ascii="Times New Roman" w:hAnsi="Times New Roman"/>
          <w:color w:val="000000"/>
          <w:sz w:val="28"/>
          <w:szCs w:val="28"/>
        </w:rPr>
        <w:t xml:space="preserve"> настоящих Правил;</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доменного имени системы «Электронный бюджет»;</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требований к участникам отбора в соответствии с пунктом 14 настоящих Правил и к перечню документов, предоставляемых участниками отбора для подтверждения их соответствия указанным требованиям;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критериев отбора в соответствии с пунктом 7 настоящих Правил;</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1</w:t>
      </w:r>
      <w:r w:rsidR="0041237C" w:rsidRPr="00200DC8">
        <w:rPr>
          <w:rFonts w:ascii="Times New Roman" w:hAnsi="Times New Roman"/>
          <w:color w:val="000000"/>
          <w:sz w:val="28"/>
          <w:szCs w:val="28"/>
        </w:rPr>
        <w:t>6</w:t>
      </w:r>
      <w:r w:rsidRPr="00200DC8">
        <w:rPr>
          <w:rFonts w:ascii="Times New Roman" w:hAnsi="Times New Roman"/>
          <w:color w:val="000000"/>
          <w:sz w:val="28"/>
          <w:szCs w:val="28"/>
        </w:rPr>
        <w:t xml:space="preserve"> настоящих Правил;</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порядка отзыва заявок участников отбора, порядка возврата заявок участников отбора, порядка внесения изменений в заявки участников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правил рассмотрения заявок участников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порядка возврата заявок на доработку; </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порядка отклонения заявок, а также информации об основаниях их отклонения;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объема распределяемой субсидии в рамках отбора, порядка расчета размера субсидии в соответствии с разделом </w:t>
      </w:r>
      <w:r w:rsidRPr="00200DC8">
        <w:rPr>
          <w:rFonts w:ascii="Times New Roman" w:hAnsi="Times New Roman"/>
          <w:color w:val="000000"/>
          <w:sz w:val="28"/>
          <w:szCs w:val="28"/>
          <w:lang w:val="en-US"/>
        </w:rPr>
        <w:t>III</w:t>
      </w:r>
      <w:r w:rsidRPr="00200DC8">
        <w:rPr>
          <w:rFonts w:ascii="Times New Roman" w:hAnsi="Times New Roman"/>
          <w:color w:val="000000"/>
          <w:sz w:val="28"/>
          <w:szCs w:val="28"/>
        </w:rPr>
        <w:t xml:space="preserve"> настоящих Правил, правил распределения субсидии по результатам отбора, предельного количество победителей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срока, в течение которого победитель отбора должен подписать Соглашение;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условий признания победителя отбора уклонившимся от заключения Соглашения;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сроков размещения протокола подведения итогов отбора на едином портале, а также на интерактивном портале Центра занятости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13.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14. На дату подачи заявки участники отбора должны соответствовать следующим требованиям: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участник отбора не должен получать средства из бюджета Курской области на основании иных нормативных правовых актов Курской области на цели, указанные в пункте 2 настоящих Правил;</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 участника отбора должна отсутствовать просроченная задолженность по возврату в бюджет Курской области иных субсидий, бюджетных инвестиций, а также иная просроченная (неурегулированная) задолженность по денежным обязательствам перед Курской областью;</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 участника отбора должна отсутствовать задолженность по выплате заработной платы работникам.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15. Осуществление взаимодействия Центра занятости с участниками отбора осуществляется с использованием документов в электронной форме в системе «Электронный бюджет». </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16. Для участия в отборе участник отбора формирует в системе «Электронный бюджет» и предоставляет:</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при организации общественных работ:</w:t>
      </w:r>
    </w:p>
    <w:p w:rsidR="00D04910" w:rsidRPr="00200DC8" w:rsidRDefault="00D04910" w:rsidP="00FE6F6A">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заявку,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 </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копию документа, подтверждающего полномочия лица, подписавшего заявку, на подачу такой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сведения из ЕГРЮЛ (ЕГРИП) с официального сайта Федеральной налоговой службы России;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при организации временного трудоустройства работников, находящихся под риском увольнения:</w:t>
      </w:r>
    </w:p>
    <w:p w:rsidR="00D04910" w:rsidRPr="00200DC8" w:rsidRDefault="00D04910" w:rsidP="00FE6F6A">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заявку,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копию документа, подтверждающего полномочия лица, подписавшего заявку, на подачу такой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приказов (выписки из приказов) об установлении на предприятии (организации) режима неполного рабочего дня (смены) и (или) неполной рабочей недели, временной приостановке работ, предоставлении отпусков без сохранения заработной платы;</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сведения из ЕГРЮЛ (ЕГРИП) с официального сайта Федеральной налоговой службы России;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при организации профессионального обучения и дополнительного профессионального образования работников ОПК, а также граждан, заключивших ученический договор:</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заявку,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копию документа, подтверждающего полномочия лица, подписавшего заявку, на подачу такой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сведения из ЕГРЮЛ (ЕГРИП) с официального сайта Федеральной налоговой службы России;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список работников ОПК, а также граждан, заключивших ученический договор, планируемых к обучению, по форме согласно приложению </w:t>
      </w:r>
      <w:r w:rsidR="00FE6F6A" w:rsidRPr="00200DC8">
        <w:rPr>
          <w:rFonts w:ascii="Times New Roman" w:hAnsi="Times New Roman"/>
          <w:color w:val="000000"/>
          <w:sz w:val="28"/>
          <w:szCs w:val="28"/>
        </w:rPr>
        <w:t xml:space="preserve">№ </w:t>
      </w:r>
      <w:r w:rsidR="00E00967" w:rsidRPr="00200DC8">
        <w:rPr>
          <w:rFonts w:ascii="Times New Roman" w:hAnsi="Times New Roman"/>
          <w:color w:val="000000"/>
          <w:sz w:val="28"/>
          <w:szCs w:val="28"/>
        </w:rPr>
        <w:t>1</w:t>
      </w:r>
      <w:r w:rsidRPr="00200DC8">
        <w:rPr>
          <w:rFonts w:ascii="Times New Roman" w:hAnsi="Times New Roman"/>
          <w:color w:val="000000"/>
          <w:sz w:val="28"/>
          <w:szCs w:val="28"/>
        </w:rPr>
        <w:t xml:space="preserve"> к настоящим Правилам;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согласие работников ОПК, а также граждан, заключивших ученический договор, предполагаемых к направлению на обучение по профессии (специальности), образовательной программе, указанной в документах, предоставляемых работодателем для получения Субсидии;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согласие работников ОПК, а также граждан, заключивших ученический договор, предполагаемых к направлению на обучение, на обработку их персональных данных Комитетом и Центром занятости;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предварительный расчет размера Субсидии согласно приложению </w:t>
      </w:r>
      <w:r w:rsidR="00FE6F6A" w:rsidRPr="00200DC8">
        <w:rPr>
          <w:rFonts w:ascii="Times New Roman" w:hAnsi="Times New Roman"/>
          <w:color w:val="000000"/>
          <w:sz w:val="28"/>
          <w:szCs w:val="28"/>
        </w:rPr>
        <w:t xml:space="preserve"> </w:t>
      </w:r>
      <w:r w:rsidR="00E00967" w:rsidRPr="00200DC8">
        <w:rPr>
          <w:rFonts w:ascii="Times New Roman" w:hAnsi="Times New Roman"/>
          <w:color w:val="000000"/>
          <w:sz w:val="28"/>
          <w:szCs w:val="28"/>
        </w:rPr>
        <w:t>№ 2</w:t>
      </w:r>
      <w:r w:rsidRPr="00200DC8">
        <w:rPr>
          <w:rFonts w:ascii="Times New Roman" w:hAnsi="Times New Roman"/>
          <w:color w:val="000000"/>
          <w:sz w:val="28"/>
          <w:szCs w:val="28"/>
        </w:rPr>
        <w:t xml:space="preserve"> к настоящим Правилам;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информацию о планируемых результатах предоставления Субсидии согласно приложению № </w:t>
      </w:r>
      <w:r w:rsidR="00E00967" w:rsidRPr="00200DC8">
        <w:rPr>
          <w:rFonts w:ascii="Times New Roman" w:hAnsi="Times New Roman"/>
          <w:color w:val="000000"/>
          <w:sz w:val="28"/>
          <w:szCs w:val="28"/>
        </w:rPr>
        <w:t>3</w:t>
      </w:r>
      <w:r w:rsidRPr="00200DC8">
        <w:rPr>
          <w:rFonts w:ascii="Times New Roman" w:hAnsi="Times New Roman"/>
          <w:color w:val="000000"/>
          <w:sz w:val="28"/>
          <w:szCs w:val="28"/>
        </w:rPr>
        <w:t xml:space="preserve"> к настоящим Правилам;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копии документов, подтверждающие трудовые отношения с работниками ОПК (локальные акты Работодателя либо выписка из локальных актов о приеме работника (работников) на работу), которых планируется направить на обучение, и (или) ученические договоры, </w:t>
      </w:r>
      <w:r w:rsidRPr="00200DC8">
        <w:rPr>
          <w:rFonts w:ascii="Times New Roman" w:hAnsi="Times New Roman"/>
          <w:color w:val="000000"/>
          <w:sz w:val="28"/>
          <w:szCs w:val="28"/>
        </w:rPr>
        <w:lastRenderedPageBreak/>
        <w:t>заключенные Работодателем с гражданами, обратившимися в органы службы занятости за содействием в поиске подходящей работы;</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договоров Работодателя с организациями, осуществляющими образовательную деятельность по соответствующим образовательным программам, о предоставлении образовательных услуг по обучению работников ОПК, а также граждан, заключивших ученический договор, с приложением сметы на оказание образовательных услуг по обучению работников ОПК, а также граждан, заключивших ученический договор с Работодателем, являющейся неотъемлемой частью договора, либо, в случае если обучение осуществляется Работодателем, приказы Работодателя о направлении работников ОПК, а также граждан, заключивших ученический договор на обучение по соответствующей образовательной программе с приложением расчета стоимости обучения;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лицензий организаций, осуществляющих образовательную деятельность по соответствующим образовательным программам.</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17.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w:t>
      </w:r>
      <w:r w:rsidR="004D60CE" w:rsidRPr="00200DC8">
        <w:rPr>
          <w:rFonts w:ascii="Times New Roman" w:hAnsi="Times New Roman"/>
          <w:color w:val="000000"/>
          <w:sz w:val="28"/>
          <w:szCs w:val="28"/>
        </w:rPr>
        <w:t>я</w:t>
      </w:r>
      <w:r w:rsidRPr="00200DC8">
        <w:rPr>
          <w:rFonts w:ascii="Times New Roman" w:hAnsi="Times New Roman"/>
          <w:color w:val="000000"/>
          <w:sz w:val="28"/>
          <w:szCs w:val="28"/>
        </w:rPr>
        <w:t xml:space="preserve">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w:t>
      </w:r>
      <w:r w:rsidR="00FD0657" w:rsidRPr="00200DC8">
        <w:rPr>
          <w:rFonts w:ascii="Times New Roman" w:hAnsi="Times New Roman"/>
          <w:color w:val="000000"/>
          <w:sz w:val="28"/>
          <w:szCs w:val="28"/>
        </w:rPr>
        <w:t>6</w:t>
      </w:r>
      <w:r w:rsidRPr="00200DC8">
        <w:rPr>
          <w:rFonts w:ascii="Times New Roman" w:hAnsi="Times New Roman"/>
          <w:color w:val="000000"/>
          <w:sz w:val="28"/>
          <w:szCs w:val="28"/>
        </w:rPr>
        <w:t xml:space="preserve"> настоящих Правил.</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18. Заявка подписывается усиленной квалифицированной электронной подписью руководителя участника отбора или уполномоченного им лица.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19.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Работодатель вправе подать одну заявку на участие в отборе по каждому из мероприятий, указанных в пункте 2 настоящих Правил. В случае проведения Центром занятости нескольких отборов в течение текущего года, Работодатель вправе участвовать в каждом из них.</w:t>
      </w:r>
    </w:p>
    <w:p w:rsidR="008A2A0D" w:rsidRPr="00200DC8" w:rsidRDefault="00CC6998" w:rsidP="008A2A0D">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20</w:t>
      </w:r>
      <w:r w:rsidR="008A2A0D" w:rsidRPr="00200DC8">
        <w:rPr>
          <w:rFonts w:ascii="Times New Roman" w:hAnsi="Times New Roman"/>
          <w:color w:val="000000"/>
          <w:sz w:val="28"/>
          <w:szCs w:val="28"/>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8A2A0D" w:rsidRPr="00200DC8" w:rsidRDefault="008A2A0D" w:rsidP="008A2A0D">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Ранжирование поступивших заявок осуществляется, исходя из соответствия участников отбора критериям и очередности поступления заявок.</w:t>
      </w:r>
    </w:p>
    <w:p w:rsidR="005A040F" w:rsidRPr="00200DC8" w:rsidRDefault="005A040F" w:rsidP="005A040F">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21.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Центру занятости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5A040F" w:rsidRPr="00200DC8" w:rsidRDefault="005A040F" w:rsidP="005A040F">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Центр занятости в ответ на запрос в срок не позднее одного рабочего дня до дня завершения подачи заявок, путем формирования в системе </w:t>
      </w:r>
      <w:r w:rsidRPr="00200DC8">
        <w:rPr>
          <w:rFonts w:ascii="Times New Roman" w:hAnsi="Times New Roman"/>
          <w:color w:val="000000"/>
          <w:sz w:val="28"/>
          <w:szCs w:val="28"/>
        </w:rPr>
        <w:lastRenderedPageBreak/>
        <w:t>«Электронный бюджет» соответствующего разъяснения, направляет разъяснение положений объявления о проведении отбора.</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w:t>
      </w:r>
      <w:r w:rsidR="0035175C" w:rsidRPr="00200DC8">
        <w:rPr>
          <w:rFonts w:ascii="Times New Roman" w:hAnsi="Times New Roman"/>
          <w:color w:val="000000"/>
          <w:sz w:val="28"/>
          <w:szCs w:val="28"/>
        </w:rPr>
        <w:t>2</w:t>
      </w:r>
      <w:r w:rsidRPr="00200DC8">
        <w:rPr>
          <w:rFonts w:ascii="Times New Roman" w:hAnsi="Times New Roman"/>
          <w:color w:val="000000"/>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w:t>
      </w:r>
      <w:r w:rsidR="005A040F" w:rsidRPr="00200DC8">
        <w:rPr>
          <w:rFonts w:ascii="Times New Roman" w:hAnsi="Times New Roman"/>
          <w:color w:val="000000"/>
          <w:sz w:val="28"/>
          <w:szCs w:val="28"/>
        </w:rPr>
        <w:t xml:space="preserve">Комиссии </w:t>
      </w:r>
      <w:r w:rsidRPr="00200DC8">
        <w:rPr>
          <w:rFonts w:ascii="Times New Roman" w:hAnsi="Times New Roman"/>
          <w:color w:val="000000"/>
          <w:sz w:val="28"/>
          <w:szCs w:val="28"/>
        </w:rPr>
        <w:t xml:space="preserve">в системе «Электронный бюджет» открывается доступ к поданным участниками отбора заявкам для их рассмотрения. </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w:t>
      </w:r>
      <w:r w:rsidR="0035175C" w:rsidRPr="00200DC8">
        <w:rPr>
          <w:rFonts w:ascii="Times New Roman" w:hAnsi="Times New Roman"/>
          <w:color w:val="000000"/>
          <w:sz w:val="28"/>
          <w:szCs w:val="28"/>
        </w:rPr>
        <w:t>3</w:t>
      </w:r>
      <w:r w:rsidRPr="00200DC8">
        <w:rPr>
          <w:rFonts w:ascii="Times New Roman" w:hAnsi="Times New Roman"/>
          <w:color w:val="000000"/>
          <w:sz w:val="28"/>
          <w:szCs w:val="28"/>
        </w:rPr>
        <w:t>. Комиссия не позднее одного рабочего дня, след</w:t>
      </w:r>
      <w:r w:rsidR="00831FFC" w:rsidRPr="00200DC8">
        <w:rPr>
          <w:rFonts w:ascii="Times New Roman" w:hAnsi="Times New Roman"/>
          <w:color w:val="000000"/>
          <w:sz w:val="28"/>
          <w:szCs w:val="28"/>
        </w:rPr>
        <w:t xml:space="preserve">ующего за днем вскрытия заявок, </w:t>
      </w:r>
      <w:r w:rsidRPr="00200DC8">
        <w:rPr>
          <w:rFonts w:ascii="Times New Roman" w:hAnsi="Times New Roman"/>
          <w:color w:val="000000"/>
          <w:sz w:val="28"/>
          <w:szCs w:val="28"/>
        </w:rPr>
        <w:t>подписывает протокол вскрытия заявок, содержащий следующую информацию о поступивших для участия в отборе получателей субсидий заявках:</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регистрационный номер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дата и время поступления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г) адрес юридического лица, адрес регистрации (для индивидуальных предпринимателей);</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 запрашиваемый участником отбора получателей субсидий размер субсидии.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w:t>
      </w:r>
      <w:r w:rsidR="0035175C" w:rsidRPr="00200DC8">
        <w:rPr>
          <w:rFonts w:ascii="Times New Roman" w:hAnsi="Times New Roman"/>
          <w:color w:val="000000"/>
          <w:sz w:val="28"/>
          <w:szCs w:val="28"/>
        </w:rPr>
        <w:t>4</w:t>
      </w:r>
      <w:r w:rsidRPr="00200DC8">
        <w:rPr>
          <w:rFonts w:ascii="Times New Roman" w:hAnsi="Times New Roman"/>
          <w:color w:val="000000"/>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w:t>
      </w:r>
      <w:r w:rsidR="00980DE0" w:rsidRPr="00200DC8">
        <w:rPr>
          <w:rFonts w:ascii="Times New Roman" w:hAnsi="Times New Roman"/>
          <w:color w:val="000000"/>
          <w:sz w:val="28"/>
          <w:szCs w:val="28"/>
        </w:rPr>
        <w:t>членов К</w:t>
      </w:r>
      <w:r w:rsidRPr="00200DC8">
        <w:rPr>
          <w:rFonts w:ascii="Times New Roman" w:hAnsi="Times New Roman"/>
          <w:color w:val="000000"/>
          <w:sz w:val="28"/>
          <w:szCs w:val="28"/>
        </w:rPr>
        <w:t>омиссии в системе «Электронный бюджет», а также размещается на едином портале не позднее 1-го рабочего дня, следующего за днем его подписания.</w:t>
      </w:r>
    </w:p>
    <w:p w:rsidR="005E258D" w:rsidRPr="00200DC8" w:rsidRDefault="00D04910" w:rsidP="005E258D">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w:t>
      </w:r>
      <w:r w:rsidR="0035175C" w:rsidRPr="00200DC8">
        <w:rPr>
          <w:rFonts w:ascii="Times New Roman" w:hAnsi="Times New Roman"/>
          <w:color w:val="000000"/>
          <w:sz w:val="28"/>
          <w:szCs w:val="28"/>
        </w:rPr>
        <w:t>5</w:t>
      </w:r>
      <w:r w:rsidRPr="00200DC8">
        <w:rPr>
          <w:rFonts w:ascii="Times New Roman" w:hAnsi="Times New Roman"/>
          <w:color w:val="000000"/>
          <w:sz w:val="28"/>
          <w:szCs w:val="28"/>
        </w:rPr>
        <w:t xml:space="preserve">. </w:t>
      </w:r>
      <w:r w:rsidR="005E258D" w:rsidRPr="00200DC8">
        <w:rPr>
          <w:rFonts w:ascii="Times New Roman" w:hAnsi="Times New Roman"/>
          <w:color w:val="000000"/>
          <w:sz w:val="28"/>
          <w:szCs w:val="28"/>
        </w:rPr>
        <w:t>Участник отбора в срок не позднее даты окончания приема заявок вправе отозвать поданную им заявку</w:t>
      </w:r>
      <w:r w:rsidR="0070218F" w:rsidRPr="00200DC8">
        <w:rPr>
          <w:rFonts w:ascii="Times New Roman" w:hAnsi="Times New Roman"/>
          <w:color w:val="000000"/>
          <w:sz w:val="28"/>
          <w:szCs w:val="28"/>
        </w:rPr>
        <w:t xml:space="preserve"> путем формирования в электронной форме уведомления об отзыве заявки</w:t>
      </w:r>
      <w:r w:rsidR="00363398" w:rsidRPr="00200DC8">
        <w:rPr>
          <w:rFonts w:ascii="Times New Roman" w:hAnsi="Times New Roman"/>
          <w:color w:val="000000"/>
          <w:sz w:val="28"/>
          <w:szCs w:val="28"/>
        </w:rPr>
        <w:t xml:space="preserve"> с использованием системы «Электронный бюджет»</w:t>
      </w:r>
      <w:r w:rsidR="005E258D" w:rsidRPr="00200DC8">
        <w:rPr>
          <w:rFonts w:ascii="Times New Roman" w:hAnsi="Times New Roman"/>
          <w:color w:val="000000"/>
          <w:sz w:val="28"/>
          <w:szCs w:val="28"/>
        </w:rPr>
        <w:t>.</w:t>
      </w:r>
    </w:p>
    <w:p w:rsidR="00363398" w:rsidRPr="00200DC8" w:rsidRDefault="00363398" w:rsidP="005E258D">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Центр занятости рассматривает уведомления об отзыве заявок и возвращает отозванные заявки в течение </w:t>
      </w:r>
      <w:r w:rsidR="00232E4E" w:rsidRPr="00200DC8">
        <w:rPr>
          <w:rFonts w:ascii="Times New Roman" w:hAnsi="Times New Roman"/>
          <w:color w:val="000000"/>
          <w:sz w:val="28"/>
          <w:szCs w:val="28"/>
        </w:rPr>
        <w:t>5</w:t>
      </w:r>
      <w:r w:rsidRPr="00200DC8">
        <w:rPr>
          <w:rFonts w:ascii="Times New Roman" w:hAnsi="Times New Roman"/>
          <w:color w:val="000000"/>
          <w:sz w:val="28"/>
          <w:szCs w:val="28"/>
        </w:rPr>
        <w:t xml:space="preserve"> рабочих дней со дня их поступления</w:t>
      </w:r>
      <w:r w:rsidR="00005767" w:rsidRPr="00200DC8">
        <w:t xml:space="preserve"> </w:t>
      </w:r>
      <w:r w:rsidR="00005767" w:rsidRPr="00200DC8">
        <w:rPr>
          <w:rFonts w:ascii="Times New Roman" w:hAnsi="Times New Roman"/>
          <w:color w:val="000000"/>
          <w:sz w:val="28"/>
          <w:szCs w:val="28"/>
        </w:rPr>
        <w:t>с использованием системы «Электронный бюджет»</w:t>
      </w:r>
      <w:r w:rsidRPr="00200DC8">
        <w:rPr>
          <w:rFonts w:ascii="Times New Roman" w:hAnsi="Times New Roman"/>
          <w:color w:val="000000"/>
          <w:sz w:val="28"/>
          <w:szCs w:val="28"/>
        </w:rPr>
        <w:t>.</w:t>
      </w:r>
    </w:p>
    <w:p w:rsidR="001B796A" w:rsidRPr="00200DC8" w:rsidRDefault="005E258D" w:rsidP="001B796A">
      <w:pPr>
        <w:tabs>
          <w:tab w:val="left" w:pos="2220"/>
        </w:tabs>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w:t>
      </w:r>
      <w:r w:rsidR="001B796A" w:rsidRPr="00200DC8">
        <w:rPr>
          <w:rFonts w:ascii="Times New Roman" w:hAnsi="Times New Roman"/>
          <w:color w:val="000000"/>
          <w:sz w:val="28"/>
          <w:szCs w:val="28"/>
        </w:rPr>
        <w:t>6</w:t>
      </w:r>
      <w:r w:rsidRPr="00200DC8">
        <w:rPr>
          <w:rFonts w:ascii="Times New Roman" w:hAnsi="Times New Roman"/>
          <w:color w:val="000000"/>
          <w:sz w:val="28"/>
          <w:szCs w:val="28"/>
        </w:rPr>
        <w:t>.</w:t>
      </w:r>
      <w:r w:rsidR="00005767" w:rsidRPr="00200DC8">
        <w:rPr>
          <w:rFonts w:ascii="Times New Roman" w:hAnsi="Times New Roman"/>
          <w:color w:val="000000"/>
          <w:sz w:val="28"/>
          <w:szCs w:val="28"/>
        </w:rPr>
        <w:t xml:space="preserve"> Участник отбора в срок не позднее даты окончания приема заявок вправе</w:t>
      </w:r>
      <w:r w:rsidR="004D60CE" w:rsidRPr="00200DC8">
        <w:rPr>
          <w:rFonts w:ascii="Times New Roman" w:hAnsi="Times New Roman"/>
          <w:color w:val="000000"/>
          <w:sz w:val="28"/>
          <w:szCs w:val="28"/>
        </w:rPr>
        <w:t xml:space="preserve"> внести изменения в заявку после формирования в электронной форме уведомления об отзыве заявки </w:t>
      </w:r>
      <w:r w:rsidR="00232E4E" w:rsidRPr="00200DC8">
        <w:rPr>
          <w:rFonts w:ascii="Times New Roman" w:hAnsi="Times New Roman"/>
          <w:color w:val="000000"/>
          <w:sz w:val="28"/>
          <w:szCs w:val="28"/>
        </w:rPr>
        <w:t>в соответствии с пунктом</w:t>
      </w:r>
      <w:r w:rsidR="004D60CE" w:rsidRPr="00200DC8">
        <w:rPr>
          <w:rFonts w:ascii="Times New Roman" w:hAnsi="Times New Roman"/>
          <w:color w:val="000000"/>
          <w:sz w:val="28"/>
          <w:szCs w:val="28"/>
        </w:rPr>
        <w:t xml:space="preserve"> 2</w:t>
      </w:r>
      <w:r w:rsidR="001B796A" w:rsidRPr="00200DC8">
        <w:rPr>
          <w:rFonts w:ascii="Times New Roman" w:hAnsi="Times New Roman"/>
          <w:color w:val="000000"/>
          <w:sz w:val="28"/>
          <w:szCs w:val="28"/>
        </w:rPr>
        <w:t>5</w:t>
      </w:r>
      <w:r w:rsidR="004D60CE" w:rsidRPr="00200DC8">
        <w:rPr>
          <w:rFonts w:ascii="Times New Roman" w:hAnsi="Times New Roman"/>
          <w:color w:val="000000"/>
          <w:sz w:val="28"/>
          <w:szCs w:val="28"/>
        </w:rPr>
        <w:t xml:space="preserve"> настоящих Правил и последующего формирования новой заявки</w:t>
      </w:r>
      <w:r w:rsidR="006B7A87" w:rsidRPr="00200DC8">
        <w:rPr>
          <w:rFonts w:ascii="Times New Roman" w:hAnsi="Times New Roman"/>
          <w:color w:val="000000"/>
          <w:sz w:val="28"/>
          <w:szCs w:val="28"/>
        </w:rPr>
        <w:t>.</w:t>
      </w:r>
      <w:r w:rsidR="001B796A" w:rsidRPr="00200DC8">
        <w:rPr>
          <w:rFonts w:ascii="Times New Roman" w:hAnsi="Times New Roman"/>
          <w:color w:val="000000"/>
          <w:sz w:val="28"/>
          <w:szCs w:val="28"/>
        </w:rPr>
        <w:t xml:space="preserve"> </w:t>
      </w:r>
    </w:p>
    <w:p w:rsidR="004D60CE" w:rsidRPr="00200DC8" w:rsidRDefault="004D60CE" w:rsidP="001B796A">
      <w:pPr>
        <w:tabs>
          <w:tab w:val="left" w:pos="2220"/>
        </w:tabs>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Внесение изменений в заявку </w:t>
      </w:r>
      <w:r w:rsidR="001B796A" w:rsidRPr="00200DC8">
        <w:rPr>
          <w:rFonts w:ascii="Times New Roman" w:hAnsi="Times New Roman"/>
          <w:color w:val="000000"/>
          <w:sz w:val="28"/>
          <w:szCs w:val="28"/>
        </w:rPr>
        <w:t xml:space="preserve">или отзыв заявки </w:t>
      </w:r>
      <w:r w:rsidRPr="00200DC8">
        <w:rPr>
          <w:rFonts w:ascii="Times New Roman" w:hAnsi="Times New Roman"/>
          <w:color w:val="000000"/>
          <w:sz w:val="28"/>
          <w:szCs w:val="28"/>
        </w:rPr>
        <w:t>осуществляется участником отбора в порядке, аналогичном порядку формирования заявки участником отбора, указанному в пункте 17 настоящих Правил.</w:t>
      </w:r>
    </w:p>
    <w:p w:rsidR="00855615" w:rsidRPr="00200DC8" w:rsidRDefault="004D60CE"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w:t>
      </w:r>
      <w:r w:rsidR="001B796A" w:rsidRPr="00200DC8">
        <w:rPr>
          <w:rFonts w:ascii="Times New Roman" w:hAnsi="Times New Roman"/>
          <w:color w:val="000000"/>
          <w:sz w:val="28"/>
          <w:szCs w:val="28"/>
        </w:rPr>
        <w:t>7</w:t>
      </w:r>
      <w:r w:rsidRPr="00200DC8">
        <w:rPr>
          <w:rFonts w:ascii="Times New Roman" w:hAnsi="Times New Roman"/>
          <w:color w:val="000000"/>
          <w:sz w:val="28"/>
          <w:szCs w:val="28"/>
        </w:rPr>
        <w:t xml:space="preserve">. </w:t>
      </w:r>
      <w:r w:rsidR="00855615" w:rsidRPr="00200DC8">
        <w:rPr>
          <w:rFonts w:ascii="Times New Roman" w:hAnsi="Times New Roman"/>
          <w:color w:val="000000"/>
          <w:sz w:val="28"/>
          <w:szCs w:val="28"/>
        </w:rPr>
        <w:t>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настоящими Правилами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
    <w:p w:rsidR="00723872"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2</w:t>
      </w:r>
      <w:r w:rsidR="001B796A" w:rsidRPr="00200DC8">
        <w:rPr>
          <w:rFonts w:ascii="Times New Roman" w:hAnsi="Times New Roman"/>
          <w:color w:val="000000"/>
          <w:sz w:val="28"/>
          <w:szCs w:val="28"/>
        </w:rPr>
        <w:t>8</w:t>
      </w:r>
      <w:r w:rsidRPr="00200DC8">
        <w:rPr>
          <w:rFonts w:ascii="Times New Roman" w:hAnsi="Times New Roman"/>
          <w:color w:val="000000"/>
          <w:sz w:val="28"/>
          <w:szCs w:val="28"/>
        </w:rPr>
        <w:t xml:space="preserve">. </w:t>
      </w:r>
      <w:r w:rsidR="00D04910" w:rsidRPr="00200DC8">
        <w:rPr>
          <w:rFonts w:ascii="Times New Roman" w:hAnsi="Times New Roman"/>
          <w:color w:val="000000"/>
          <w:sz w:val="28"/>
          <w:szCs w:val="28"/>
        </w:rPr>
        <w:t>В случа</w:t>
      </w:r>
      <w:r w:rsidR="004D60CE" w:rsidRPr="00200DC8">
        <w:rPr>
          <w:rFonts w:ascii="Times New Roman" w:hAnsi="Times New Roman"/>
          <w:color w:val="000000"/>
          <w:sz w:val="28"/>
          <w:szCs w:val="28"/>
        </w:rPr>
        <w:t>ях</w:t>
      </w:r>
      <w:r w:rsidR="00D04910" w:rsidRPr="00200DC8">
        <w:rPr>
          <w:rFonts w:ascii="Times New Roman" w:hAnsi="Times New Roman"/>
          <w:color w:val="000000"/>
          <w:sz w:val="28"/>
          <w:szCs w:val="28"/>
        </w:rPr>
        <w:t xml:space="preserve"> предоставления участником отбора документов с недостатками технического характера (файл с документом низкого качества и не позволяет понять содержание документа, нечитаем, документы не заверены надлежащим образом) </w:t>
      </w:r>
      <w:r w:rsidR="004D60CE" w:rsidRPr="00200DC8">
        <w:rPr>
          <w:rFonts w:ascii="Times New Roman" w:hAnsi="Times New Roman"/>
          <w:color w:val="000000"/>
          <w:sz w:val="28"/>
          <w:szCs w:val="28"/>
        </w:rPr>
        <w:t>и (или) непредоставления (предоставления не в полном объеме) участником отбора документов и (или) предоставления заявки и документов, оформленных с нарушением требований, предусмотренных пунктом 16 настоящих Правил,</w:t>
      </w:r>
      <w:r w:rsidR="004D60CE" w:rsidRPr="00200DC8">
        <w:t xml:space="preserve"> </w:t>
      </w:r>
      <w:r w:rsidR="004D60CE" w:rsidRPr="00200DC8">
        <w:rPr>
          <w:rFonts w:ascii="Times New Roman" w:hAnsi="Times New Roman"/>
          <w:color w:val="000000"/>
          <w:sz w:val="28"/>
          <w:szCs w:val="28"/>
        </w:rPr>
        <w:t>Центр зан</w:t>
      </w:r>
      <w:r w:rsidR="00723872" w:rsidRPr="00200DC8">
        <w:rPr>
          <w:rFonts w:ascii="Times New Roman" w:hAnsi="Times New Roman"/>
          <w:color w:val="000000"/>
          <w:sz w:val="28"/>
          <w:szCs w:val="28"/>
        </w:rPr>
        <w:t>ятости в течение 2 рабочих дней со дня подписания протокола вскрытия заявок уведомляет участника отбора о выявленных недостатках и возвращает заявку на доработку.</w:t>
      </w:r>
    </w:p>
    <w:p w:rsidR="00723872" w:rsidRPr="00200DC8" w:rsidRDefault="00723872"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Участник отбора, устранивший выявленные Центром занятости недостатки, </w:t>
      </w:r>
      <w:r w:rsidR="00855615" w:rsidRPr="00200DC8">
        <w:rPr>
          <w:rFonts w:ascii="Times New Roman" w:hAnsi="Times New Roman"/>
          <w:color w:val="000000"/>
          <w:sz w:val="28"/>
          <w:szCs w:val="28"/>
        </w:rPr>
        <w:t xml:space="preserve">вправе </w:t>
      </w:r>
      <w:r w:rsidRPr="00200DC8">
        <w:rPr>
          <w:rFonts w:ascii="Times New Roman" w:hAnsi="Times New Roman"/>
          <w:color w:val="000000"/>
          <w:sz w:val="28"/>
          <w:szCs w:val="28"/>
        </w:rPr>
        <w:t xml:space="preserve"> направить скорректированную заявку </w:t>
      </w:r>
      <w:r w:rsidR="00855615" w:rsidRPr="00200DC8">
        <w:rPr>
          <w:rFonts w:ascii="Times New Roman" w:hAnsi="Times New Roman"/>
          <w:color w:val="000000"/>
          <w:sz w:val="28"/>
          <w:szCs w:val="28"/>
        </w:rPr>
        <w:t xml:space="preserve">в срок </w:t>
      </w:r>
      <w:r w:rsidRPr="00200DC8">
        <w:rPr>
          <w:rFonts w:ascii="Times New Roman" w:hAnsi="Times New Roman"/>
          <w:color w:val="000000"/>
          <w:sz w:val="28"/>
          <w:szCs w:val="28"/>
        </w:rPr>
        <w:t xml:space="preserve">не позднее </w:t>
      </w:r>
      <w:r w:rsidR="00855615" w:rsidRPr="00200DC8">
        <w:rPr>
          <w:rFonts w:ascii="Times New Roman" w:hAnsi="Times New Roman"/>
          <w:color w:val="000000"/>
          <w:sz w:val="28"/>
          <w:szCs w:val="28"/>
        </w:rPr>
        <w:t xml:space="preserve">одного рабочего дня до даты окончания </w:t>
      </w:r>
      <w:r w:rsidRPr="00200DC8">
        <w:rPr>
          <w:rFonts w:ascii="Times New Roman" w:hAnsi="Times New Roman"/>
          <w:color w:val="000000"/>
          <w:sz w:val="28"/>
          <w:szCs w:val="28"/>
        </w:rPr>
        <w:t>срока рассмотрения</w:t>
      </w:r>
      <w:r w:rsidR="00855615" w:rsidRPr="00200DC8">
        <w:rPr>
          <w:rFonts w:ascii="Times New Roman" w:hAnsi="Times New Roman"/>
          <w:color w:val="000000"/>
          <w:sz w:val="28"/>
          <w:szCs w:val="28"/>
        </w:rPr>
        <w:t xml:space="preserve"> заявок</w:t>
      </w:r>
      <w:r w:rsidR="001B796A" w:rsidRPr="00200DC8">
        <w:rPr>
          <w:rFonts w:ascii="Times New Roman" w:hAnsi="Times New Roman"/>
          <w:color w:val="000000"/>
          <w:sz w:val="28"/>
          <w:szCs w:val="28"/>
        </w:rPr>
        <w:t>, указанного в</w:t>
      </w:r>
      <w:r w:rsidR="00855615" w:rsidRPr="00200DC8">
        <w:rPr>
          <w:rFonts w:ascii="Times New Roman" w:hAnsi="Times New Roman"/>
          <w:color w:val="000000"/>
          <w:sz w:val="28"/>
          <w:szCs w:val="28"/>
        </w:rPr>
        <w:t xml:space="preserve"> </w:t>
      </w:r>
      <w:r w:rsidRPr="00200DC8">
        <w:rPr>
          <w:rFonts w:ascii="Times New Roman" w:hAnsi="Times New Roman"/>
          <w:color w:val="000000"/>
          <w:sz w:val="28"/>
          <w:szCs w:val="28"/>
        </w:rPr>
        <w:t>п</w:t>
      </w:r>
      <w:r w:rsidR="001B796A" w:rsidRPr="00200DC8">
        <w:rPr>
          <w:rFonts w:ascii="Times New Roman" w:hAnsi="Times New Roman"/>
          <w:color w:val="000000"/>
          <w:sz w:val="28"/>
          <w:szCs w:val="28"/>
        </w:rPr>
        <w:t>ункте</w:t>
      </w:r>
      <w:r w:rsidRPr="00200DC8">
        <w:rPr>
          <w:rFonts w:ascii="Times New Roman" w:hAnsi="Times New Roman"/>
          <w:color w:val="000000"/>
          <w:sz w:val="28"/>
          <w:szCs w:val="28"/>
        </w:rPr>
        <w:t xml:space="preserve"> </w:t>
      </w:r>
      <w:r w:rsidR="00855615" w:rsidRPr="00200DC8">
        <w:rPr>
          <w:rFonts w:ascii="Times New Roman" w:hAnsi="Times New Roman"/>
          <w:color w:val="000000"/>
          <w:sz w:val="28"/>
          <w:szCs w:val="28"/>
        </w:rPr>
        <w:t>2</w:t>
      </w:r>
      <w:r w:rsidR="001B796A" w:rsidRPr="00200DC8">
        <w:rPr>
          <w:rFonts w:ascii="Times New Roman" w:hAnsi="Times New Roman"/>
          <w:color w:val="000000"/>
          <w:sz w:val="28"/>
          <w:szCs w:val="28"/>
        </w:rPr>
        <w:t>7</w:t>
      </w:r>
      <w:r w:rsidR="00855615" w:rsidRPr="00200DC8">
        <w:rPr>
          <w:rFonts w:ascii="Times New Roman" w:hAnsi="Times New Roman"/>
          <w:color w:val="000000"/>
          <w:sz w:val="28"/>
          <w:szCs w:val="28"/>
        </w:rPr>
        <w:t xml:space="preserve"> настоящих Правил. </w:t>
      </w:r>
    </w:p>
    <w:p w:rsidR="00855615" w:rsidRPr="00200DC8" w:rsidRDefault="001B796A"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29</w:t>
      </w:r>
      <w:r w:rsidR="00855615" w:rsidRPr="00200DC8">
        <w:rPr>
          <w:rFonts w:ascii="Times New Roman" w:hAnsi="Times New Roman"/>
          <w:color w:val="000000"/>
          <w:sz w:val="28"/>
          <w:szCs w:val="28"/>
        </w:rPr>
        <w:t>. Основаниями для отклонения заявки являются:</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несоответствие участника отбора требованиям, установленным пунктом 14 настоящих Правил;</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непредставление (представление не в полном объеме) участником отбора документов, указанных в объявлении;</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несоответствие предоставленных участником отбора заявки и документов требованиям, установленным в объявлении;</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установление факта недостоверности представленной участником отбора информации, содержащейся в документах, предоставленных в составе заявки, в том числе информации о месте нахождения и адресе юридического лица;</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подача участником отбора заявки после даты и (или) времени, определенных для подачи заявок.</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Для отбора при организации профессионального обучения и дополнительного профессионального образования работников ОПК, а также граждан, заключивших ученический договор, дополнительными основаниями для отклонения заявки и отказа в предоставлении Субсидии участнику отбора являются:</w:t>
      </w:r>
    </w:p>
    <w:p w:rsidR="00855615"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установление факта повторного обучения работников ОПК, а также граждан, заключивших ученический договор, за счет средств Субсидии;</w:t>
      </w:r>
    </w:p>
    <w:p w:rsidR="00723872" w:rsidRPr="00200DC8" w:rsidRDefault="00855615" w:rsidP="0085561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установление факта обучения работников ОПК, а также граждан, заключивших ученический договор, которые ранее прошли обучение в рамках Постановления Правительства Российской Федерации от                        13 марта 2021 г. №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p>
    <w:p w:rsidR="00855615" w:rsidRPr="00200DC8" w:rsidRDefault="006B7A87"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30</w:t>
      </w:r>
      <w:r w:rsidR="00855615" w:rsidRPr="00200DC8">
        <w:rPr>
          <w:rFonts w:ascii="Times New Roman" w:hAnsi="Times New Roman"/>
          <w:color w:val="000000"/>
          <w:sz w:val="28"/>
          <w:szCs w:val="28"/>
        </w:rPr>
        <w:t>. Победителями отбора признаются участники отбора, заявки которых не были отклонены и соответствуют требованиям настоящих Правил и объявления.</w:t>
      </w:r>
    </w:p>
    <w:p w:rsidR="007D4EE5" w:rsidRPr="00200DC8" w:rsidRDefault="007D4EE5" w:rsidP="007D4EE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Проверка участника отбора  на соответствие требованиям, указанным в пункте 14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D4EE5" w:rsidRPr="00200DC8" w:rsidRDefault="007D4EE5" w:rsidP="007D4EE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вышеуказанным требованиям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D4EE5" w:rsidRPr="00200DC8" w:rsidRDefault="007D4EE5" w:rsidP="007D4EE5">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Центр занятости не вправе требовать от участника отбора представления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 доступ к которым у Центра занятости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3</w:t>
      </w:r>
      <w:r w:rsidR="00CC6998" w:rsidRPr="00200DC8">
        <w:rPr>
          <w:rFonts w:ascii="Times New Roman" w:hAnsi="Times New Roman"/>
          <w:color w:val="000000"/>
          <w:sz w:val="28"/>
          <w:szCs w:val="28"/>
        </w:rPr>
        <w:t>1</w:t>
      </w:r>
      <w:r w:rsidRPr="00200DC8">
        <w:rPr>
          <w:rFonts w:ascii="Times New Roman" w:hAnsi="Times New Roman"/>
          <w:color w:val="000000"/>
          <w:sz w:val="28"/>
          <w:szCs w:val="28"/>
        </w:rPr>
        <w:t>. По результатам рассмотрения заявок не позднее одного рабочего дня со дня окончания срока рассмотрения заявок</w:t>
      </w:r>
      <w:r w:rsidR="0035175C" w:rsidRPr="00200DC8">
        <w:rPr>
          <w:rFonts w:ascii="Times New Roman" w:hAnsi="Times New Roman"/>
          <w:color w:val="000000"/>
          <w:sz w:val="28"/>
          <w:szCs w:val="28"/>
        </w:rPr>
        <w:t>, указанного в пункте 2</w:t>
      </w:r>
      <w:r w:rsidR="001B796A" w:rsidRPr="00200DC8">
        <w:rPr>
          <w:rFonts w:ascii="Times New Roman" w:hAnsi="Times New Roman"/>
          <w:color w:val="000000"/>
          <w:sz w:val="28"/>
          <w:szCs w:val="28"/>
        </w:rPr>
        <w:t>7</w:t>
      </w:r>
      <w:r w:rsidR="0035175C" w:rsidRPr="00200DC8">
        <w:rPr>
          <w:rFonts w:ascii="Times New Roman" w:hAnsi="Times New Roman"/>
          <w:color w:val="000000"/>
          <w:sz w:val="28"/>
          <w:szCs w:val="28"/>
        </w:rPr>
        <w:t xml:space="preserve"> настоящих Правил,</w:t>
      </w:r>
      <w:r w:rsidRPr="00200DC8">
        <w:rPr>
          <w:rFonts w:ascii="Times New Roman" w:hAnsi="Times New Roman"/>
          <w:color w:val="000000"/>
          <w:sz w:val="28"/>
          <w:szCs w:val="28"/>
        </w:rPr>
        <w:t xml:space="preserve">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35175C" w:rsidRPr="00200DC8" w:rsidRDefault="0035175C"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Заявка признается надлежащей, если она соответствует указанным в объявлении о проведении отбора требованиям, подписана усиленной квалифицированной электронной подписью руководителя участника отбора или уполномоченного им лица, а также отсутствуют основания для отклонения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3</w:t>
      </w:r>
      <w:r w:rsidR="00CC6998" w:rsidRPr="00200DC8">
        <w:rPr>
          <w:rFonts w:ascii="Times New Roman" w:hAnsi="Times New Roman"/>
          <w:color w:val="000000"/>
          <w:sz w:val="28"/>
          <w:szCs w:val="28"/>
        </w:rPr>
        <w:t>2</w:t>
      </w:r>
      <w:r w:rsidRPr="00200DC8">
        <w:rPr>
          <w:rFonts w:ascii="Times New Roman" w:hAnsi="Times New Roman"/>
          <w:color w:val="000000"/>
          <w:sz w:val="28"/>
          <w:szCs w:val="28"/>
        </w:rPr>
        <w:t>.</w:t>
      </w:r>
      <w:r w:rsidRPr="00200DC8">
        <w:rPr>
          <w:rFonts w:ascii="Times New Roman" w:hAnsi="Times New Roman"/>
          <w:color w:val="000000"/>
          <w:sz w:val="24"/>
          <w:szCs w:val="24"/>
        </w:rPr>
        <w:t xml:space="preserve"> </w:t>
      </w:r>
      <w:r w:rsidRPr="00200DC8">
        <w:rPr>
          <w:rFonts w:ascii="Times New Roman" w:hAnsi="Times New Roman"/>
          <w:color w:val="000000"/>
          <w:sz w:val="28"/>
          <w:szCs w:val="28"/>
        </w:rPr>
        <w:t xml:space="preserve">Протокол рассмотрения заявок формируется на </w:t>
      </w:r>
      <w:r w:rsidR="00243911" w:rsidRPr="00200DC8">
        <w:rPr>
          <w:rFonts w:ascii="Times New Roman" w:hAnsi="Times New Roman"/>
          <w:color w:val="000000"/>
          <w:sz w:val="28"/>
          <w:szCs w:val="28"/>
        </w:rPr>
        <w:t>е</w:t>
      </w:r>
      <w:r w:rsidRPr="00200DC8">
        <w:rPr>
          <w:rFonts w:ascii="Times New Roman" w:hAnsi="Times New Roman"/>
          <w:color w:val="000000"/>
          <w:sz w:val="28"/>
          <w:szCs w:val="28"/>
        </w:rPr>
        <w:t>дином портале автоматически на основании результатов рассмотрения заявок и подписывается усиленной квалифиц</w:t>
      </w:r>
      <w:r w:rsidR="00980DE0" w:rsidRPr="00200DC8">
        <w:rPr>
          <w:rFonts w:ascii="Times New Roman" w:hAnsi="Times New Roman"/>
          <w:color w:val="000000"/>
          <w:sz w:val="28"/>
          <w:szCs w:val="28"/>
        </w:rPr>
        <w:t>ированной электронной подписью членов К</w:t>
      </w:r>
      <w:r w:rsidRPr="00200DC8">
        <w:rPr>
          <w:rFonts w:ascii="Times New Roman" w:hAnsi="Times New Roman"/>
          <w:color w:val="000000"/>
          <w:sz w:val="28"/>
          <w:szCs w:val="28"/>
        </w:rPr>
        <w:t>омиссии в системе «Электронный бюджет», а также размещается на едином портале не позднее 1-го рабочего дня, следующего за днем его подписания.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33. В случае если по окончании срока подачи заяво</w:t>
      </w:r>
      <w:r w:rsidR="0038307C" w:rsidRPr="00200DC8">
        <w:rPr>
          <w:rFonts w:ascii="Times New Roman" w:hAnsi="Times New Roman"/>
          <w:color w:val="000000"/>
          <w:sz w:val="28"/>
          <w:szCs w:val="28"/>
        </w:rPr>
        <w:t>к не подано ни одной заявки или по результатам рассмотрения заявок все заявки отклонены, отбор признается несостоявшимся</w:t>
      </w:r>
      <w:r w:rsidRPr="00200DC8">
        <w:rPr>
          <w:rFonts w:ascii="Times New Roman" w:hAnsi="Times New Roman"/>
          <w:color w:val="000000"/>
          <w:sz w:val="28"/>
          <w:szCs w:val="28"/>
        </w:rPr>
        <w:t>.</w:t>
      </w:r>
    </w:p>
    <w:p w:rsidR="0035175C"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 xml:space="preserve">34. </w:t>
      </w:r>
      <w:r w:rsidR="0035175C" w:rsidRPr="00200DC8">
        <w:rPr>
          <w:rFonts w:ascii="Times New Roman" w:hAnsi="Times New Roman"/>
          <w:color w:val="000000"/>
          <w:sz w:val="28"/>
          <w:szCs w:val="28"/>
        </w:rPr>
        <w:t>Комиссия не позднее одного рабочего дня, следующего за днем размещения протокола рассмотрения заявок, подписывает протокол подведения итогов отбора, содержащий следующую информацию:</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дат</w:t>
      </w:r>
      <w:r w:rsidR="0035175C" w:rsidRPr="00200DC8">
        <w:rPr>
          <w:rFonts w:ascii="Times New Roman" w:hAnsi="Times New Roman"/>
          <w:color w:val="000000"/>
          <w:sz w:val="28"/>
          <w:szCs w:val="28"/>
        </w:rPr>
        <w:t>у</w:t>
      </w:r>
      <w:r w:rsidRPr="00200DC8">
        <w:rPr>
          <w:rFonts w:ascii="Times New Roman" w:hAnsi="Times New Roman"/>
          <w:color w:val="000000"/>
          <w:sz w:val="28"/>
          <w:szCs w:val="28"/>
        </w:rPr>
        <w:t>, врем</w:t>
      </w:r>
      <w:r w:rsidR="0035175C" w:rsidRPr="00200DC8">
        <w:rPr>
          <w:rFonts w:ascii="Times New Roman" w:hAnsi="Times New Roman"/>
          <w:color w:val="000000"/>
          <w:sz w:val="28"/>
          <w:szCs w:val="28"/>
        </w:rPr>
        <w:t>я</w:t>
      </w:r>
      <w:r w:rsidRPr="00200DC8">
        <w:rPr>
          <w:rFonts w:ascii="Times New Roman" w:hAnsi="Times New Roman"/>
          <w:color w:val="000000"/>
          <w:sz w:val="28"/>
          <w:szCs w:val="28"/>
        </w:rPr>
        <w:t xml:space="preserve"> и мест</w:t>
      </w:r>
      <w:r w:rsidR="0035175C" w:rsidRPr="00200DC8">
        <w:rPr>
          <w:rFonts w:ascii="Times New Roman" w:hAnsi="Times New Roman"/>
          <w:color w:val="000000"/>
          <w:sz w:val="28"/>
          <w:szCs w:val="28"/>
        </w:rPr>
        <w:t>о</w:t>
      </w:r>
      <w:r w:rsidRPr="00200DC8">
        <w:rPr>
          <w:rFonts w:ascii="Times New Roman" w:hAnsi="Times New Roman"/>
          <w:color w:val="000000"/>
          <w:sz w:val="28"/>
          <w:szCs w:val="28"/>
        </w:rPr>
        <w:t xml:space="preserve"> проведения рассмотрения заявок;</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информаци</w:t>
      </w:r>
      <w:r w:rsidR="0035175C" w:rsidRPr="00200DC8">
        <w:rPr>
          <w:rFonts w:ascii="Times New Roman" w:hAnsi="Times New Roman"/>
          <w:color w:val="000000"/>
          <w:sz w:val="28"/>
          <w:szCs w:val="28"/>
        </w:rPr>
        <w:t>ю</w:t>
      </w:r>
      <w:r w:rsidRPr="00200DC8">
        <w:rPr>
          <w:rFonts w:ascii="Times New Roman" w:hAnsi="Times New Roman"/>
          <w:color w:val="000000"/>
          <w:sz w:val="28"/>
          <w:szCs w:val="28"/>
        </w:rPr>
        <w:t xml:space="preserve"> об участниках отбора, заявки которых были рассмотрены;</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информаци</w:t>
      </w:r>
      <w:r w:rsidR="0035175C" w:rsidRPr="00200DC8">
        <w:rPr>
          <w:rFonts w:ascii="Times New Roman" w:hAnsi="Times New Roman"/>
          <w:color w:val="000000"/>
          <w:sz w:val="28"/>
          <w:szCs w:val="28"/>
        </w:rPr>
        <w:t>ю</w:t>
      </w:r>
      <w:r w:rsidRPr="00200DC8">
        <w:rPr>
          <w:rFonts w:ascii="Times New Roman" w:hAnsi="Times New Roman"/>
          <w:color w:val="000000"/>
          <w:sz w:val="28"/>
          <w:szCs w:val="28"/>
        </w:rPr>
        <w:t xml:space="preserve">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г) наименовани</w:t>
      </w:r>
      <w:r w:rsidR="0035175C" w:rsidRPr="00200DC8">
        <w:rPr>
          <w:rFonts w:ascii="Times New Roman" w:hAnsi="Times New Roman"/>
          <w:color w:val="000000"/>
          <w:sz w:val="28"/>
          <w:szCs w:val="28"/>
        </w:rPr>
        <w:t>е</w:t>
      </w:r>
      <w:r w:rsidRPr="00200DC8">
        <w:rPr>
          <w:rFonts w:ascii="Times New Roman" w:hAnsi="Times New Roman"/>
          <w:color w:val="000000"/>
          <w:sz w:val="28"/>
          <w:szCs w:val="28"/>
        </w:rPr>
        <w:t xml:space="preserve"> получателей Субсидии, с которыми заключаются Соглашения, и размер предоставляемой им Субсидии.</w:t>
      </w:r>
    </w:p>
    <w:p w:rsidR="0035175C" w:rsidRPr="00200DC8" w:rsidRDefault="0035175C"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D04910" w:rsidRPr="00200DC8" w:rsidRDefault="00D04910" w:rsidP="00D04910">
      <w:pPr>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35. Решение Комиссии может быть обжаловано в судебном порядке в соответствии с законодательством Российской Федерации. </w:t>
      </w:r>
    </w:p>
    <w:p w:rsidR="008A2A0D" w:rsidRPr="00200DC8" w:rsidRDefault="008A2A0D" w:rsidP="00D04910">
      <w:pPr>
        <w:spacing w:after="0" w:line="240" w:lineRule="auto"/>
        <w:ind w:firstLine="709"/>
        <w:jc w:val="both"/>
        <w:rPr>
          <w:rFonts w:ascii="Times New Roman" w:hAnsi="Times New Roman"/>
          <w:color w:val="000000"/>
          <w:sz w:val="28"/>
          <w:szCs w:val="28"/>
        </w:rPr>
      </w:pPr>
    </w:p>
    <w:p w:rsidR="00D04910" w:rsidRPr="00200DC8" w:rsidRDefault="00D04910" w:rsidP="00D04910">
      <w:pPr>
        <w:spacing w:after="0" w:line="240" w:lineRule="auto"/>
        <w:jc w:val="center"/>
        <w:rPr>
          <w:rFonts w:ascii="Times New Roman" w:hAnsi="Times New Roman"/>
          <w:b/>
          <w:color w:val="000000"/>
          <w:sz w:val="28"/>
          <w:szCs w:val="28"/>
        </w:rPr>
      </w:pPr>
      <w:r w:rsidRPr="00200DC8">
        <w:rPr>
          <w:rFonts w:ascii="Times New Roman" w:hAnsi="Times New Roman"/>
          <w:b/>
          <w:color w:val="000000"/>
          <w:sz w:val="28"/>
          <w:szCs w:val="28"/>
          <w:lang w:val="en-US"/>
        </w:rPr>
        <w:t>III</w:t>
      </w:r>
      <w:r w:rsidRPr="00200DC8">
        <w:rPr>
          <w:rFonts w:ascii="Times New Roman" w:hAnsi="Times New Roman"/>
          <w:b/>
          <w:color w:val="000000"/>
          <w:sz w:val="28"/>
          <w:szCs w:val="28"/>
        </w:rPr>
        <w:t>. Условия и порядок предоставления Субсидий</w:t>
      </w:r>
    </w:p>
    <w:p w:rsidR="00D04910" w:rsidRPr="00200DC8" w:rsidRDefault="00D04910" w:rsidP="00D04910">
      <w:pPr>
        <w:spacing w:after="0" w:line="240" w:lineRule="auto"/>
        <w:jc w:val="center"/>
        <w:rPr>
          <w:rFonts w:ascii="Times New Roman" w:hAnsi="Times New Roman"/>
          <w:b/>
          <w:color w:val="000000"/>
          <w:sz w:val="28"/>
          <w:szCs w:val="28"/>
        </w:rPr>
      </w:pP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36. Получатель Субсидии на дату подачи заявки участника отбора на реализацию дополнительных мероприятий должен соответствовать требованиям, указанным в </w:t>
      </w:r>
      <w:hyperlink r:id="rId8" w:history="1">
        <w:r w:rsidRPr="00200DC8">
          <w:rPr>
            <w:rFonts w:ascii="Times New Roman" w:hAnsi="Times New Roman"/>
            <w:color w:val="000000"/>
            <w:sz w:val="28"/>
            <w:szCs w:val="28"/>
          </w:rPr>
          <w:t>пункте 1</w:t>
        </w:r>
      </w:hyperlink>
      <w:r w:rsidRPr="00200DC8">
        <w:rPr>
          <w:rFonts w:ascii="Times New Roman" w:hAnsi="Times New Roman"/>
          <w:color w:val="000000"/>
          <w:sz w:val="28"/>
          <w:szCs w:val="28"/>
        </w:rPr>
        <w:t>4 настоящих Правил.</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3</w:t>
      </w:r>
      <w:r w:rsidR="00CC6998" w:rsidRPr="00200DC8">
        <w:rPr>
          <w:rFonts w:ascii="Times New Roman" w:hAnsi="Times New Roman"/>
          <w:color w:val="000000"/>
          <w:sz w:val="28"/>
          <w:szCs w:val="28"/>
        </w:rPr>
        <w:t>7</w:t>
      </w:r>
      <w:r w:rsidRPr="00200DC8">
        <w:rPr>
          <w:rFonts w:ascii="Times New Roman" w:hAnsi="Times New Roman"/>
          <w:color w:val="000000"/>
          <w:sz w:val="28"/>
          <w:szCs w:val="28"/>
        </w:rPr>
        <w:t xml:space="preserve">. Размер средств на реализацию дополнительного мероприятия, предусмотренного </w:t>
      </w:r>
      <w:hyperlink r:id="rId9" w:history="1">
        <w:r w:rsidRPr="00200DC8">
          <w:rPr>
            <w:rFonts w:ascii="Times New Roman" w:hAnsi="Times New Roman"/>
            <w:color w:val="000000"/>
            <w:sz w:val="28"/>
            <w:szCs w:val="28"/>
          </w:rPr>
          <w:t>подпунктом «а» пункта 2</w:t>
        </w:r>
      </w:hyperlink>
      <w:r w:rsidRPr="00200DC8">
        <w:rPr>
          <w:rFonts w:ascii="Times New Roman" w:hAnsi="Times New Roman"/>
          <w:color w:val="000000"/>
          <w:sz w:val="28"/>
          <w:szCs w:val="28"/>
        </w:rPr>
        <w:t xml:space="preserve"> настоящих правил (Si</w:t>
      </w:r>
      <w:r w:rsidRPr="00200DC8">
        <w:rPr>
          <w:rFonts w:ascii="Times New Roman" w:hAnsi="Times New Roman"/>
          <w:color w:val="000000"/>
          <w:sz w:val="28"/>
          <w:szCs w:val="28"/>
          <w:vertAlign w:val="subscript"/>
        </w:rPr>
        <w:t>1</w:t>
      </w:r>
      <w:r w:rsidRPr="00200DC8">
        <w:rPr>
          <w:rFonts w:ascii="Times New Roman" w:hAnsi="Times New Roman"/>
          <w:color w:val="000000"/>
          <w:sz w:val="28"/>
          <w:szCs w:val="28"/>
        </w:rPr>
        <w:t>), определяется по формуле:</w:t>
      </w:r>
    </w:p>
    <w:p w:rsidR="00D04910" w:rsidRPr="00200DC8" w:rsidRDefault="00D04910" w:rsidP="00D04910">
      <w:pPr>
        <w:widowControl w:val="0"/>
        <w:autoSpaceDE w:val="0"/>
        <w:autoSpaceDN w:val="0"/>
        <w:adjustRightInd w:val="0"/>
        <w:spacing w:after="0" w:line="240" w:lineRule="auto"/>
        <w:outlineLvl w:val="0"/>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jc w:val="center"/>
        <w:rPr>
          <w:rFonts w:ascii="Times New Roman" w:hAnsi="Times New Roman"/>
          <w:color w:val="000000"/>
          <w:sz w:val="28"/>
          <w:szCs w:val="28"/>
        </w:rPr>
      </w:pPr>
      <w:r w:rsidRPr="00200DC8">
        <w:rPr>
          <w:rFonts w:ascii="Times New Roman" w:hAnsi="Times New Roman"/>
          <w:color w:val="000000"/>
          <w:sz w:val="28"/>
          <w:szCs w:val="28"/>
        </w:rPr>
        <w:t>Si</w:t>
      </w:r>
      <w:r w:rsidRPr="00200DC8">
        <w:rPr>
          <w:rFonts w:ascii="Times New Roman" w:hAnsi="Times New Roman"/>
          <w:color w:val="000000"/>
          <w:sz w:val="28"/>
          <w:szCs w:val="28"/>
          <w:vertAlign w:val="subscript"/>
        </w:rPr>
        <w:t>1</w:t>
      </w:r>
      <w:r w:rsidRPr="00200DC8">
        <w:rPr>
          <w:rFonts w:ascii="Times New Roman" w:hAnsi="Times New Roman"/>
          <w:color w:val="000000"/>
          <w:sz w:val="28"/>
          <w:szCs w:val="28"/>
        </w:rPr>
        <w:t xml:space="preserve"> = Ni</w:t>
      </w:r>
      <w:r w:rsidRPr="00200DC8">
        <w:rPr>
          <w:rFonts w:ascii="Times New Roman" w:hAnsi="Times New Roman"/>
          <w:color w:val="000000"/>
          <w:sz w:val="28"/>
          <w:szCs w:val="28"/>
          <w:vertAlign w:val="subscript"/>
        </w:rPr>
        <w:t>общ</w:t>
      </w:r>
      <w:r w:rsidRPr="00200DC8">
        <w:rPr>
          <w:rFonts w:ascii="Times New Roman" w:hAnsi="Times New Roman"/>
          <w:color w:val="000000"/>
          <w:sz w:val="28"/>
          <w:szCs w:val="28"/>
        </w:rPr>
        <w:t xml:space="preserve"> x C</w:t>
      </w:r>
      <w:r w:rsidRPr="00200DC8">
        <w:rPr>
          <w:rFonts w:ascii="Times New Roman" w:hAnsi="Times New Roman"/>
          <w:color w:val="000000"/>
          <w:sz w:val="28"/>
          <w:szCs w:val="28"/>
          <w:vertAlign w:val="subscript"/>
        </w:rPr>
        <w:t>зп</w:t>
      </w:r>
      <w:r w:rsidRPr="00200DC8">
        <w:rPr>
          <w:rFonts w:ascii="Times New Roman" w:hAnsi="Times New Roman"/>
          <w:color w:val="000000"/>
          <w:sz w:val="28"/>
          <w:szCs w:val="28"/>
        </w:rPr>
        <w:t xml:space="preserve"> x P</w:t>
      </w:r>
      <w:r w:rsidRPr="00200DC8">
        <w:rPr>
          <w:rFonts w:ascii="Times New Roman" w:hAnsi="Times New Roman"/>
          <w:color w:val="000000"/>
          <w:sz w:val="28"/>
          <w:szCs w:val="28"/>
          <w:vertAlign w:val="subscript"/>
        </w:rPr>
        <w:t>зан</w:t>
      </w:r>
      <w:r w:rsidRPr="00200DC8">
        <w:rPr>
          <w:rFonts w:ascii="Times New Roman" w:hAnsi="Times New Roman"/>
          <w:color w:val="000000"/>
          <w:sz w:val="28"/>
          <w:szCs w:val="28"/>
        </w:rPr>
        <w:t>,</w:t>
      </w:r>
    </w:p>
    <w:p w:rsidR="00D04910" w:rsidRPr="00200DC8" w:rsidRDefault="00D04910" w:rsidP="00D04910">
      <w:pPr>
        <w:widowControl w:val="0"/>
        <w:autoSpaceDE w:val="0"/>
        <w:autoSpaceDN w:val="0"/>
        <w:adjustRightInd w:val="0"/>
        <w:spacing w:after="0" w:line="240" w:lineRule="auto"/>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где:</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Ni</w:t>
      </w:r>
      <w:r w:rsidRPr="00200DC8">
        <w:rPr>
          <w:rFonts w:ascii="Times New Roman" w:hAnsi="Times New Roman"/>
          <w:color w:val="000000"/>
          <w:sz w:val="28"/>
          <w:szCs w:val="28"/>
          <w:vertAlign w:val="subscript"/>
        </w:rPr>
        <w:t>общ</w:t>
      </w:r>
      <w:r w:rsidRPr="00200DC8">
        <w:rPr>
          <w:rFonts w:ascii="Times New Roman" w:hAnsi="Times New Roman"/>
          <w:color w:val="000000"/>
          <w:sz w:val="28"/>
          <w:szCs w:val="28"/>
        </w:rPr>
        <w:t xml:space="preserve"> - 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C</w:t>
      </w:r>
      <w:r w:rsidRPr="00200DC8">
        <w:rPr>
          <w:rFonts w:ascii="Times New Roman" w:hAnsi="Times New Roman"/>
          <w:color w:val="000000"/>
          <w:sz w:val="28"/>
          <w:szCs w:val="28"/>
          <w:vertAlign w:val="subscript"/>
        </w:rPr>
        <w:t>зп</w:t>
      </w:r>
      <w:r w:rsidRPr="00200DC8">
        <w:rPr>
          <w:rFonts w:ascii="Times New Roman" w:hAnsi="Times New Roman"/>
          <w:color w:val="000000"/>
          <w:sz w:val="28"/>
          <w:szCs w:val="28"/>
        </w:rPr>
        <w:t xml:space="preserve"> - размер возмещения затрат на заработную плату направленного на общественные работы гражданина, зарегистрированного в органах службы занятости в целях поиска подходящей работы, включая безработных граждан, равный величине минимального размера оплаты труда, установленного Федеральным </w:t>
      </w:r>
      <w:hyperlink r:id="rId10" w:history="1">
        <w:r w:rsidRPr="00200DC8">
          <w:rPr>
            <w:rFonts w:ascii="Times New Roman" w:hAnsi="Times New Roman"/>
            <w:color w:val="000000"/>
            <w:sz w:val="28"/>
            <w:szCs w:val="28"/>
          </w:rPr>
          <w:t>законом</w:t>
        </w:r>
      </w:hyperlink>
      <w:r w:rsidRPr="00200DC8">
        <w:rPr>
          <w:rFonts w:ascii="Times New Roman" w:hAnsi="Times New Roman"/>
          <w:color w:val="000000"/>
          <w:sz w:val="28"/>
          <w:szCs w:val="28"/>
        </w:rPr>
        <w:t xml:space="preserve"> от 19 июня 2000 года № 82-ФЗ «О минимальном размере оплаты труда», увеличенного на сумму страховых взносов в государственные внебюджетные фонды и районный коэффициент;</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P</w:t>
      </w:r>
      <w:r w:rsidRPr="00200DC8">
        <w:rPr>
          <w:rFonts w:ascii="Times New Roman" w:hAnsi="Times New Roman"/>
          <w:color w:val="000000"/>
          <w:sz w:val="28"/>
          <w:szCs w:val="28"/>
          <w:vertAlign w:val="subscript"/>
        </w:rPr>
        <w:t>зан</w:t>
      </w:r>
      <w:r w:rsidRPr="00200DC8">
        <w:rPr>
          <w:rFonts w:ascii="Times New Roman" w:hAnsi="Times New Roman"/>
          <w:color w:val="000000"/>
          <w:sz w:val="28"/>
          <w:szCs w:val="28"/>
        </w:rPr>
        <w:t xml:space="preserve"> - период занятости на общественных работах (количество месяцев), составляющий не более 3 месяцев.</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3</w:t>
      </w:r>
      <w:r w:rsidR="00CC6998" w:rsidRPr="00200DC8">
        <w:rPr>
          <w:rFonts w:ascii="Times New Roman" w:hAnsi="Times New Roman"/>
          <w:color w:val="000000"/>
          <w:sz w:val="28"/>
          <w:szCs w:val="28"/>
        </w:rPr>
        <w:t>8</w:t>
      </w:r>
      <w:r w:rsidRPr="00200DC8">
        <w:rPr>
          <w:rFonts w:ascii="Times New Roman" w:hAnsi="Times New Roman"/>
          <w:color w:val="000000"/>
          <w:sz w:val="28"/>
          <w:szCs w:val="28"/>
        </w:rPr>
        <w:t xml:space="preserve">. Размер средств на реализацию дополнительного мероприятия, предусмотренного </w:t>
      </w:r>
      <w:hyperlink r:id="rId11" w:history="1">
        <w:r w:rsidRPr="00200DC8">
          <w:rPr>
            <w:rFonts w:ascii="Times New Roman" w:hAnsi="Times New Roman"/>
            <w:color w:val="000000"/>
            <w:sz w:val="28"/>
            <w:szCs w:val="28"/>
          </w:rPr>
          <w:t>подпунктом «б» пункта 2</w:t>
        </w:r>
      </w:hyperlink>
      <w:r w:rsidRPr="00200DC8">
        <w:rPr>
          <w:rFonts w:ascii="Times New Roman" w:hAnsi="Times New Roman"/>
          <w:color w:val="000000"/>
          <w:sz w:val="28"/>
          <w:szCs w:val="28"/>
        </w:rPr>
        <w:t xml:space="preserve"> настоящих Правил (Si</w:t>
      </w:r>
      <w:r w:rsidRPr="00200DC8">
        <w:rPr>
          <w:rFonts w:ascii="Times New Roman" w:hAnsi="Times New Roman"/>
          <w:color w:val="000000"/>
          <w:sz w:val="28"/>
          <w:szCs w:val="28"/>
          <w:vertAlign w:val="subscript"/>
        </w:rPr>
        <w:t>2</w:t>
      </w:r>
      <w:r w:rsidRPr="00200DC8">
        <w:rPr>
          <w:rFonts w:ascii="Times New Roman" w:hAnsi="Times New Roman"/>
          <w:color w:val="000000"/>
          <w:sz w:val="28"/>
          <w:szCs w:val="28"/>
        </w:rPr>
        <w:t>), определяется по формуле:</w:t>
      </w:r>
    </w:p>
    <w:p w:rsidR="00D04910" w:rsidRPr="00200DC8" w:rsidRDefault="00D04910" w:rsidP="00D04910">
      <w:pPr>
        <w:widowControl w:val="0"/>
        <w:autoSpaceDE w:val="0"/>
        <w:autoSpaceDN w:val="0"/>
        <w:adjustRightInd w:val="0"/>
        <w:spacing w:after="0" w:line="240" w:lineRule="auto"/>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jc w:val="center"/>
        <w:rPr>
          <w:rFonts w:ascii="Times New Roman" w:hAnsi="Times New Roman"/>
          <w:color w:val="000000"/>
          <w:sz w:val="28"/>
          <w:szCs w:val="28"/>
        </w:rPr>
      </w:pPr>
      <w:r w:rsidRPr="00200DC8">
        <w:rPr>
          <w:rFonts w:ascii="Times New Roman" w:hAnsi="Times New Roman"/>
          <w:color w:val="000000"/>
          <w:sz w:val="28"/>
          <w:szCs w:val="28"/>
        </w:rPr>
        <w:t>Si</w:t>
      </w:r>
      <w:r w:rsidRPr="00200DC8">
        <w:rPr>
          <w:rFonts w:ascii="Times New Roman" w:hAnsi="Times New Roman"/>
          <w:color w:val="000000"/>
          <w:sz w:val="28"/>
          <w:szCs w:val="28"/>
          <w:vertAlign w:val="subscript"/>
        </w:rPr>
        <w:t>2</w:t>
      </w:r>
      <w:r w:rsidRPr="00200DC8">
        <w:rPr>
          <w:rFonts w:ascii="Times New Roman" w:hAnsi="Times New Roman"/>
          <w:color w:val="000000"/>
          <w:sz w:val="28"/>
          <w:szCs w:val="28"/>
        </w:rPr>
        <w:t xml:space="preserve"> = Ni</w:t>
      </w:r>
      <w:r w:rsidRPr="00200DC8">
        <w:rPr>
          <w:rFonts w:ascii="Times New Roman" w:hAnsi="Times New Roman"/>
          <w:color w:val="000000"/>
          <w:sz w:val="28"/>
          <w:szCs w:val="28"/>
          <w:vertAlign w:val="subscript"/>
        </w:rPr>
        <w:t>вр</w:t>
      </w:r>
      <w:r w:rsidRPr="00200DC8">
        <w:rPr>
          <w:rFonts w:ascii="Times New Roman" w:hAnsi="Times New Roman"/>
          <w:color w:val="000000"/>
          <w:sz w:val="28"/>
          <w:szCs w:val="28"/>
        </w:rPr>
        <w:t xml:space="preserve"> x C</w:t>
      </w:r>
      <w:r w:rsidRPr="00200DC8">
        <w:rPr>
          <w:rFonts w:ascii="Times New Roman" w:hAnsi="Times New Roman"/>
          <w:color w:val="000000"/>
          <w:sz w:val="28"/>
          <w:szCs w:val="28"/>
          <w:vertAlign w:val="subscript"/>
        </w:rPr>
        <w:t>зп</w:t>
      </w:r>
      <w:r w:rsidRPr="00200DC8">
        <w:rPr>
          <w:rFonts w:ascii="Times New Roman" w:hAnsi="Times New Roman"/>
          <w:color w:val="000000"/>
          <w:sz w:val="28"/>
          <w:szCs w:val="28"/>
        </w:rPr>
        <w:t xml:space="preserve"> x P</w:t>
      </w:r>
      <w:r w:rsidRPr="00200DC8">
        <w:rPr>
          <w:rFonts w:ascii="Times New Roman" w:hAnsi="Times New Roman"/>
          <w:color w:val="000000"/>
          <w:sz w:val="28"/>
          <w:szCs w:val="28"/>
          <w:vertAlign w:val="subscript"/>
        </w:rPr>
        <w:t>зан</w:t>
      </w:r>
      <w:r w:rsidRPr="00200DC8">
        <w:rPr>
          <w:rFonts w:ascii="Times New Roman" w:hAnsi="Times New Roman"/>
          <w:color w:val="000000"/>
          <w:sz w:val="28"/>
          <w:szCs w:val="28"/>
        </w:rPr>
        <w:t xml:space="preserve"> + Ni</w:t>
      </w:r>
      <w:r w:rsidRPr="00200DC8">
        <w:rPr>
          <w:rFonts w:ascii="Times New Roman" w:hAnsi="Times New Roman"/>
          <w:color w:val="000000"/>
          <w:sz w:val="28"/>
          <w:szCs w:val="28"/>
          <w:vertAlign w:val="subscript"/>
        </w:rPr>
        <w:t>вр</w:t>
      </w:r>
      <w:r w:rsidRPr="00200DC8">
        <w:rPr>
          <w:rFonts w:ascii="Times New Roman" w:hAnsi="Times New Roman"/>
          <w:color w:val="000000"/>
          <w:sz w:val="28"/>
          <w:szCs w:val="28"/>
        </w:rPr>
        <w:t xml:space="preserve"> x Z</w:t>
      </w:r>
      <w:r w:rsidRPr="00200DC8">
        <w:rPr>
          <w:rFonts w:ascii="Times New Roman" w:hAnsi="Times New Roman"/>
          <w:color w:val="000000"/>
          <w:sz w:val="28"/>
          <w:szCs w:val="28"/>
          <w:vertAlign w:val="subscript"/>
        </w:rPr>
        <w:t>мт</w:t>
      </w:r>
      <w:r w:rsidRPr="00200DC8">
        <w:rPr>
          <w:rFonts w:ascii="Times New Roman" w:hAnsi="Times New Roman"/>
          <w:color w:val="000000"/>
          <w:sz w:val="28"/>
          <w:szCs w:val="28"/>
        </w:rPr>
        <w:t>,</w:t>
      </w:r>
    </w:p>
    <w:p w:rsidR="00D04910" w:rsidRPr="00200DC8" w:rsidRDefault="00D04910" w:rsidP="00D04910">
      <w:pPr>
        <w:widowControl w:val="0"/>
        <w:autoSpaceDE w:val="0"/>
        <w:autoSpaceDN w:val="0"/>
        <w:adjustRightInd w:val="0"/>
        <w:spacing w:after="0" w:line="240" w:lineRule="auto"/>
        <w:jc w:val="center"/>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где:</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Ni</w:t>
      </w:r>
      <w:r w:rsidRPr="00200DC8">
        <w:rPr>
          <w:rFonts w:ascii="Times New Roman" w:hAnsi="Times New Roman"/>
          <w:color w:val="000000"/>
          <w:sz w:val="28"/>
          <w:szCs w:val="28"/>
          <w:vertAlign w:val="subscript"/>
        </w:rPr>
        <w:t>вр</w:t>
      </w:r>
      <w:r w:rsidRPr="00200DC8">
        <w:rPr>
          <w:rFonts w:ascii="Times New Roman" w:hAnsi="Times New Roman"/>
          <w:color w:val="000000"/>
          <w:sz w:val="28"/>
          <w:szCs w:val="28"/>
        </w:rPr>
        <w:t xml:space="preserve"> - численность трудоустроенных на временные работы граждан из числа работников организаций, находящихся под риском увольнения;</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C</w:t>
      </w:r>
      <w:r w:rsidRPr="00200DC8">
        <w:rPr>
          <w:rFonts w:ascii="Times New Roman" w:hAnsi="Times New Roman"/>
          <w:color w:val="000000"/>
          <w:sz w:val="28"/>
          <w:szCs w:val="28"/>
          <w:vertAlign w:val="subscript"/>
        </w:rPr>
        <w:t>зп</w:t>
      </w:r>
      <w:r w:rsidRPr="00200DC8">
        <w:rPr>
          <w:rFonts w:ascii="Times New Roman" w:hAnsi="Times New Roman"/>
          <w:color w:val="000000"/>
          <w:sz w:val="28"/>
          <w:szCs w:val="28"/>
        </w:rPr>
        <w:t xml:space="preserve"> - размер возмещения затрат на заработную плату трудоустроенного на временную работу гражданина из числа работников, находящихся под риском увольнения, равный величине минимального размера оплаты труда, установленного Федеральным </w:t>
      </w:r>
      <w:hyperlink r:id="rId12" w:history="1">
        <w:r w:rsidRPr="00200DC8">
          <w:rPr>
            <w:rFonts w:ascii="Times New Roman" w:hAnsi="Times New Roman"/>
            <w:color w:val="000000"/>
            <w:sz w:val="28"/>
            <w:szCs w:val="28"/>
          </w:rPr>
          <w:t>законом</w:t>
        </w:r>
      </w:hyperlink>
      <w:r w:rsidRPr="00200DC8">
        <w:rPr>
          <w:rFonts w:ascii="Times New Roman" w:hAnsi="Times New Roman"/>
          <w:color w:val="000000"/>
          <w:sz w:val="28"/>
          <w:szCs w:val="28"/>
        </w:rPr>
        <w:t xml:space="preserve"> от 19 июня 2000 года № 82-ФЗ «О минимальном размере оплаты труда», увеличенного на сумму страховых взносов в государственные внебюджетные фонды и районный коэффициент;</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P</w:t>
      </w:r>
      <w:r w:rsidRPr="00200DC8">
        <w:rPr>
          <w:rFonts w:ascii="Times New Roman" w:hAnsi="Times New Roman"/>
          <w:color w:val="000000"/>
          <w:sz w:val="28"/>
          <w:szCs w:val="28"/>
          <w:vertAlign w:val="subscript"/>
        </w:rPr>
        <w:t>зан</w:t>
      </w:r>
      <w:r w:rsidRPr="00200DC8">
        <w:rPr>
          <w:rFonts w:ascii="Times New Roman" w:hAnsi="Times New Roman"/>
          <w:color w:val="000000"/>
          <w:sz w:val="28"/>
          <w:szCs w:val="28"/>
        </w:rPr>
        <w:t xml:space="preserve"> - период временного трудоустройства (количество месяцев), составляющий не более 3 месяцев, а для системообразующих организаций российской экономики, градообразующих организаций монопрофильных муниципальных образований и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Z</w:t>
      </w:r>
      <w:r w:rsidRPr="00200DC8">
        <w:rPr>
          <w:rFonts w:ascii="Times New Roman" w:hAnsi="Times New Roman"/>
          <w:color w:val="000000"/>
          <w:sz w:val="28"/>
          <w:szCs w:val="28"/>
          <w:vertAlign w:val="subscript"/>
        </w:rPr>
        <w:t>мт</w:t>
      </w:r>
      <w:r w:rsidRPr="00200DC8">
        <w:rPr>
          <w:rFonts w:ascii="Times New Roman" w:hAnsi="Times New Roman"/>
          <w:color w:val="000000"/>
          <w:sz w:val="28"/>
          <w:szCs w:val="28"/>
        </w:rPr>
        <w:t xml:space="preserve"> - затраты на одно рабочее место работника, находящегося под риском увольнения, в период материально-технического обеспечения работ - 10 тыс. рублей на весь период (направления расходов определены в </w:t>
      </w:r>
      <w:hyperlink r:id="rId13" w:history="1">
        <w:r w:rsidRPr="00200DC8">
          <w:rPr>
            <w:rFonts w:ascii="Times New Roman" w:hAnsi="Times New Roman"/>
            <w:color w:val="000000"/>
            <w:sz w:val="28"/>
            <w:szCs w:val="28"/>
          </w:rPr>
          <w:t xml:space="preserve">приложении № </w:t>
        </w:r>
        <w:r w:rsidR="00E00967" w:rsidRPr="00200DC8">
          <w:rPr>
            <w:rFonts w:ascii="Times New Roman" w:hAnsi="Times New Roman"/>
            <w:color w:val="000000"/>
            <w:sz w:val="28"/>
            <w:szCs w:val="28"/>
          </w:rPr>
          <w:t>4</w:t>
        </w:r>
      </w:hyperlink>
      <w:r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Для целей настоящих Правил:</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под градообразующей организацией монопрофильного муниципального образования понимается организация (один из филиалов юридического лица в муниципальном образовании или несколько организаций), осуществляющая на территории муниципального образования один и тот же вид основной экономической деятельности или деятельность которой осуществляется в рамках единого производственно-технологического процесса,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 включенного в </w:t>
      </w:r>
      <w:hyperlink r:id="rId14" w:history="1">
        <w:r w:rsidRPr="00200DC8">
          <w:rPr>
            <w:rFonts w:ascii="Times New Roman" w:hAnsi="Times New Roman"/>
            <w:color w:val="000000"/>
            <w:sz w:val="28"/>
            <w:szCs w:val="28"/>
          </w:rPr>
          <w:t>перечень</w:t>
        </w:r>
      </w:hyperlink>
      <w:r w:rsidRPr="00200DC8">
        <w:rPr>
          <w:rFonts w:ascii="Times New Roman" w:hAnsi="Times New Roman"/>
          <w:color w:val="000000"/>
          <w:sz w:val="28"/>
          <w:szCs w:val="28"/>
        </w:rP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 июля 2014 г. № 1398-р;</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под организациями, аффилированными с системообразующими организациями, понимаются юридические лица, в которых доля участия системообразующих организаций российской экономики в уставном </w:t>
      </w:r>
      <w:r w:rsidRPr="00200DC8">
        <w:rPr>
          <w:rFonts w:ascii="Times New Roman" w:hAnsi="Times New Roman"/>
          <w:color w:val="000000"/>
          <w:sz w:val="28"/>
          <w:szCs w:val="28"/>
        </w:rPr>
        <w:lastRenderedPageBreak/>
        <w:t>капитале составляет 25 процентов и более.</w:t>
      </w:r>
    </w:p>
    <w:p w:rsidR="00D04910" w:rsidRPr="00200DC8" w:rsidRDefault="00CC6998"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39</w:t>
      </w:r>
      <w:r w:rsidR="00D04910" w:rsidRPr="00200DC8">
        <w:rPr>
          <w:rFonts w:ascii="Times New Roman" w:hAnsi="Times New Roman"/>
          <w:color w:val="000000"/>
          <w:sz w:val="28"/>
          <w:szCs w:val="28"/>
        </w:rPr>
        <w:t xml:space="preserve">. Размер средств на реализацию дополнительного мероприятия, предусмотренного </w:t>
      </w:r>
      <w:hyperlink r:id="rId15" w:history="1">
        <w:r w:rsidR="00D04910" w:rsidRPr="00200DC8">
          <w:rPr>
            <w:rFonts w:ascii="Times New Roman" w:hAnsi="Times New Roman"/>
            <w:color w:val="000000"/>
            <w:sz w:val="28"/>
            <w:szCs w:val="28"/>
          </w:rPr>
          <w:t>подпунктом «в» пункта 2</w:t>
        </w:r>
      </w:hyperlink>
      <w:r w:rsidR="00D04910" w:rsidRPr="00200DC8">
        <w:rPr>
          <w:rFonts w:ascii="Times New Roman" w:hAnsi="Times New Roman"/>
          <w:color w:val="000000"/>
          <w:sz w:val="28"/>
          <w:szCs w:val="28"/>
        </w:rPr>
        <w:t xml:space="preserve"> настоящих Правил (Si</w:t>
      </w:r>
      <w:r w:rsidR="00D04910" w:rsidRPr="00200DC8">
        <w:rPr>
          <w:rFonts w:ascii="Times New Roman" w:hAnsi="Times New Roman"/>
          <w:color w:val="000000"/>
          <w:sz w:val="28"/>
          <w:szCs w:val="28"/>
          <w:vertAlign w:val="subscript"/>
        </w:rPr>
        <w:t>3</w:t>
      </w:r>
      <w:r w:rsidR="00D04910" w:rsidRPr="00200DC8">
        <w:rPr>
          <w:rFonts w:ascii="Times New Roman" w:hAnsi="Times New Roman"/>
          <w:color w:val="000000"/>
          <w:sz w:val="28"/>
          <w:szCs w:val="28"/>
        </w:rPr>
        <w:t>), определяется по формуле:</w:t>
      </w:r>
    </w:p>
    <w:p w:rsidR="00D04910" w:rsidRPr="00200DC8" w:rsidRDefault="00D04910" w:rsidP="00D04910">
      <w:pPr>
        <w:widowControl w:val="0"/>
        <w:autoSpaceDE w:val="0"/>
        <w:autoSpaceDN w:val="0"/>
        <w:adjustRightInd w:val="0"/>
        <w:spacing w:after="0" w:line="240" w:lineRule="auto"/>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jc w:val="center"/>
        <w:rPr>
          <w:rFonts w:ascii="Times New Roman" w:hAnsi="Times New Roman"/>
          <w:color w:val="000000"/>
          <w:sz w:val="28"/>
          <w:szCs w:val="28"/>
        </w:rPr>
      </w:pPr>
      <w:r w:rsidRPr="00200DC8">
        <w:rPr>
          <w:rFonts w:ascii="Times New Roman" w:hAnsi="Times New Roman"/>
          <w:color w:val="000000"/>
          <w:sz w:val="28"/>
          <w:szCs w:val="28"/>
        </w:rPr>
        <w:t>Si</w:t>
      </w:r>
      <w:r w:rsidRPr="00200DC8">
        <w:rPr>
          <w:rFonts w:ascii="Times New Roman" w:hAnsi="Times New Roman"/>
          <w:color w:val="000000"/>
          <w:sz w:val="28"/>
          <w:szCs w:val="28"/>
          <w:vertAlign w:val="subscript"/>
        </w:rPr>
        <w:t>3</w:t>
      </w:r>
      <w:r w:rsidRPr="00200DC8">
        <w:rPr>
          <w:rFonts w:ascii="Times New Roman" w:hAnsi="Times New Roman"/>
          <w:color w:val="000000"/>
          <w:sz w:val="28"/>
          <w:szCs w:val="28"/>
        </w:rPr>
        <w:t xml:space="preserve"> = Ni</w:t>
      </w:r>
      <w:r w:rsidRPr="00200DC8">
        <w:rPr>
          <w:rFonts w:ascii="Times New Roman" w:hAnsi="Times New Roman"/>
          <w:color w:val="000000"/>
          <w:sz w:val="28"/>
          <w:szCs w:val="28"/>
          <w:vertAlign w:val="subscript"/>
        </w:rPr>
        <w:t>об</w:t>
      </w:r>
      <w:r w:rsidRPr="00200DC8">
        <w:rPr>
          <w:rFonts w:ascii="Times New Roman" w:hAnsi="Times New Roman"/>
          <w:color w:val="000000"/>
          <w:sz w:val="28"/>
          <w:szCs w:val="28"/>
        </w:rPr>
        <w:t xml:space="preserve"> х С</w:t>
      </w:r>
      <w:r w:rsidRPr="00200DC8">
        <w:rPr>
          <w:rFonts w:ascii="Times New Roman" w:hAnsi="Times New Roman"/>
          <w:color w:val="000000"/>
          <w:sz w:val="28"/>
          <w:szCs w:val="28"/>
          <w:vertAlign w:val="subscript"/>
        </w:rPr>
        <w:t>об</w:t>
      </w:r>
      <w:r w:rsidRPr="00200DC8">
        <w:rPr>
          <w:rFonts w:ascii="Times New Roman" w:hAnsi="Times New Roman"/>
          <w:color w:val="000000"/>
          <w:sz w:val="28"/>
          <w:szCs w:val="28"/>
        </w:rPr>
        <w:t>,</w:t>
      </w:r>
    </w:p>
    <w:p w:rsidR="00D04910" w:rsidRPr="00200DC8" w:rsidRDefault="00D04910" w:rsidP="00D04910">
      <w:pPr>
        <w:widowControl w:val="0"/>
        <w:autoSpaceDE w:val="0"/>
        <w:autoSpaceDN w:val="0"/>
        <w:adjustRightInd w:val="0"/>
        <w:spacing w:after="0" w:line="240" w:lineRule="auto"/>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где:</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Ni</w:t>
      </w:r>
      <w:r w:rsidRPr="00200DC8">
        <w:rPr>
          <w:rFonts w:ascii="Times New Roman" w:hAnsi="Times New Roman"/>
          <w:color w:val="000000"/>
          <w:sz w:val="28"/>
          <w:szCs w:val="28"/>
          <w:vertAlign w:val="subscript"/>
        </w:rPr>
        <w:t>об</w:t>
      </w:r>
      <w:r w:rsidRPr="00200DC8">
        <w:rPr>
          <w:rFonts w:ascii="Times New Roman" w:hAnsi="Times New Roman"/>
          <w:color w:val="000000"/>
          <w:sz w:val="28"/>
          <w:szCs w:val="28"/>
        </w:rPr>
        <w:t xml:space="preserve"> - численность планируемых к направлению на дополнительное обучение и профессиональное образование работников ОПК, а также граждан, заключивших ученический договор;</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C</w:t>
      </w:r>
      <w:r w:rsidRPr="00200DC8">
        <w:rPr>
          <w:rFonts w:ascii="Times New Roman" w:hAnsi="Times New Roman"/>
          <w:color w:val="000000"/>
          <w:sz w:val="28"/>
          <w:szCs w:val="28"/>
          <w:vertAlign w:val="subscript"/>
        </w:rPr>
        <w:t>об</w:t>
      </w:r>
      <w:r w:rsidRPr="00200DC8">
        <w:rPr>
          <w:rFonts w:ascii="Times New Roman" w:hAnsi="Times New Roman"/>
          <w:color w:val="000000"/>
          <w:sz w:val="28"/>
          <w:szCs w:val="28"/>
        </w:rPr>
        <w:t xml:space="preserve"> -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(равная 59,58 тыс. рублей).</w:t>
      </w:r>
    </w:p>
    <w:p w:rsidR="00CC6998" w:rsidRPr="00200DC8" w:rsidRDefault="00CC6998" w:rsidP="00CC6998">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40. Основаниями для отказа в предоставлении Субсидии участнику отбора являются: </w:t>
      </w:r>
    </w:p>
    <w:p w:rsidR="00CC6998" w:rsidRPr="00200DC8" w:rsidRDefault="00CC6998" w:rsidP="00CC6998">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несоответствие предоставленных участником отбора заявки и документов требованиям, установленным в объявлении;</w:t>
      </w:r>
    </w:p>
    <w:p w:rsidR="00CC6998" w:rsidRPr="00200DC8" w:rsidRDefault="00CC6998" w:rsidP="00CC6998">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установление факта недостоверности представленной участником отбора информации, содержащейся в документах, предоставленных в составе заявки, в том числе информации о месте нахождения и адресе юридического лица;</w:t>
      </w:r>
    </w:p>
    <w:p w:rsidR="008A2A0D" w:rsidRPr="00200DC8" w:rsidRDefault="00CC6998" w:rsidP="00CC6998">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отсутствие у Центра занятости неиспользованных бюджетных ассигнований на цели предоставления Субсидии (лимитов бюджетных обязательств).</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41. Предоставление Субсидий осуществляется на основании Соглашения, заключенного между Центром занятости и получателем Субсидии в срок, указанный в объявлении,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Соглашение должно предусматривать условие о согласовании новых условий Соглашения или о расторжении Соглашения при недостижении согласия по новым условиям в случае уменьшения Центру занятости как получателю бюджетных средств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Соглашение включаются следующие условия предоставления Субсидии:</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направления расходов, на финансовое обеспечение которых предоставляется Субсидия;</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согласие Работодателя на осуществление в отношении его контроля, предусмотренного пунктом 53 настоящих Правил;</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в) казначейское сопровождение средств в случаях и порядке, </w:t>
      </w:r>
      <w:r w:rsidRPr="00200DC8">
        <w:rPr>
          <w:rFonts w:ascii="Times New Roman" w:hAnsi="Times New Roman"/>
          <w:color w:val="000000"/>
          <w:sz w:val="28"/>
          <w:szCs w:val="28"/>
        </w:rPr>
        <w:lastRenderedPageBreak/>
        <w:t>которые установлены в соответствии с бюджетным законодательством Российской Федерации.</w:t>
      </w:r>
    </w:p>
    <w:p w:rsidR="00D04910" w:rsidRPr="00200DC8" w:rsidRDefault="00D04910"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Дополнительное соглашение (Соглашение о расторжении Соглашения) заключается Центром занятости в соответствии с типовыми формами, установленными Министерством финансов Российской Федерации.</w:t>
      </w:r>
    </w:p>
    <w:p w:rsidR="000B3974" w:rsidRPr="00200DC8" w:rsidRDefault="000B3974" w:rsidP="000B39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или иного лица, являющегося правопреемником, в случае реорганизации получателя субсидии, являющегося юридическим лицом, в форме слияния, присоединения или преобразования, а также 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p>
    <w:p w:rsidR="000B3974" w:rsidRPr="00200DC8" w:rsidRDefault="000B3974" w:rsidP="00E74E42">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Соглашение расторгается в одностороннем порядке с формированием </w:t>
      </w:r>
      <w:r w:rsidR="00E74E42" w:rsidRPr="00200DC8">
        <w:rPr>
          <w:rFonts w:ascii="Times New Roman" w:hAnsi="Times New Roman"/>
          <w:color w:val="000000"/>
          <w:sz w:val="28"/>
          <w:szCs w:val="28"/>
        </w:rPr>
        <w:t xml:space="preserve">такового </w:t>
      </w:r>
      <w:r w:rsidRPr="00200DC8">
        <w:rPr>
          <w:rFonts w:ascii="Times New Roman" w:hAnsi="Times New Roman"/>
          <w:color w:val="000000"/>
          <w:sz w:val="28"/>
          <w:szCs w:val="28"/>
        </w:rPr>
        <w:t>уведомления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E74E42" w:rsidRPr="00200DC8">
        <w:rPr>
          <w:rFonts w:ascii="Times New Roman" w:hAnsi="Times New Roman"/>
          <w:color w:val="000000"/>
          <w:sz w:val="28"/>
          <w:szCs w:val="28"/>
        </w:rPr>
        <w:t>,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Получатель Субсидий, не заключивший с Центром занятости Соглашение в срок, указанный в объявлении, со дня поступления соглашения на подписание в систему «Электронный бюджет» и не направил возражения по проекту соглашения, признается уклонившимся от заключения Соглашения.</w:t>
      </w:r>
    </w:p>
    <w:p w:rsidR="00132348" w:rsidRPr="00200DC8" w:rsidRDefault="004834F1" w:rsidP="00FA4ADC">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42. Результат</w:t>
      </w:r>
      <w:r w:rsidR="00D04910" w:rsidRPr="00200DC8">
        <w:rPr>
          <w:rFonts w:ascii="Times New Roman" w:hAnsi="Times New Roman"/>
          <w:color w:val="000000"/>
          <w:sz w:val="28"/>
          <w:szCs w:val="28"/>
        </w:rPr>
        <w:t xml:space="preserve"> предоставления Субсидии на цель, указанную в </w:t>
      </w:r>
      <w:hyperlink r:id="rId16" w:history="1">
        <w:r w:rsidR="00D04910" w:rsidRPr="00200DC8">
          <w:rPr>
            <w:rFonts w:ascii="Times New Roman" w:hAnsi="Times New Roman"/>
            <w:color w:val="000000"/>
            <w:sz w:val="28"/>
            <w:szCs w:val="28"/>
          </w:rPr>
          <w:t>подпункте «а» пункта 2</w:t>
        </w:r>
      </w:hyperlink>
      <w:r w:rsidR="00D04910" w:rsidRPr="00200DC8">
        <w:rPr>
          <w:rFonts w:ascii="Times New Roman" w:hAnsi="Times New Roman"/>
          <w:color w:val="000000"/>
          <w:sz w:val="28"/>
          <w:szCs w:val="28"/>
        </w:rPr>
        <w:t xml:space="preserve"> настоящих Правил</w:t>
      </w:r>
      <w:r w:rsidRPr="00200DC8">
        <w:rPr>
          <w:rFonts w:ascii="Times New Roman" w:hAnsi="Times New Roman"/>
          <w:color w:val="000000"/>
          <w:sz w:val="28"/>
          <w:szCs w:val="28"/>
        </w:rPr>
        <w:t>: «</w:t>
      </w:r>
      <w:r w:rsidR="001567C8" w:rsidRPr="00200DC8">
        <w:rPr>
          <w:rFonts w:ascii="Times New Roman" w:hAnsi="Times New Roman"/>
          <w:color w:val="000000"/>
          <w:sz w:val="28"/>
          <w:szCs w:val="28"/>
        </w:rPr>
        <w:t>приняли участие в мероприятиях по организации общественных работ</w:t>
      </w:r>
      <w:r w:rsidR="00132348" w:rsidRPr="00200DC8">
        <w:rPr>
          <w:rFonts w:ascii="Times New Roman" w:hAnsi="Times New Roman"/>
          <w:color w:val="000000"/>
          <w:sz w:val="28"/>
          <w:szCs w:val="28"/>
        </w:rPr>
        <w:t xml:space="preserve"> граждан</w:t>
      </w:r>
      <w:r w:rsidR="001567C8" w:rsidRPr="00200DC8">
        <w:rPr>
          <w:rFonts w:ascii="Times New Roman" w:hAnsi="Times New Roman"/>
          <w:color w:val="000000"/>
          <w:sz w:val="28"/>
          <w:szCs w:val="28"/>
        </w:rPr>
        <w:t>е</w:t>
      </w:r>
      <w:r w:rsidR="00132348" w:rsidRPr="00200DC8">
        <w:rPr>
          <w:rFonts w:ascii="Times New Roman" w:hAnsi="Times New Roman"/>
          <w:color w:val="000000"/>
          <w:sz w:val="28"/>
          <w:szCs w:val="28"/>
        </w:rPr>
        <w:t>, зарегистрированны</w:t>
      </w:r>
      <w:r w:rsidR="001567C8" w:rsidRPr="00200DC8">
        <w:rPr>
          <w:rFonts w:ascii="Times New Roman" w:hAnsi="Times New Roman"/>
          <w:color w:val="000000"/>
          <w:sz w:val="28"/>
          <w:szCs w:val="28"/>
        </w:rPr>
        <w:t>е</w:t>
      </w:r>
      <w:r w:rsidR="00132348" w:rsidRPr="00200DC8">
        <w:rPr>
          <w:rFonts w:ascii="Times New Roman" w:hAnsi="Times New Roman"/>
          <w:color w:val="000000"/>
          <w:sz w:val="28"/>
          <w:szCs w:val="28"/>
        </w:rPr>
        <w:t xml:space="preserve"> в органах службы занятости в целях поиска подходящей работы, включая безработных граждан</w:t>
      </w:r>
      <w:r w:rsidRPr="00200DC8">
        <w:rPr>
          <w:rFonts w:ascii="Times New Roman" w:hAnsi="Times New Roman"/>
          <w:color w:val="000000"/>
          <w:sz w:val="28"/>
          <w:szCs w:val="28"/>
        </w:rPr>
        <w:t>»</w:t>
      </w:r>
      <w:r w:rsidR="00FA4ADC" w:rsidRPr="00200DC8">
        <w:rPr>
          <w:rFonts w:ascii="Times New Roman" w:hAnsi="Times New Roman"/>
          <w:color w:val="000000"/>
          <w:sz w:val="28"/>
          <w:szCs w:val="28"/>
        </w:rPr>
        <w:t>.</w:t>
      </w:r>
    </w:p>
    <w:p w:rsidR="00132348" w:rsidRPr="00200DC8" w:rsidRDefault="00FA4ADC" w:rsidP="00FA4ADC">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43. </w:t>
      </w:r>
      <w:r w:rsidR="004834F1" w:rsidRPr="00200DC8">
        <w:rPr>
          <w:rFonts w:ascii="Times New Roman" w:hAnsi="Times New Roman"/>
          <w:color w:val="000000"/>
          <w:sz w:val="28"/>
          <w:szCs w:val="28"/>
        </w:rPr>
        <w:t>Результат</w:t>
      </w:r>
      <w:r w:rsidRPr="00200DC8">
        <w:rPr>
          <w:rFonts w:ascii="Times New Roman" w:hAnsi="Times New Roman"/>
          <w:color w:val="000000"/>
          <w:sz w:val="28"/>
          <w:szCs w:val="28"/>
        </w:rPr>
        <w:t xml:space="preserve"> предоставления Субсидии на цель, указанную в подпункте</w:t>
      </w:r>
      <w:r w:rsidR="004834F1" w:rsidRPr="00200DC8">
        <w:rPr>
          <w:rFonts w:ascii="Times New Roman" w:hAnsi="Times New Roman"/>
          <w:color w:val="000000"/>
          <w:sz w:val="28"/>
          <w:szCs w:val="28"/>
        </w:rPr>
        <w:t xml:space="preserve"> «б» пункта 2 настоящих Правил: «</w:t>
      </w:r>
      <w:r w:rsidR="001567C8" w:rsidRPr="00200DC8">
        <w:rPr>
          <w:rFonts w:ascii="Times New Roman" w:hAnsi="Times New Roman"/>
          <w:color w:val="000000"/>
          <w:sz w:val="28"/>
          <w:szCs w:val="28"/>
        </w:rPr>
        <w:t>приняли участие в мероприятиях по организации</w:t>
      </w:r>
      <w:r w:rsidR="00132348" w:rsidRPr="00200DC8">
        <w:rPr>
          <w:rFonts w:ascii="Times New Roman" w:hAnsi="Times New Roman"/>
          <w:color w:val="000000"/>
          <w:sz w:val="28"/>
          <w:szCs w:val="28"/>
        </w:rPr>
        <w:t xml:space="preserve"> </w:t>
      </w:r>
      <w:r w:rsidR="001567C8" w:rsidRPr="00200DC8">
        <w:rPr>
          <w:rFonts w:ascii="Times New Roman" w:hAnsi="Times New Roman"/>
          <w:color w:val="000000"/>
          <w:sz w:val="28"/>
          <w:szCs w:val="28"/>
        </w:rPr>
        <w:t xml:space="preserve">временного трудоустройства </w:t>
      </w:r>
      <w:r w:rsidR="00132348" w:rsidRPr="00200DC8">
        <w:rPr>
          <w:rFonts w:ascii="Times New Roman" w:hAnsi="Times New Roman"/>
          <w:color w:val="000000"/>
          <w:sz w:val="28"/>
          <w:szCs w:val="28"/>
        </w:rPr>
        <w:t>граждан</w:t>
      </w:r>
      <w:r w:rsidR="001567C8" w:rsidRPr="00200DC8">
        <w:rPr>
          <w:rFonts w:ascii="Times New Roman" w:hAnsi="Times New Roman"/>
          <w:color w:val="000000"/>
          <w:sz w:val="28"/>
          <w:szCs w:val="28"/>
        </w:rPr>
        <w:t>е</w:t>
      </w:r>
      <w:r w:rsidR="00132348" w:rsidRPr="00200DC8">
        <w:rPr>
          <w:rFonts w:ascii="Times New Roman" w:hAnsi="Times New Roman"/>
          <w:color w:val="000000"/>
          <w:sz w:val="28"/>
          <w:szCs w:val="28"/>
        </w:rPr>
        <w:t xml:space="preserve"> из </w:t>
      </w:r>
      <w:r w:rsidR="00132348" w:rsidRPr="00200DC8">
        <w:rPr>
          <w:rFonts w:ascii="Times New Roman" w:hAnsi="Times New Roman"/>
          <w:color w:val="000000"/>
          <w:sz w:val="28"/>
          <w:szCs w:val="28"/>
        </w:rPr>
        <w:lastRenderedPageBreak/>
        <w:t>числа работников, находя</w:t>
      </w:r>
      <w:r w:rsidRPr="00200DC8">
        <w:rPr>
          <w:rFonts w:ascii="Times New Roman" w:hAnsi="Times New Roman"/>
          <w:color w:val="000000"/>
          <w:sz w:val="28"/>
          <w:szCs w:val="28"/>
        </w:rPr>
        <w:t>щихся под риском увольнения</w:t>
      </w:r>
      <w:r w:rsidR="004834F1" w:rsidRPr="00200DC8">
        <w:rPr>
          <w:rFonts w:ascii="Times New Roman" w:hAnsi="Times New Roman"/>
          <w:color w:val="000000"/>
          <w:sz w:val="28"/>
          <w:szCs w:val="28"/>
        </w:rPr>
        <w:t>»</w:t>
      </w:r>
      <w:r w:rsidRPr="00200DC8">
        <w:rPr>
          <w:rFonts w:ascii="Times New Roman" w:hAnsi="Times New Roman"/>
          <w:color w:val="000000"/>
          <w:sz w:val="28"/>
          <w:szCs w:val="28"/>
        </w:rPr>
        <w:t>.</w:t>
      </w:r>
    </w:p>
    <w:p w:rsidR="00132348" w:rsidRPr="00200DC8" w:rsidRDefault="00FA4ADC" w:rsidP="001567C8">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44.</w:t>
      </w:r>
      <w:r w:rsidRPr="00200DC8">
        <w:t xml:space="preserve"> </w:t>
      </w:r>
      <w:r w:rsidR="004834F1" w:rsidRPr="00200DC8">
        <w:rPr>
          <w:rFonts w:ascii="Times New Roman" w:hAnsi="Times New Roman"/>
          <w:color w:val="000000"/>
          <w:sz w:val="28"/>
          <w:szCs w:val="28"/>
        </w:rPr>
        <w:t>Результат</w:t>
      </w:r>
      <w:r w:rsidRPr="00200DC8">
        <w:rPr>
          <w:rFonts w:ascii="Times New Roman" w:hAnsi="Times New Roman"/>
          <w:color w:val="000000"/>
          <w:sz w:val="28"/>
          <w:szCs w:val="28"/>
        </w:rPr>
        <w:t xml:space="preserve"> предоставления Субсидии на цель, указанную в подпункте «в» пункта 2 настоящих Правил</w:t>
      </w:r>
      <w:r w:rsidR="004834F1" w:rsidRPr="00200DC8">
        <w:rPr>
          <w:rFonts w:ascii="Times New Roman" w:hAnsi="Times New Roman"/>
          <w:color w:val="000000"/>
          <w:sz w:val="28"/>
          <w:szCs w:val="28"/>
        </w:rPr>
        <w:t>:</w:t>
      </w:r>
      <w:r w:rsidRPr="00200DC8">
        <w:rPr>
          <w:rFonts w:ascii="Times New Roman" w:hAnsi="Times New Roman"/>
          <w:color w:val="000000"/>
          <w:sz w:val="28"/>
          <w:szCs w:val="28"/>
        </w:rPr>
        <w:t xml:space="preserve"> </w:t>
      </w:r>
      <w:r w:rsidR="004834F1" w:rsidRPr="00200DC8">
        <w:rPr>
          <w:rFonts w:ascii="Times New Roman" w:hAnsi="Times New Roman"/>
          <w:color w:val="000000"/>
          <w:sz w:val="28"/>
          <w:szCs w:val="28"/>
        </w:rPr>
        <w:t>«</w:t>
      </w:r>
      <w:r w:rsidR="001567C8" w:rsidRPr="00200DC8">
        <w:rPr>
          <w:rFonts w:ascii="Times New Roman" w:hAnsi="Times New Roman"/>
          <w:color w:val="000000"/>
          <w:sz w:val="28"/>
          <w:szCs w:val="28"/>
        </w:rPr>
        <w:t xml:space="preserve">прошли профессиональное обучение и получили дополнительное профессиональное образование </w:t>
      </w:r>
      <w:r w:rsidR="00132348" w:rsidRPr="00200DC8">
        <w:rPr>
          <w:rFonts w:ascii="Times New Roman" w:hAnsi="Times New Roman"/>
          <w:color w:val="000000"/>
          <w:sz w:val="28"/>
          <w:szCs w:val="28"/>
        </w:rPr>
        <w:t>работник</w:t>
      </w:r>
      <w:r w:rsidR="001567C8" w:rsidRPr="00200DC8">
        <w:rPr>
          <w:rFonts w:ascii="Times New Roman" w:hAnsi="Times New Roman"/>
          <w:color w:val="000000"/>
          <w:sz w:val="28"/>
          <w:szCs w:val="28"/>
        </w:rPr>
        <w:t>и промышленных предприятий (организаций)</w:t>
      </w:r>
      <w:r w:rsidR="00132348" w:rsidRPr="00200DC8">
        <w:rPr>
          <w:rFonts w:ascii="Times New Roman" w:hAnsi="Times New Roman"/>
          <w:color w:val="000000"/>
          <w:sz w:val="28"/>
          <w:szCs w:val="28"/>
        </w:rPr>
        <w:t xml:space="preserve"> ОПК, а также граждан</w:t>
      </w:r>
      <w:r w:rsidR="001567C8" w:rsidRPr="00200DC8">
        <w:rPr>
          <w:rFonts w:ascii="Times New Roman" w:hAnsi="Times New Roman"/>
          <w:color w:val="000000"/>
          <w:sz w:val="28"/>
          <w:szCs w:val="28"/>
        </w:rPr>
        <w:t>е</w:t>
      </w:r>
      <w:r w:rsidR="00132348" w:rsidRPr="00200DC8">
        <w:rPr>
          <w:rFonts w:ascii="Times New Roman" w:hAnsi="Times New Roman"/>
          <w:color w:val="000000"/>
          <w:sz w:val="28"/>
          <w:szCs w:val="28"/>
        </w:rPr>
        <w:t xml:space="preserve">, </w:t>
      </w:r>
      <w:r w:rsidR="001567C8" w:rsidRPr="00200DC8">
        <w:rPr>
          <w:rFonts w:ascii="Times New Roman" w:hAnsi="Times New Roman"/>
          <w:color w:val="000000"/>
          <w:sz w:val="28"/>
          <w:szCs w:val="28"/>
        </w:rPr>
        <w:t xml:space="preserve">обратившиеся в органы службы занятости за содействием в поиске подходящей работы и </w:t>
      </w:r>
      <w:r w:rsidR="00132348" w:rsidRPr="00200DC8">
        <w:rPr>
          <w:rFonts w:ascii="Times New Roman" w:hAnsi="Times New Roman"/>
          <w:color w:val="000000"/>
          <w:sz w:val="28"/>
          <w:szCs w:val="28"/>
        </w:rPr>
        <w:t>заключивши</w:t>
      </w:r>
      <w:r w:rsidR="001567C8" w:rsidRPr="00200DC8">
        <w:rPr>
          <w:rFonts w:ascii="Times New Roman" w:hAnsi="Times New Roman"/>
          <w:color w:val="000000"/>
          <w:sz w:val="28"/>
          <w:szCs w:val="28"/>
        </w:rPr>
        <w:t>е</w:t>
      </w:r>
      <w:r w:rsidR="00132348" w:rsidRPr="00200DC8">
        <w:rPr>
          <w:rFonts w:ascii="Times New Roman" w:hAnsi="Times New Roman"/>
          <w:color w:val="000000"/>
          <w:sz w:val="28"/>
          <w:szCs w:val="28"/>
        </w:rPr>
        <w:t xml:space="preserve"> ученический договор</w:t>
      </w:r>
      <w:r w:rsidR="001567C8" w:rsidRPr="00200DC8">
        <w:t xml:space="preserve"> </w:t>
      </w:r>
      <w:r w:rsidR="001567C8" w:rsidRPr="00200DC8">
        <w:rPr>
          <w:rFonts w:ascii="Times New Roman" w:hAnsi="Times New Roman"/>
          <w:color w:val="000000"/>
          <w:sz w:val="28"/>
          <w:szCs w:val="28"/>
        </w:rPr>
        <w:t>с предприятиями (организациями) оборонно-промышленного комплекса</w:t>
      </w:r>
      <w:r w:rsidR="004834F1" w:rsidRPr="00200DC8">
        <w:rPr>
          <w:rFonts w:ascii="Times New Roman" w:hAnsi="Times New Roman"/>
          <w:color w:val="000000"/>
          <w:sz w:val="28"/>
          <w:szCs w:val="28"/>
        </w:rPr>
        <w:t>»</w:t>
      </w:r>
      <w:r w:rsidR="00132348" w:rsidRPr="00200DC8">
        <w:rPr>
          <w:rFonts w:ascii="Times New Roman" w:hAnsi="Times New Roman"/>
          <w:color w:val="000000"/>
          <w:sz w:val="28"/>
          <w:szCs w:val="28"/>
        </w:rPr>
        <w:t>.</w:t>
      </w:r>
    </w:p>
    <w:p w:rsidR="004955C6" w:rsidRPr="00200DC8" w:rsidRDefault="00D04910" w:rsidP="004955C6">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45. </w:t>
      </w:r>
      <w:r w:rsidR="004955C6" w:rsidRPr="00200DC8">
        <w:rPr>
          <w:rFonts w:ascii="Times New Roman" w:hAnsi="Times New Roman"/>
          <w:color w:val="000000"/>
          <w:sz w:val="28"/>
          <w:szCs w:val="28"/>
        </w:rPr>
        <w:t>Значения показателей, необходимых для достижения результата предоставления Субсидии, устанавливаются в Соглашении.</w:t>
      </w:r>
    </w:p>
    <w:p w:rsidR="000A3DF2" w:rsidRPr="00200DC8" w:rsidRDefault="000A3DF2" w:rsidP="004955C6">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Показателями достижения результата использования Субсидии является доля занятых граждан в общей численности участников дополнительных мероприятий.</w:t>
      </w:r>
    </w:p>
    <w:p w:rsidR="00D04910" w:rsidRPr="00200DC8" w:rsidRDefault="00D04910" w:rsidP="004955C6">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Расторжение срочного трудового договора с работником по основаниям, предусмотренным </w:t>
      </w:r>
      <w:hyperlink r:id="rId17" w:history="1">
        <w:r w:rsidRPr="00200DC8">
          <w:rPr>
            <w:rFonts w:ascii="Times New Roman" w:hAnsi="Times New Roman"/>
            <w:color w:val="000000"/>
            <w:sz w:val="28"/>
            <w:szCs w:val="28"/>
          </w:rPr>
          <w:t>статьей 77</w:t>
        </w:r>
      </w:hyperlink>
      <w:r w:rsidRPr="00200DC8">
        <w:rPr>
          <w:rFonts w:ascii="Times New Roman" w:hAnsi="Times New Roman"/>
          <w:color w:val="000000"/>
          <w:sz w:val="28"/>
          <w:szCs w:val="28"/>
        </w:rPr>
        <w:t xml:space="preserve">, </w:t>
      </w:r>
      <w:hyperlink r:id="rId18" w:history="1">
        <w:r w:rsidRPr="00200DC8">
          <w:rPr>
            <w:rFonts w:ascii="Times New Roman" w:hAnsi="Times New Roman"/>
            <w:color w:val="000000"/>
            <w:sz w:val="28"/>
            <w:szCs w:val="28"/>
          </w:rPr>
          <w:t>пунктами 5</w:t>
        </w:r>
      </w:hyperlink>
      <w:r w:rsidRPr="00200DC8">
        <w:rPr>
          <w:rFonts w:ascii="Times New Roman" w:hAnsi="Times New Roman"/>
          <w:color w:val="000000"/>
          <w:sz w:val="28"/>
          <w:szCs w:val="28"/>
        </w:rPr>
        <w:t xml:space="preserve"> - </w:t>
      </w:r>
      <w:hyperlink r:id="rId19" w:history="1">
        <w:r w:rsidRPr="00200DC8">
          <w:rPr>
            <w:rFonts w:ascii="Times New Roman" w:hAnsi="Times New Roman"/>
            <w:color w:val="000000"/>
            <w:sz w:val="28"/>
            <w:szCs w:val="28"/>
          </w:rPr>
          <w:t>8</w:t>
        </w:r>
      </w:hyperlink>
      <w:r w:rsidRPr="00200DC8">
        <w:rPr>
          <w:rFonts w:ascii="Times New Roman" w:hAnsi="Times New Roman"/>
          <w:color w:val="000000"/>
          <w:sz w:val="28"/>
          <w:szCs w:val="28"/>
        </w:rPr>
        <w:t xml:space="preserve">, </w:t>
      </w:r>
      <w:hyperlink r:id="rId20" w:history="1">
        <w:r w:rsidRPr="00200DC8">
          <w:rPr>
            <w:rFonts w:ascii="Times New Roman" w:hAnsi="Times New Roman"/>
            <w:color w:val="000000"/>
            <w:sz w:val="28"/>
            <w:szCs w:val="28"/>
          </w:rPr>
          <w:t>11 статьи 81</w:t>
        </w:r>
      </w:hyperlink>
      <w:r w:rsidRPr="00200DC8">
        <w:rPr>
          <w:rFonts w:ascii="Times New Roman" w:hAnsi="Times New Roman"/>
          <w:color w:val="000000"/>
          <w:sz w:val="28"/>
          <w:szCs w:val="28"/>
        </w:rPr>
        <w:t xml:space="preserve"> Трудового кодекса Российской Федерации, не влияет на значение результата предоставления Субсидий.</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46. Для перечисления Субсидии Центр занятости в течение 10 рабочих дней со дня заключения Соглашения предоставляет в Управление Федерального казначейства по Курской области заявку на кассовый расход на перечисление Субсидии с лицевого счета Центра занятости на расчетный счет Работодателя, открытый в учреждениях Центрального банка Российской Федерации или кредитных организациях, указанный в Соглашении.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Для перечисления Субсидии в размере 100% от общего объема финансового обеспечения затрат в соответствии с заключенным Соглашением Работодатель предоставляет Центру занятости заявление о перечислении Субсидии по </w:t>
      </w:r>
      <w:hyperlink r:id="rId21" w:history="1">
        <w:r w:rsidRPr="00200DC8">
          <w:rPr>
            <w:rFonts w:ascii="Times New Roman" w:hAnsi="Times New Roman"/>
            <w:color w:val="000000"/>
            <w:sz w:val="28"/>
            <w:szCs w:val="28"/>
          </w:rPr>
          <w:t>форме</w:t>
        </w:r>
      </w:hyperlink>
      <w:r w:rsidR="00227257" w:rsidRPr="00200DC8">
        <w:rPr>
          <w:rFonts w:ascii="Times New Roman" w:hAnsi="Times New Roman"/>
          <w:color w:val="000000"/>
          <w:sz w:val="28"/>
          <w:szCs w:val="28"/>
        </w:rPr>
        <w:t xml:space="preserve"> согласно приложению № 5</w:t>
      </w:r>
      <w:r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Субсидия перечисляется Работодателю не позднее десятого рабочего дня, следующего за днем заключения Соглашения.</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bookmarkStart w:id="0" w:name="Par50"/>
      <w:bookmarkEnd w:id="0"/>
      <w:r w:rsidRPr="00200DC8">
        <w:rPr>
          <w:rFonts w:ascii="Times New Roman" w:hAnsi="Times New Roman"/>
          <w:color w:val="000000"/>
          <w:sz w:val="28"/>
          <w:szCs w:val="28"/>
        </w:rPr>
        <w:t xml:space="preserve">47. Работодатель или его доверенное лицо, ежемесячно, не позднее </w:t>
      </w:r>
      <w:r w:rsidR="0046151E" w:rsidRPr="00200DC8">
        <w:rPr>
          <w:rFonts w:ascii="Times New Roman" w:hAnsi="Times New Roman"/>
          <w:color w:val="000000"/>
          <w:sz w:val="28"/>
          <w:szCs w:val="28"/>
        </w:rPr>
        <w:t>2</w:t>
      </w:r>
      <w:r w:rsidRPr="00200DC8">
        <w:rPr>
          <w:rFonts w:ascii="Times New Roman" w:hAnsi="Times New Roman"/>
          <w:color w:val="000000"/>
          <w:sz w:val="28"/>
          <w:szCs w:val="28"/>
        </w:rPr>
        <w:t>5-го числа месяца, следующего за отчетным месяцем, предоставляет в Центр занятости следующие документы, подтверждающие использование Субсидии: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а) на цель, указанную в </w:t>
      </w:r>
      <w:hyperlink r:id="rId22" w:history="1">
        <w:r w:rsidRPr="00200DC8">
          <w:rPr>
            <w:rFonts w:ascii="Times New Roman" w:hAnsi="Times New Roman"/>
            <w:color w:val="000000"/>
            <w:sz w:val="28"/>
            <w:szCs w:val="28"/>
          </w:rPr>
          <w:t>подпункте «а» пункта 2</w:t>
        </w:r>
      </w:hyperlink>
      <w:r w:rsidRPr="00200DC8">
        <w:rPr>
          <w:rFonts w:ascii="Times New Roman" w:hAnsi="Times New Roman"/>
          <w:color w:val="000000"/>
          <w:sz w:val="28"/>
          <w:szCs w:val="28"/>
        </w:rPr>
        <w:t xml:space="preserve"> настоящих Правил:</w:t>
      </w:r>
    </w:p>
    <w:p w:rsidR="005B5BB6" w:rsidRPr="00200DC8" w:rsidRDefault="005B5BB6"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обязательный размер уплаты страховых взносов в государственные внебюджетные фонды;</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трудовых договоров, приказов (выписки из приказов) о приеме граждан на общественные работы, а также приказов о досрочном расторжении трудовых договоров (при их наличии);</w:t>
      </w:r>
    </w:p>
    <w:p w:rsidR="00D04910" w:rsidRPr="00200DC8" w:rsidRDefault="00257AC1"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hyperlink r:id="rId23" w:history="1">
        <w:r w:rsidR="00D04910" w:rsidRPr="00200DC8">
          <w:rPr>
            <w:rFonts w:ascii="Times New Roman" w:hAnsi="Times New Roman"/>
            <w:color w:val="000000"/>
            <w:sz w:val="28"/>
            <w:szCs w:val="28"/>
          </w:rPr>
          <w:t>сведения</w:t>
        </w:r>
      </w:hyperlink>
      <w:r w:rsidR="00D04910" w:rsidRPr="00200DC8">
        <w:rPr>
          <w:rFonts w:ascii="Times New Roman" w:hAnsi="Times New Roman"/>
          <w:color w:val="000000"/>
          <w:sz w:val="28"/>
          <w:szCs w:val="28"/>
        </w:rPr>
        <w:t xml:space="preserve"> о гражданах, трудоустроенных на общественные</w:t>
      </w:r>
      <w:r w:rsidR="00227257" w:rsidRPr="00200DC8">
        <w:rPr>
          <w:rFonts w:ascii="Times New Roman" w:hAnsi="Times New Roman"/>
          <w:color w:val="000000"/>
          <w:sz w:val="28"/>
          <w:szCs w:val="28"/>
        </w:rPr>
        <w:t xml:space="preserve"> работы, согласно приложению № 6</w:t>
      </w:r>
      <w:r w:rsidR="00D04910"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копии документов, подтверждающих выплату заработной платы участникам общественных работ (копии платежных поручений на </w:t>
      </w:r>
      <w:r w:rsidRPr="00200DC8">
        <w:rPr>
          <w:rFonts w:ascii="Times New Roman" w:hAnsi="Times New Roman"/>
          <w:color w:val="000000"/>
          <w:sz w:val="28"/>
          <w:szCs w:val="28"/>
        </w:rPr>
        <w:lastRenderedPageBreak/>
        <w:t>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фактическое перечисление страховых взносов в государственные внебюджетные фонды;</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табелей учета рабочего времени;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б) на цель, указанную в </w:t>
      </w:r>
      <w:hyperlink r:id="rId24" w:history="1">
        <w:r w:rsidRPr="00200DC8">
          <w:rPr>
            <w:rFonts w:ascii="Times New Roman" w:hAnsi="Times New Roman"/>
            <w:color w:val="000000"/>
            <w:sz w:val="28"/>
            <w:szCs w:val="28"/>
          </w:rPr>
          <w:t>подпункте «б» пункта 2</w:t>
        </w:r>
      </w:hyperlink>
      <w:r w:rsidRPr="00200DC8">
        <w:rPr>
          <w:rFonts w:ascii="Times New Roman" w:hAnsi="Times New Roman"/>
          <w:color w:val="000000"/>
          <w:sz w:val="28"/>
          <w:szCs w:val="28"/>
        </w:rPr>
        <w:t xml:space="preserve"> настоящих Правил:</w:t>
      </w:r>
    </w:p>
    <w:p w:rsidR="00333F04" w:rsidRPr="00200DC8" w:rsidRDefault="00333F04"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обязательный размер уплаты страховых взносов в государственные внебюджетные фонды;</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приказов (выписки из приказов) об установлении на предприятии (организации) режима неполного рабочего дня (смены) и (или) неполной рабочей недели, временной приостановке работ, предоставлении отпусков без сохранения заработной платы;</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сведения о гражданах, в отношении которых приняты решения о введении режима неполной занятости, изъявивших желание участвовать во временных работах, по </w:t>
      </w:r>
      <w:hyperlink r:id="rId25" w:history="1">
        <w:r w:rsidRPr="00200DC8">
          <w:rPr>
            <w:rFonts w:ascii="Times New Roman" w:hAnsi="Times New Roman"/>
            <w:color w:val="000000"/>
            <w:sz w:val="28"/>
            <w:szCs w:val="28"/>
          </w:rPr>
          <w:t>форме</w:t>
        </w:r>
      </w:hyperlink>
      <w:r w:rsidRPr="00200DC8">
        <w:rPr>
          <w:rFonts w:ascii="Times New Roman" w:hAnsi="Times New Roman"/>
          <w:color w:val="000000"/>
          <w:sz w:val="28"/>
          <w:szCs w:val="28"/>
        </w:rPr>
        <w:t xml:space="preserve"> согласно приложению № </w:t>
      </w:r>
      <w:r w:rsidR="00227257" w:rsidRPr="00200DC8">
        <w:rPr>
          <w:rFonts w:ascii="Times New Roman" w:hAnsi="Times New Roman"/>
          <w:color w:val="000000"/>
          <w:sz w:val="28"/>
          <w:szCs w:val="28"/>
        </w:rPr>
        <w:t>6</w:t>
      </w:r>
      <w:r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срочных трудовых договоров и приказов о приеме или о переводе сотрудников на временные работы;</w:t>
      </w:r>
    </w:p>
    <w:p w:rsidR="00DE34F6" w:rsidRPr="00200DC8" w:rsidRDefault="00DE34F6"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согласие участников временных работ на обработку их персональных данных Комитетом и Центром занятости;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выплату заработной платы участникам временных работ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фактическое перечисление страховых взносов в государственные внебюджетные фонды;</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табелей учета рабочего времени;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затраты на материально-техническое оснащение рабочих мест, в том числе:</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при безналичной форме расчета - копии договоров на приобретение товаров, работ и услуг, счетов (счетов-фактур), товарных накладных, платежных поручений и иных документов, подтверждающих произведенные затраты, предусмотренные в </w:t>
      </w:r>
      <w:hyperlink r:id="rId26" w:history="1">
        <w:r w:rsidRPr="00200DC8">
          <w:rPr>
            <w:rFonts w:ascii="Times New Roman" w:hAnsi="Times New Roman"/>
            <w:color w:val="000000"/>
            <w:sz w:val="28"/>
            <w:szCs w:val="28"/>
          </w:rPr>
          <w:t xml:space="preserve">приложении № </w:t>
        </w:r>
        <w:r w:rsidR="00E00967" w:rsidRPr="00200DC8">
          <w:rPr>
            <w:rFonts w:ascii="Times New Roman" w:hAnsi="Times New Roman"/>
            <w:color w:val="000000"/>
            <w:sz w:val="28"/>
            <w:szCs w:val="28"/>
          </w:rPr>
          <w:t>4</w:t>
        </w:r>
      </w:hyperlink>
      <w:r w:rsidRPr="00200DC8">
        <w:rPr>
          <w:rFonts w:ascii="Times New Roman" w:hAnsi="Times New Roman"/>
          <w:color w:val="000000"/>
          <w:sz w:val="28"/>
          <w:szCs w:val="28"/>
        </w:rPr>
        <w:t xml:space="preserve"> к настоящим Правилам, в соответствии с законодательством Российской Федерации, а при наличной форме расчетов - копии чеков, контрольно-кассовых машин и товарных чеков;</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в) на цель указанную в </w:t>
      </w:r>
      <w:hyperlink r:id="rId27" w:history="1">
        <w:r w:rsidRPr="00200DC8">
          <w:rPr>
            <w:rFonts w:ascii="Times New Roman" w:hAnsi="Times New Roman"/>
            <w:color w:val="000000"/>
            <w:sz w:val="28"/>
            <w:szCs w:val="28"/>
          </w:rPr>
          <w:t>подпункте «в» пункта 2</w:t>
        </w:r>
      </w:hyperlink>
      <w:r w:rsidRPr="00200DC8">
        <w:rPr>
          <w:rFonts w:ascii="Times New Roman" w:hAnsi="Times New Roman"/>
          <w:color w:val="000000"/>
          <w:sz w:val="28"/>
          <w:szCs w:val="28"/>
        </w:rPr>
        <w:t xml:space="preserve"> настоящих Правил:</w:t>
      </w:r>
    </w:p>
    <w:p w:rsidR="00333F04" w:rsidRPr="00200DC8" w:rsidRDefault="00333F04"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обязательный размер уплаты страховых взносов в государственные внебюджетные фонды;</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копии документов, подтверждающие трудовые отношения с работниками ОПК (локальные акты Работодателя либо выписка из локальных актов о приеме работника (работников) на работу) и (или) ученические договоры, заключенные Работодателем с гражданами, </w:t>
      </w:r>
      <w:r w:rsidRPr="00200DC8">
        <w:rPr>
          <w:rFonts w:ascii="Times New Roman" w:hAnsi="Times New Roman"/>
          <w:color w:val="000000"/>
          <w:sz w:val="28"/>
          <w:szCs w:val="28"/>
        </w:rPr>
        <w:lastRenderedPageBreak/>
        <w:t>обратившимися в органы службы занятости за содействием в поиске подходящей работы, направленными на обучение;</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табель учета посещаемости обучающихся.</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48. Документы, указанные в </w:t>
      </w:r>
      <w:hyperlink w:anchor="Par50" w:tooltip="37. Работодатель или его доверенное лицо, ежемесячно, не позднее 15-го числа месяца, следующего за отчетным месяцем, предоставляет в Центр занятости следующие документы, подтверждающие использование Субсидии:" w:history="1">
        <w:r w:rsidRPr="00200DC8">
          <w:rPr>
            <w:rFonts w:ascii="Times New Roman" w:hAnsi="Times New Roman"/>
            <w:color w:val="000000"/>
            <w:sz w:val="28"/>
            <w:szCs w:val="28"/>
          </w:rPr>
          <w:t>пункте 4</w:t>
        </w:r>
      </w:hyperlink>
      <w:r w:rsidR="00FD0657" w:rsidRPr="00200DC8">
        <w:rPr>
          <w:rFonts w:ascii="Times New Roman" w:hAnsi="Times New Roman"/>
          <w:color w:val="000000"/>
          <w:sz w:val="28"/>
          <w:szCs w:val="28"/>
        </w:rPr>
        <w:t>7</w:t>
      </w:r>
      <w:r w:rsidRPr="00200DC8">
        <w:rPr>
          <w:rFonts w:ascii="Times New Roman" w:hAnsi="Times New Roman"/>
          <w:color w:val="000000"/>
          <w:sz w:val="28"/>
          <w:szCs w:val="28"/>
        </w:rPr>
        <w:t xml:space="preserve"> настоящих Правил (далее - документы), заверяются печатью Работодателя (при ее наличии) и подписью руководителя или его доверенного лица.</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Условием предоставления Субсидии является согласие получателя Субсидии на осуществление Центром занятости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w:t>
      </w:r>
      <w:hyperlink r:id="rId28" w:history="1">
        <w:r w:rsidRPr="00200DC8">
          <w:rPr>
            <w:rFonts w:ascii="Times New Roman" w:hAnsi="Times New Roman"/>
            <w:color w:val="000000"/>
            <w:sz w:val="28"/>
            <w:szCs w:val="28"/>
          </w:rPr>
          <w:t>статьями 268.1</w:t>
        </w:r>
      </w:hyperlink>
      <w:r w:rsidRPr="00200DC8">
        <w:rPr>
          <w:rFonts w:ascii="Times New Roman" w:hAnsi="Times New Roman"/>
          <w:color w:val="000000"/>
          <w:sz w:val="28"/>
          <w:szCs w:val="28"/>
        </w:rPr>
        <w:t xml:space="preserve"> и </w:t>
      </w:r>
      <w:hyperlink r:id="rId29" w:history="1">
        <w:r w:rsidRPr="00200DC8">
          <w:rPr>
            <w:rFonts w:ascii="Times New Roman" w:hAnsi="Times New Roman"/>
            <w:color w:val="000000"/>
            <w:sz w:val="28"/>
            <w:szCs w:val="28"/>
          </w:rPr>
          <w:t>269.2</w:t>
        </w:r>
      </w:hyperlink>
      <w:r w:rsidRPr="00200DC8">
        <w:rPr>
          <w:rFonts w:ascii="Times New Roman" w:hAnsi="Times New Roman"/>
          <w:color w:val="000000"/>
          <w:sz w:val="28"/>
          <w:szCs w:val="28"/>
        </w:rPr>
        <w:t xml:space="preserve"> Бюджетного кодекса Российской Федерации.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49. После окончания выполнения дополнительных мероприятий Работодатель в течение 5 рабочих дней предоставляет в Центр занятости: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а) при реализации мероприятия, предусмотренного </w:t>
      </w:r>
      <w:hyperlink r:id="rId30" w:history="1">
        <w:r w:rsidRPr="00200DC8">
          <w:rPr>
            <w:rFonts w:ascii="Times New Roman" w:hAnsi="Times New Roman"/>
            <w:color w:val="000000"/>
            <w:sz w:val="28"/>
            <w:szCs w:val="28"/>
          </w:rPr>
          <w:t>подпунктом «а» пункта 2</w:t>
        </w:r>
      </w:hyperlink>
      <w:r w:rsidRPr="00200DC8">
        <w:rPr>
          <w:rFonts w:ascii="Times New Roman" w:hAnsi="Times New Roman"/>
          <w:color w:val="000000"/>
          <w:sz w:val="28"/>
          <w:szCs w:val="28"/>
        </w:rPr>
        <w:t xml:space="preserve"> настоящих Правил:</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итоговый (фактический) </w:t>
      </w:r>
      <w:hyperlink r:id="rId31" w:history="1">
        <w:r w:rsidRPr="00200DC8">
          <w:rPr>
            <w:rFonts w:ascii="Times New Roman" w:hAnsi="Times New Roman"/>
            <w:color w:val="000000"/>
            <w:sz w:val="28"/>
            <w:szCs w:val="28"/>
          </w:rPr>
          <w:t>расчет</w:t>
        </w:r>
      </w:hyperlink>
      <w:r w:rsidRPr="00200DC8">
        <w:rPr>
          <w:rFonts w:ascii="Times New Roman" w:hAnsi="Times New Roman"/>
          <w:color w:val="000000"/>
          <w:sz w:val="28"/>
          <w:szCs w:val="28"/>
        </w:rPr>
        <w:t xml:space="preserve"> размера Субсидии по форме согласно приложению №</w:t>
      </w:r>
      <w:r w:rsidR="005A2ED4" w:rsidRPr="00200DC8">
        <w:rPr>
          <w:rFonts w:ascii="Times New Roman" w:hAnsi="Times New Roman"/>
          <w:color w:val="000000"/>
          <w:sz w:val="28"/>
          <w:szCs w:val="28"/>
        </w:rPr>
        <w:t xml:space="preserve"> 7</w:t>
      </w:r>
      <w:r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трудовые отношения с работниками (локальные акты работодателя либо выписка из локальных актов о приеме работника (работников) на работу), завершившими участие в мероприятии по организации общественных работ;</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б) при реализации мероприятия, предусмотренного </w:t>
      </w:r>
      <w:hyperlink r:id="rId32" w:history="1">
        <w:r w:rsidRPr="00200DC8">
          <w:rPr>
            <w:rFonts w:ascii="Times New Roman" w:hAnsi="Times New Roman"/>
            <w:color w:val="000000"/>
            <w:sz w:val="28"/>
            <w:szCs w:val="28"/>
          </w:rPr>
          <w:t>подпунктом «б» пункта 2</w:t>
        </w:r>
      </w:hyperlink>
      <w:r w:rsidRPr="00200DC8">
        <w:rPr>
          <w:rFonts w:ascii="Times New Roman" w:hAnsi="Times New Roman"/>
          <w:color w:val="000000"/>
          <w:sz w:val="28"/>
          <w:szCs w:val="28"/>
        </w:rPr>
        <w:t xml:space="preserve"> настоящих Правил:</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итоговый (фактический) </w:t>
      </w:r>
      <w:hyperlink r:id="rId33" w:history="1">
        <w:r w:rsidRPr="00200DC8">
          <w:rPr>
            <w:rFonts w:ascii="Times New Roman" w:hAnsi="Times New Roman"/>
            <w:color w:val="000000"/>
            <w:sz w:val="28"/>
            <w:szCs w:val="28"/>
          </w:rPr>
          <w:t>расчет</w:t>
        </w:r>
      </w:hyperlink>
      <w:r w:rsidRPr="00200DC8">
        <w:rPr>
          <w:rFonts w:ascii="Times New Roman" w:hAnsi="Times New Roman"/>
          <w:color w:val="000000"/>
          <w:sz w:val="28"/>
          <w:szCs w:val="28"/>
        </w:rPr>
        <w:t xml:space="preserve"> размера Субсидии по форме согласно приложению № </w:t>
      </w:r>
      <w:r w:rsidR="005A2ED4" w:rsidRPr="00200DC8">
        <w:rPr>
          <w:rFonts w:ascii="Times New Roman" w:hAnsi="Times New Roman"/>
          <w:color w:val="000000"/>
          <w:sz w:val="28"/>
          <w:szCs w:val="28"/>
        </w:rPr>
        <w:t>8</w:t>
      </w:r>
      <w:r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подтверждающих трудовые отношения с работниками (локальные акты работодателя либо выписка из локальных актов о приеме работника (работников) на работу), завершившими участие в мероприятии по организации временного трудоустройства;</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в) при реализации мероприятия, предусмотренного </w:t>
      </w:r>
      <w:hyperlink r:id="rId34" w:history="1">
        <w:r w:rsidRPr="00200DC8">
          <w:rPr>
            <w:rFonts w:ascii="Times New Roman" w:hAnsi="Times New Roman"/>
            <w:color w:val="000000"/>
            <w:sz w:val="28"/>
            <w:szCs w:val="28"/>
          </w:rPr>
          <w:t>подпунктом «в» пункта 2</w:t>
        </w:r>
      </w:hyperlink>
      <w:r w:rsidRPr="00200DC8">
        <w:rPr>
          <w:rFonts w:ascii="Times New Roman" w:hAnsi="Times New Roman"/>
          <w:color w:val="000000"/>
          <w:sz w:val="28"/>
          <w:szCs w:val="28"/>
        </w:rPr>
        <w:t xml:space="preserve"> настоящих Правил:</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итоговый (фактический) расчет размера Субсидии по </w:t>
      </w:r>
      <w:hyperlink r:id="rId35" w:history="1">
        <w:r w:rsidRPr="00200DC8">
          <w:rPr>
            <w:rFonts w:ascii="Times New Roman" w:hAnsi="Times New Roman"/>
            <w:color w:val="000000"/>
            <w:sz w:val="28"/>
            <w:szCs w:val="28"/>
          </w:rPr>
          <w:t>форме</w:t>
        </w:r>
      </w:hyperlink>
      <w:r w:rsidRPr="00200DC8">
        <w:rPr>
          <w:rFonts w:ascii="Times New Roman" w:hAnsi="Times New Roman"/>
          <w:color w:val="000000"/>
          <w:sz w:val="28"/>
          <w:szCs w:val="28"/>
        </w:rPr>
        <w:t xml:space="preserve"> согласно приложению № </w:t>
      </w:r>
      <w:r w:rsidR="00E00967" w:rsidRPr="00200DC8">
        <w:rPr>
          <w:rFonts w:ascii="Times New Roman" w:hAnsi="Times New Roman"/>
          <w:color w:val="000000"/>
          <w:sz w:val="28"/>
          <w:szCs w:val="28"/>
        </w:rPr>
        <w:t>2</w:t>
      </w:r>
      <w:r w:rsidRPr="00200DC8">
        <w:rPr>
          <w:rFonts w:ascii="Times New Roman" w:hAnsi="Times New Roman"/>
          <w:color w:val="000000"/>
          <w:sz w:val="28"/>
          <w:szCs w:val="28"/>
        </w:rPr>
        <w:t xml:space="preserve"> к настоящим Правилам;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о полученном образовании;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копии документов, подтверждающие трудовые отношения с работниками ОПК (локальные акты Работодателя либо выписка из локальных актов о приеме работника (работников) на работу) и (или) ученические договоры, заключенные Работодателем с гражданами, обратившимися в органы службы занятости за содействием в поиске подходящей работы, завершившими обучение (в течение 5 рабочих дней по истечении трех месяцев со дня завершения обучения).</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По достижении Работодателем значений результатов предоставления Субсидии неиспользованные остатки Субсидии подлежат возврату в </w:t>
      </w:r>
      <w:r w:rsidRPr="00200DC8">
        <w:rPr>
          <w:rFonts w:ascii="Times New Roman" w:hAnsi="Times New Roman"/>
          <w:color w:val="000000"/>
          <w:sz w:val="28"/>
          <w:szCs w:val="28"/>
        </w:rPr>
        <w:lastRenderedPageBreak/>
        <w:t>бюджет Курской области в течение 10 рабочих дней с даты предоставления сведений, предусмотренных настоящим пунктом.</w:t>
      </w:r>
    </w:p>
    <w:p w:rsidR="00D04910" w:rsidRPr="00200DC8" w:rsidRDefault="00D04910" w:rsidP="00D04910">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jc w:val="center"/>
        <w:outlineLvl w:val="0"/>
        <w:rPr>
          <w:rFonts w:ascii="Times New Roman" w:hAnsi="Times New Roman"/>
          <w:b/>
          <w:bCs/>
          <w:color w:val="000000"/>
          <w:sz w:val="28"/>
          <w:szCs w:val="28"/>
        </w:rPr>
      </w:pPr>
      <w:r w:rsidRPr="00200DC8">
        <w:rPr>
          <w:rFonts w:ascii="Times New Roman" w:hAnsi="Times New Roman"/>
          <w:b/>
          <w:bCs/>
          <w:color w:val="000000"/>
          <w:sz w:val="28"/>
          <w:szCs w:val="28"/>
        </w:rPr>
        <w:t>IV. Требования к отчетности</w:t>
      </w:r>
    </w:p>
    <w:p w:rsidR="00D04910" w:rsidRPr="00200DC8" w:rsidRDefault="00D04910" w:rsidP="00D04910">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50. Субсидия носит целевой характер и не может быть использована на другие цели. Получатели Субсидии несут ответственность за соблюдение условий и порядка предоставления Субсидий.</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51. Оценка эффективности </w:t>
      </w:r>
      <w:r w:rsidR="00FA4ADC" w:rsidRPr="00200DC8">
        <w:rPr>
          <w:rFonts w:ascii="Times New Roman" w:hAnsi="Times New Roman"/>
          <w:color w:val="000000"/>
          <w:sz w:val="28"/>
          <w:szCs w:val="28"/>
        </w:rPr>
        <w:t>предоставления</w:t>
      </w:r>
      <w:r w:rsidRPr="00200DC8">
        <w:rPr>
          <w:rFonts w:ascii="Times New Roman" w:hAnsi="Times New Roman"/>
          <w:color w:val="000000"/>
          <w:sz w:val="28"/>
          <w:szCs w:val="28"/>
        </w:rPr>
        <w:t xml:space="preserve"> Субсидии осуществляется Центром занятости на основании сравнения установленных Соглашением и фактически достигнутых Работодателем результатов </w:t>
      </w:r>
      <w:r w:rsidR="00132348" w:rsidRPr="00200DC8">
        <w:rPr>
          <w:rFonts w:ascii="Times New Roman" w:hAnsi="Times New Roman"/>
          <w:color w:val="000000"/>
          <w:sz w:val="28"/>
          <w:szCs w:val="28"/>
        </w:rPr>
        <w:t>использования</w:t>
      </w:r>
      <w:r w:rsidRPr="00200DC8">
        <w:rPr>
          <w:rFonts w:ascii="Times New Roman" w:hAnsi="Times New Roman"/>
          <w:color w:val="000000"/>
          <w:sz w:val="28"/>
          <w:szCs w:val="28"/>
        </w:rPr>
        <w:t xml:space="preserve"> Субсидии</w:t>
      </w:r>
      <w:r w:rsidR="00FA4ADC" w:rsidRPr="00200DC8">
        <w:rPr>
          <w:rFonts w:ascii="Times New Roman" w:hAnsi="Times New Roman"/>
          <w:color w:val="000000"/>
          <w:sz w:val="28"/>
          <w:szCs w:val="28"/>
        </w:rPr>
        <w:t>, указанны</w:t>
      </w:r>
      <w:r w:rsidR="000A3DF2" w:rsidRPr="00200DC8">
        <w:rPr>
          <w:rFonts w:ascii="Times New Roman" w:hAnsi="Times New Roman"/>
          <w:color w:val="000000"/>
          <w:sz w:val="28"/>
          <w:szCs w:val="28"/>
        </w:rPr>
        <w:t>х</w:t>
      </w:r>
      <w:r w:rsidR="00FA4ADC" w:rsidRPr="00200DC8">
        <w:rPr>
          <w:rFonts w:ascii="Times New Roman" w:hAnsi="Times New Roman"/>
          <w:color w:val="000000"/>
          <w:sz w:val="28"/>
          <w:szCs w:val="28"/>
        </w:rPr>
        <w:t xml:space="preserve"> в пунктах 42, 43, 44 настоящих Правил.</w:t>
      </w:r>
    </w:p>
    <w:p w:rsidR="0046151E" w:rsidRPr="00200DC8" w:rsidRDefault="00D04910"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52. </w:t>
      </w:r>
      <w:r w:rsidR="0046151E" w:rsidRPr="00200DC8">
        <w:rPr>
          <w:rFonts w:ascii="Times New Roman" w:hAnsi="Times New Roman"/>
          <w:color w:val="000000"/>
          <w:sz w:val="28"/>
          <w:szCs w:val="28"/>
        </w:rPr>
        <w:t xml:space="preserve">Мониторинг достижения результата предоставления </w:t>
      </w:r>
      <w:r w:rsidR="00640474" w:rsidRPr="00200DC8">
        <w:rPr>
          <w:rFonts w:ascii="Times New Roman" w:hAnsi="Times New Roman"/>
          <w:color w:val="000000"/>
          <w:sz w:val="28"/>
          <w:szCs w:val="28"/>
        </w:rPr>
        <w:t>С</w:t>
      </w:r>
      <w:r w:rsidR="0046151E" w:rsidRPr="00200DC8">
        <w:rPr>
          <w:rFonts w:ascii="Times New Roman" w:hAnsi="Times New Roman"/>
          <w:color w:val="000000"/>
          <w:sz w:val="28"/>
          <w:szCs w:val="28"/>
        </w:rPr>
        <w:t>убсидии, значения которого определены Соглашением, и событий, отражающих факт завершения соответствующего мероприятия по получ</w:t>
      </w:r>
      <w:r w:rsidR="00640474" w:rsidRPr="00200DC8">
        <w:rPr>
          <w:rFonts w:ascii="Times New Roman" w:hAnsi="Times New Roman"/>
          <w:color w:val="000000"/>
          <w:sz w:val="28"/>
          <w:szCs w:val="28"/>
        </w:rPr>
        <w:t>ению результата предоставления С</w:t>
      </w:r>
      <w:r w:rsidR="0046151E" w:rsidRPr="00200DC8">
        <w:rPr>
          <w:rFonts w:ascii="Times New Roman" w:hAnsi="Times New Roman"/>
          <w:color w:val="000000"/>
          <w:sz w:val="28"/>
          <w:szCs w:val="28"/>
        </w:rPr>
        <w:t>убсидии (контрольная точка), осуществляется в порядке и по формам, которые установлены порядком проведения мониторинга достижения результата</w:t>
      </w:r>
      <w:r w:rsidR="002C72F4" w:rsidRPr="00200DC8">
        <w:rPr>
          <w:rFonts w:ascii="Times New Roman" w:hAnsi="Times New Roman"/>
          <w:color w:val="000000"/>
          <w:sz w:val="28"/>
          <w:szCs w:val="28"/>
        </w:rPr>
        <w:t>, утвержденного Министерством финансов Российской Федерации</w:t>
      </w:r>
      <w:r w:rsidR="0046151E" w:rsidRPr="00200DC8">
        <w:rPr>
          <w:rFonts w:ascii="Times New Roman" w:hAnsi="Times New Roman"/>
          <w:color w:val="000000"/>
          <w:sz w:val="28"/>
          <w:szCs w:val="28"/>
        </w:rPr>
        <w:t xml:space="preserve">. Контрольная точка должна соответствовать типам контрольных точек, установленных </w:t>
      </w:r>
      <w:r w:rsidR="002C72F4" w:rsidRPr="00200DC8">
        <w:rPr>
          <w:rFonts w:ascii="Times New Roman" w:hAnsi="Times New Roman"/>
          <w:color w:val="000000"/>
          <w:sz w:val="28"/>
          <w:szCs w:val="28"/>
        </w:rPr>
        <w:t xml:space="preserve">вышеуказанным </w:t>
      </w:r>
      <w:r w:rsidR="0046151E" w:rsidRPr="00200DC8">
        <w:rPr>
          <w:rFonts w:ascii="Times New Roman" w:hAnsi="Times New Roman"/>
          <w:color w:val="000000"/>
          <w:sz w:val="28"/>
          <w:szCs w:val="28"/>
        </w:rPr>
        <w:t>порядком.</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Работодатель предоставляет не позднее 25-го числа месяца, следующего за месяцем окончания выполнения дополнительных мероприятий по формам, установленным Соглашением следующие отчеты:</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отчет о достижении значений результатов предоставления субсидий;</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б) отчет об осуществлении расходов, источником финансового обеспечения которых является </w:t>
      </w:r>
      <w:r w:rsidR="00640474" w:rsidRPr="00200DC8">
        <w:rPr>
          <w:rFonts w:ascii="Times New Roman" w:hAnsi="Times New Roman"/>
          <w:color w:val="000000"/>
          <w:sz w:val="28"/>
          <w:szCs w:val="28"/>
        </w:rPr>
        <w:t>С</w:t>
      </w:r>
      <w:r w:rsidRPr="00200DC8">
        <w:rPr>
          <w:rFonts w:ascii="Times New Roman" w:hAnsi="Times New Roman"/>
          <w:color w:val="000000"/>
          <w:sz w:val="28"/>
          <w:szCs w:val="28"/>
        </w:rPr>
        <w:t>убсидия.</w:t>
      </w:r>
    </w:p>
    <w:p w:rsidR="0046151E" w:rsidRPr="00200DC8" w:rsidRDefault="0046151E" w:rsidP="0046151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Центр занятости осуществляет проверку и принятие отчетов, указанных в настоящем пункте, в срок, не превышающий 20 рабочих дней со дня предоставления такого отчета, с использованием системы «Электронный бюджет».</w:t>
      </w:r>
    </w:p>
    <w:p w:rsidR="00D04910" w:rsidRPr="00200DC8" w:rsidRDefault="00D04910" w:rsidP="00D04910">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D04910" w:rsidRPr="00200DC8" w:rsidRDefault="00D04910" w:rsidP="00D04910">
      <w:pPr>
        <w:widowControl w:val="0"/>
        <w:autoSpaceDE w:val="0"/>
        <w:autoSpaceDN w:val="0"/>
        <w:adjustRightInd w:val="0"/>
        <w:spacing w:after="0" w:line="240" w:lineRule="auto"/>
        <w:jc w:val="center"/>
        <w:outlineLvl w:val="0"/>
        <w:rPr>
          <w:rFonts w:ascii="Times New Roman" w:hAnsi="Times New Roman"/>
          <w:b/>
          <w:bCs/>
          <w:color w:val="000000"/>
          <w:sz w:val="28"/>
          <w:szCs w:val="28"/>
        </w:rPr>
      </w:pPr>
      <w:r w:rsidRPr="00200DC8">
        <w:rPr>
          <w:rFonts w:ascii="Times New Roman" w:hAnsi="Times New Roman"/>
          <w:b/>
          <w:bCs/>
          <w:color w:val="000000"/>
          <w:sz w:val="28"/>
          <w:szCs w:val="28"/>
        </w:rPr>
        <w:t>V. Требования об осуществлении контроля (мониторинга)</w:t>
      </w:r>
    </w:p>
    <w:p w:rsidR="00D04910" w:rsidRPr="00200DC8" w:rsidRDefault="00D04910" w:rsidP="00D04910">
      <w:pPr>
        <w:widowControl w:val="0"/>
        <w:autoSpaceDE w:val="0"/>
        <w:autoSpaceDN w:val="0"/>
        <w:adjustRightInd w:val="0"/>
        <w:spacing w:after="0" w:line="240" w:lineRule="auto"/>
        <w:jc w:val="center"/>
        <w:rPr>
          <w:rFonts w:ascii="Times New Roman" w:hAnsi="Times New Roman"/>
          <w:b/>
          <w:bCs/>
          <w:color w:val="000000"/>
          <w:sz w:val="28"/>
          <w:szCs w:val="28"/>
        </w:rPr>
      </w:pPr>
      <w:r w:rsidRPr="00200DC8">
        <w:rPr>
          <w:rFonts w:ascii="Times New Roman" w:hAnsi="Times New Roman"/>
          <w:b/>
          <w:bCs/>
          <w:color w:val="000000"/>
          <w:sz w:val="28"/>
          <w:szCs w:val="28"/>
        </w:rPr>
        <w:t>за соблюдением условий и порядка предоставления Субсидий</w:t>
      </w:r>
    </w:p>
    <w:p w:rsidR="00D04910" w:rsidRPr="00200DC8" w:rsidRDefault="00D04910" w:rsidP="00D04910">
      <w:pPr>
        <w:widowControl w:val="0"/>
        <w:autoSpaceDE w:val="0"/>
        <w:autoSpaceDN w:val="0"/>
        <w:adjustRightInd w:val="0"/>
        <w:spacing w:after="0" w:line="240" w:lineRule="auto"/>
        <w:jc w:val="center"/>
        <w:rPr>
          <w:rFonts w:ascii="Times New Roman" w:hAnsi="Times New Roman"/>
          <w:b/>
          <w:bCs/>
          <w:color w:val="000000"/>
          <w:sz w:val="28"/>
          <w:szCs w:val="28"/>
        </w:rPr>
      </w:pPr>
      <w:r w:rsidRPr="00200DC8">
        <w:rPr>
          <w:rFonts w:ascii="Times New Roman" w:hAnsi="Times New Roman"/>
          <w:b/>
          <w:bCs/>
          <w:color w:val="000000"/>
          <w:sz w:val="28"/>
          <w:szCs w:val="28"/>
        </w:rPr>
        <w:t>и ответственности за их нарушения</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2C72F4"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 xml:space="preserve">53. </w:t>
      </w:r>
      <w:r w:rsidR="002C72F4" w:rsidRPr="00200DC8">
        <w:rPr>
          <w:rFonts w:ascii="Times New Roman" w:hAnsi="Times New Roman"/>
          <w:color w:val="000000"/>
          <w:sz w:val="28"/>
          <w:szCs w:val="28"/>
        </w:rPr>
        <w:t>Контроль за соблюдением получателем Субсидии условий и  порядка предоставления Субсидии, в том числе в части достижения результатов предоставления Субсидии, осуществляется Центром занятости, а также органами государственного финансового контроля в соответствии со статьями 268.1 и 269.2 Бюджетного кодекса Российской Федерации.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lastRenderedPageBreak/>
        <w:t>54. Центр занятости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55. Центр занятости в течение 10 рабочих дней со дня установления факта нарушения Работодателем условий и порядка, определенных для предоставления Субсидии, а также недостижения результатов предоставления Субсидии направляют Работодателю письменное требование о возврате Субсидии.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Предоставленные Субсидии подлежат возврату Работодателем в доход бюджета Курской области в течение 10 рабочих дней со дня получения соответствующего требования от Центра занятости.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56. Субсидии подлежат возврату:</w:t>
      </w:r>
    </w:p>
    <w:p w:rsidR="00D04910" w:rsidRPr="00200DC8" w:rsidRDefault="00D04910" w:rsidP="00105CE5">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а) в полном объеме в случае нарушения Работодателем условий, установленных при их предоставлении, выявленного по фактам проверок, проведенных Центром занятости и органами государственного финансового контроля;</w:t>
      </w:r>
    </w:p>
    <w:p w:rsidR="00D04910" w:rsidRPr="00200DC8" w:rsidRDefault="00D04910" w:rsidP="00105CE5">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б) в объеме использованных Работодателем не по целевому назначению Субсидий в случае выявления нецелевого использования Субси</w:t>
      </w:r>
      <w:r w:rsidR="00333F04" w:rsidRPr="00200DC8">
        <w:rPr>
          <w:rFonts w:ascii="Times New Roman" w:hAnsi="Times New Roman"/>
          <w:color w:val="000000"/>
          <w:sz w:val="28"/>
          <w:szCs w:val="28"/>
        </w:rPr>
        <w:t>дий Работодателем;</w:t>
      </w:r>
    </w:p>
    <w:p w:rsidR="00105CE5" w:rsidRPr="00200DC8" w:rsidRDefault="00333F04" w:rsidP="00105CE5">
      <w:pPr>
        <w:pStyle w:val="a7"/>
        <w:spacing w:before="0" w:beforeAutospacing="0" w:after="0" w:afterAutospacing="0" w:line="180" w:lineRule="atLeast"/>
        <w:ind w:firstLine="709"/>
        <w:jc w:val="both"/>
        <w:rPr>
          <w:sz w:val="28"/>
          <w:szCs w:val="28"/>
        </w:rPr>
      </w:pPr>
      <w:r w:rsidRPr="00200DC8">
        <w:rPr>
          <w:color w:val="000000"/>
          <w:sz w:val="28"/>
          <w:szCs w:val="28"/>
        </w:rPr>
        <w:t xml:space="preserve">в) </w:t>
      </w:r>
      <w:r w:rsidR="00105CE5" w:rsidRPr="00200DC8">
        <w:rPr>
          <w:color w:val="000000"/>
          <w:sz w:val="28"/>
          <w:szCs w:val="28"/>
        </w:rPr>
        <w:t>в объеме неиспользованного остатка</w:t>
      </w:r>
      <w:r w:rsidR="00105CE5" w:rsidRPr="00200DC8">
        <w:rPr>
          <w:sz w:val="28"/>
          <w:szCs w:val="28"/>
        </w:rPr>
        <w:t xml:space="preserve"> </w:t>
      </w:r>
      <w:r w:rsidR="00DE47AC" w:rsidRPr="00200DC8">
        <w:rPr>
          <w:sz w:val="28"/>
          <w:szCs w:val="28"/>
        </w:rPr>
        <w:t>в случае</w:t>
      </w:r>
      <w:r w:rsidR="00105CE5" w:rsidRPr="00200DC8">
        <w:rPr>
          <w:sz w:val="28"/>
          <w:szCs w:val="28"/>
        </w:rPr>
        <w:t xml:space="preserve"> реорганизации Работодателя, являющегося юридическим лицом, в форме разделения, выделения, </w:t>
      </w:r>
      <w:r w:rsidR="00DE47AC" w:rsidRPr="00200DC8">
        <w:rPr>
          <w:sz w:val="28"/>
          <w:szCs w:val="28"/>
        </w:rPr>
        <w:t xml:space="preserve">а также в случае </w:t>
      </w:r>
      <w:r w:rsidR="00105CE5" w:rsidRPr="00200DC8">
        <w:rPr>
          <w:sz w:val="28"/>
          <w:szCs w:val="28"/>
        </w:rPr>
        <w:t xml:space="preserve">ликвидации Работодателя, являющегося юридическим лицом, </w:t>
      </w:r>
      <w:r w:rsidR="00DE47AC" w:rsidRPr="00200DC8">
        <w:rPr>
          <w:sz w:val="28"/>
          <w:szCs w:val="28"/>
        </w:rPr>
        <w:t>или в случае</w:t>
      </w:r>
      <w:r w:rsidR="00105CE5" w:rsidRPr="00200DC8">
        <w:rPr>
          <w:sz w:val="28"/>
          <w:szCs w:val="28"/>
        </w:rPr>
        <w:t xml:space="preserve"> прекращени</w:t>
      </w:r>
      <w:r w:rsidR="00DE47AC" w:rsidRPr="00200DC8">
        <w:rPr>
          <w:sz w:val="28"/>
          <w:szCs w:val="28"/>
        </w:rPr>
        <w:t>я</w:t>
      </w:r>
      <w:r w:rsidR="00105CE5" w:rsidRPr="00200DC8">
        <w:rPr>
          <w:sz w:val="28"/>
          <w:szCs w:val="28"/>
        </w:rPr>
        <w:t xml:space="preserve"> деятельности Работодателя,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6" w:history="1">
        <w:r w:rsidR="00105CE5" w:rsidRPr="00200DC8">
          <w:rPr>
            <w:rStyle w:val="a8"/>
            <w:color w:val="auto"/>
            <w:sz w:val="28"/>
            <w:szCs w:val="28"/>
            <w:u w:val="none"/>
          </w:rPr>
          <w:t>абзацем вторым пункта 5 статьи 23</w:t>
        </w:r>
      </w:hyperlink>
      <w:r w:rsidR="00105CE5" w:rsidRPr="00200DC8">
        <w:rPr>
          <w:sz w:val="28"/>
          <w:szCs w:val="28"/>
        </w:rPr>
        <w:t xml:space="preserve"> Гражданского кодекса Российской Федерации).</w:t>
      </w:r>
    </w:p>
    <w:p w:rsidR="00D04910" w:rsidRPr="00200DC8" w:rsidRDefault="00D04910" w:rsidP="00105CE5">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sz w:val="28"/>
          <w:szCs w:val="28"/>
        </w:rPr>
        <w:t xml:space="preserve">57. В случае нарушения обязательств по достижению значений результатов предоставления Субсидии, установленных Соглашением, объем средств подлежит </w:t>
      </w:r>
      <w:r w:rsidRPr="00200DC8">
        <w:rPr>
          <w:rFonts w:ascii="Times New Roman" w:hAnsi="Times New Roman"/>
          <w:color w:val="000000"/>
          <w:sz w:val="28"/>
          <w:szCs w:val="28"/>
        </w:rPr>
        <w:t>возврату в бюджет Курской области в размере, рассчитанном пропорционально проценту невыполнения значения результата предоставления Субсидии.</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58. В случае если Субсидии не возвращены в установленный срок, они взыскиваются в доход Курской области в порядке, установленном действующим законодательством.</w:t>
      </w:r>
    </w:p>
    <w:p w:rsidR="00D04910" w:rsidRPr="00200DC8" w:rsidRDefault="00D04910" w:rsidP="00D04910">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59. Ответственность за достоверность предоставленных в Центр занятости информации и документов, которые предусмотрены настоящими Правилами, возлагается на Работодателя.</w:t>
      </w:r>
    </w:p>
    <w:p w:rsidR="00223773" w:rsidRPr="00200DC8" w:rsidRDefault="002C72F4" w:rsidP="00223773">
      <w:pPr>
        <w:widowControl w:val="0"/>
        <w:tabs>
          <w:tab w:val="left" w:pos="5445"/>
        </w:tabs>
        <w:autoSpaceDE w:val="0"/>
        <w:autoSpaceDN w:val="0"/>
        <w:adjustRightInd w:val="0"/>
        <w:spacing w:after="0" w:line="240" w:lineRule="auto"/>
        <w:ind w:firstLine="709"/>
        <w:jc w:val="both"/>
        <w:rPr>
          <w:rFonts w:ascii="Times New Roman" w:hAnsi="Times New Roman"/>
          <w:color w:val="000000"/>
          <w:sz w:val="28"/>
          <w:szCs w:val="28"/>
        </w:rPr>
      </w:pPr>
      <w:r w:rsidRPr="00200DC8">
        <w:rPr>
          <w:rFonts w:ascii="Times New Roman" w:hAnsi="Times New Roman"/>
          <w:color w:val="000000"/>
          <w:sz w:val="28"/>
          <w:szCs w:val="28"/>
        </w:rPr>
        <w:t>60. Неиспользованный остаток Субсидии подлежит возврату в бюджет, из которого предоставлена субсидия.</w:t>
      </w:r>
      <w:r w:rsidR="00223773" w:rsidRPr="00200DC8">
        <w:rPr>
          <w:rFonts w:ascii="Times New Roman" w:hAnsi="Times New Roman"/>
          <w:color w:val="000000"/>
          <w:sz w:val="28"/>
          <w:szCs w:val="28"/>
        </w:rPr>
        <w:tab/>
      </w:r>
    </w:p>
    <w:p w:rsidR="00223773" w:rsidRPr="00200DC8" w:rsidRDefault="00223773" w:rsidP="00223773">
      <w:pPr>
        <w:rPr>
          <w:rFonts w:ascii="Times New Roman" w:hAnsi="Times New Roman"/>
          <w:sz w:val="28"/>
          <w:szCs w:val="28"/>
        </w:rPr>
      </w:pPr>
    </w:p>
    <w:p w:rsidR="00A20067" w:rsidRPr="00200DC8" w:rsidRDefault="00A20067" w:rsidP="00223773">
      <w:pPr>
        <w:rPr>
          <w:rFonts w:ascii="Times New Roman" w:hAnsi="Times New Roman"/>
          <w:sz w:val="28"/>
          <w:szCs w:val="28"/>
        </w:rPr>
        <w:sectPr w:rsidR="00A20067" w:rsidRPr="00200DC8" w:rsidSect="00941D67">
          <w:headerReference w:type="default" r:id="rId37"/>
          <w:pgSz w:w="11906" w:h="16838"/>
          <w:pgMar w:top="1134" w:right="1134" w:bottom="1134" w:left="1701" w:header="709" w:footer="709" w:gutter="0"/>
          <w:cols w:space="720"/>
          <w:noEndnote/>
          <w:titlePg/>
          <w:docGrid w:linePitch="299"/>
        </w:sectPr>
      </w:pPr>
    </w:p>
    <w:p w:rsidR="00B31B3A" w:rsidRPr="00200DC8" w:rsidRDefault="00B31B3A" w:rsidP="002D5FDC">
      <w:pPr>
        <w:pStyle w:val="ConsPlusNormal"/>
        <w:ind w:left="3402"/>
        <w:jc w:val="center"/>
        <w:outlineLvl w:val="1"/>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 xml:space="preserve">Приложение </w:t>
      </w:r>
      <w:r w:rsidR="00714170"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1</w:t>
      </w: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из бюджета Курской области в 202</w:t>
      </w:r>
      <w:r w:rsidR="00714170" w:rsidRPr="00200DC8">
        <w:rPr>
          <w:rFonts w:ascii="Times New Roman" w:hAnsi="Times New Roman" w:cs="Times New Roman"/>
          <w:color w:val="000000"/>
          <w:sz w:val="28"/>
          <w:szCs w:val="28"/>
        </w:rPr>
        <w:t>4</w:t>
      </w:r>
      <w:r w:rsidRPr="00200DC8">
        <w:rPr>
          <w:rFonts w:ascii="Times New Roman" w:hAnsi="Times New Roman" w:cs="Times New Roman"/>
          <w:color w:val="000000"/>
          <w:sz w:val="28"/>
          <w:szCs w:val="28"/>
        </w:rPr>
        <w:t xml:space="preserve"> году</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B23088"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B31B3A" w:rsidRPr="00200DC8" w:rsidRDefault="00B31B3A" w:rsidP="00FD5A37">
      <w:pPr>
        <w:pStyle w:val="ConsPlusNormal"/>
        <w:jc w:val="right"/>
        <w:rPr>
          <w:rFonts w:ascii="Times New Roman" w:hAnsi="Times New Roman" w:cs="Times New Roman"/>
          <w:color w:val="000000"/>
          <w:sz w:val="28"/>
          <w:szCs w:val="28"/>
        </w:rPr>
      </w:pPr>
    </w:p>
    <w:p w:rsidR="00B31B3A" w:rsidRPr="00200DC8" w:rsidRDefault="00B31B3A" w:rsidP="00FD5A37">
      <w:pPr>
        <w:pStyle w:val="ConsPlusNormal"/>
        <w:jc w:val="right"/>
        <w:rPr>
          <w:rFonts w:ascii="Times New Roman" w:hAnsi="Times New Roman" w:cs="Times New Roman"/>
          <w:color w:val="000000"/>
          <w:sz w:val="28"/>
          <w:szCs w:val="28"/>
        </w:rPr>
      </w:pPr>
      <w:r w:rsidRPr="00200DC8">
        <w:rPr>
          <w:rFonts w:ascii="Times New Roman" w:hAnsi="Times New Roman" w:cs="Times New Roman"/>
          <w:color w:val="000000"/>
          <w:sz w:val="28"/>
          <w:szCs w:val="28"/>
        </w:rPr>
        <w:t>Форма</w:t>
      </w:r>
    </w:p>
    <w:p w:rsidR="00B31B3A" w:rsidRPr="00200DC8" w:rsidRDefault="00B31B3A" w:rsidP="00FD5A37">
      <w:pPr>
        <w:pStyle w:val="ConsPlusNormal"/>
        <w:jc w:val="center"/>
        <w:rPr>
          <w:rFonts w:ascii="Times New Roman" w:hAnsi="Times New Roman" w:cs="Times New Roman"/>
          <w:color w:val="000000"/>
          <w:sz w:val="28"/>
          <w:szCs w:val="28"/>
        </w:rPr>
      </w:pPr>
    </w:p>
    <w:p w:rsidR="00B31B3A" w:rsidRPr="00200DC8" w:rsidRDefault="00B31B3A" w:rsidP="00F07032">
      <w:pPr>
        <w:pStyle w:val="ConsPlusNonformat"/>
        <w:jc w:val="center"/>
        <w:rPr>
          <w:rFonts w:ascii="Times New Roman" w:hAnsi="Times New Roman" w:cs="Times New Roman"/>
          <w:color w:val="000000"/>
          <w:sz w:val="28"/>
          <w:szCs w:val="28"/>
        </w:rPr>
      </w:pPr>
      <w:bookmarkStart w:id="1" w:name="Par566"/>
      <w:bookmarkEnd w:id="1"/>
      <w:r w:rsidRPr="00200DC8">
        <w:rPr>
          <w:rFonts w:ascii="Times New Roman" w:hAnsi="Times New Roman" w:cs="Times New Roman"/>
          <w:color w:val="000000"/>
          <w:sz w:val="28"/>
          <w:szCs w:val="28"/>
        </w:rPr>
        <w:t>Список работников</w:t>
      </w:r>
    </w:p>
    <w:p w:rsidR="00F07032" w:rsidRPr="00200DC8" w:rsidRDefault="00B31B3A" w:rsidP="00F07032">
      <w:pPr>
        <w:pStyle w:val="ConsPlusNonformat"/>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на предоставление субсидии на финансовое обеспечение затрат</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работодателей на организацию профессионального обучения</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 дополнительного профессионального образования работников ОПК,</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а также граждан, заключивших ученический договор</w:t>
      </w:r>
    </w:p>
    <w:p w:rsidR="00B31B3A" w:rsidRPr="00200DC8" w:rsidRDefault="00B31B3A" w:rsidP="00F07032">
      <w:pPr>
        <w:pStyle w:val="ConsPlusNonformat"/>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_____________________________________</w:t>
      </w:r>
      <w:r w:rsidR="00714170" w:rsidRPr="00200DC8">
        <w:rPr>
          <w:rFonts w:ascii="Times New Roman" w:hAnsi="Times New Roman" w:cs="Times New Roman"/>
          <w:color w:val="000000"/>
          <w:sz w:val="28"/>
          <w:szCs w:val="28"/>
        </w:rPr>
        <w:t>___________________________</w:t>
      </w:r>
    </w:p>
    <w:p w:rsidR="00B31B3A" w:rsidRPr="00200DC8" w:rsidRDefault="00B31B3A" w:rsidP="00714170">
      <w:pPr>
        <w:pStyle w:val="ConsPlusNonformat"/>
        <w:jc w:val="center"/>
        <w:rPr>
          <w:rFonts w:ascii="Times New Roman" w:hAnsi="Times New Roman" w:cs="Times New Roman"/>
          <w:color w:val="000000"/>
          <w:sz w:val="22"/>
          <w:szCs w:val="24"/>
        </w:rPr>
      </w:pPr>
      <w:r w:rsidRPr="00200DC8">
        <w:rPr>
          <w:rFonts w:ascii="Times New Roman" w:hAnsi="Times New Roman" w:cs="Times New Roman"/>
          <w:color w:val="000000"/>
          <w:sz w:val="22"/>
          <w:szCs w:val="24"/>
        </w:rPr>
        <w:t>(наименование юридического лица или Ф.И.О. индивидуального предпринимателя)</w:t>
      </w:r>
    </w:p>
    <w:tbl>
      <w:tblPr>
        <w:tblpPr w:leftFromText="180" w:rightFromText="180" w:vertAnchor="page" w:horzAnchor="page" w:tblpX="1668" w:tblpY="9646"/>
        <w:tblW w:w="9326" w:type="dxa"/>
        <w:tblLayout w:type="fixed"/>
        <w:tblCellMar>
          <w:top w:w="102" w:type="dxa"/>
          <w:left w:w="62" w:type="dxa"/>
          <w:bottom w:w="102" w:type="dxa"/>
          <w:right w:w="62" w:type="dxa"/>
        </w:tblCellMar>
        <w:tblLook w:val="0000" w:firstRow="0" w:lastRow="0" w:firstColumn="0" w:lastColumn="0" w:noHBand="0" w:noVBand="0"/>
      </w:tblPr>
      <w:tblGrid>
        <w:gridCol w:w="488"/>
        <w:gridCol w:w="1701"/>
        <w:gridCol w:w="1559"/>
        <w:gridCol w:w="992"/>
        <w:gridCol w:w="1985"/>
        <w:gridCol w:w="1559"/>
        <w:gridCol w:w="1042"/>
      </w:tblGrid>
      <w:tr w:rsidR="00F07032" w:rsidRPr="00200DC8" w:rsidTr="00F07032">
        <w:trPr>
          <w:trHeight w:val="2253"/>
        </w:trPr>
        <w:tc>
          <w:tcPr>
            <w:tcW w:w="488"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 п/п</w:t>
            </w:r>
          </w:p>
        </w:tc>
        <w:tc>
          <w:tcPr>
            <w:tcW w:w="1701"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ФИО работника ОПК/граж-данина, заключившего ученический договор</w:t>
            </w:r>
          </w:p>
        </w:tc>
        <w:tc>
          <w:tcPr>
            <w:tcW w:w="1559"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Место работы (с указанием обособлен-ного струк-турного под-разделения) для работ-ника ОПК</w:t>
            </w:r>
          </w:p>
        </w:tc>
        <w:tc>
          <w:tcPr>
            <w:tcW w:w="992"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Про-фессия (долж-ность) работ-ника ОПК</w:t>
            </w:r>
          </w:p>
        </w:tc>
        <w:tc>
          <w:tcPr>
            <w:tcW w:w="1985"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Наименование организации, осуществляю-щей образова-тельную дея-тельность, и рек-визиты договора</w:t>
            </w:r>
          </w:p>
        </w:tc>
        <w:tc>
          <w:tcPr>
            <w:tcW w:w="1559"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Наименова-ние образо-вательной программы</w:t>
            </w:r>
          </w:p>
        </w:tc>
        <w:tc>
          <w:tcPr>
            <w:tcW w:w="1042"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Плани-руемый период обуче-ния</w:t>
            </w:r>
          </w:p>
        </w:tc>
      </w:tr>
      <w:tr w:rsidR="00F07032" w:rsidRPr="00200DC8" w:rsidTr="00F07032">
        <w:trPr>
          <w:trHeight w:val="275"/>
        </w:trPr>
        <w:tc>
          <w:tcPr>
            <w:tcW w:w="488"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p>
        </w:tc>
        <w:tc>
          <w:tcPr>
            <w:tcW w:w="1042" w:type="dxa"/>
            <w:tcBorders>
              <w:top w:val="single" w:sz="4" w:space="0" w:color="auto"/>
              <w:left w:val="single" w:sz="4" w:space="0" w:color="auto"/>
              <w:bottom w:val="single" w:sz="4" w:space="0" w:color="auto"/>
              <w:right w:val="single" w:sz="4" w:space="0" w:color="auto"/>
            </w:tcBorders>
            <w:vAlign w:val="center"/>
          </w:tcPr>
          <w:p w:rsidR="00F07032" w:rsidRPr="00200DC8" w:rsidRDefault="00F07032" w:rsidP="00F07032">
            <w:pPr>
              <w:pStyle w:val="ConsPlusNormal"/>
              <w:jc w:val="center"/>
              <w:rPr>
                <w:rFonts w:ascii="Times New Roman" w:hAnsi="Times New Roman" w:cs="Times New Roman"/>
                <w:color w:val="000000"/>
                <w:sz w:val="24"/>
                <w:szCs w:val="28"/>
              </w:rPr>
            </w:pPr>
          </w:p>
        </w:tc>
      </w:tr>
    </w:tbl>
    <w:p w:rsidR="00714170" w:rsidRPr="00200DC8" w:rsidRDefault="00714170" w:rsidP="00FD5A37">
      <w:pPr>
        <w:pStyle w:val="ConsPlusNormal"/>
        <w:rPr>
          <w:rFonts w:ascii="Times New Roman" w:hAnsi="Times New Roman" w:cs="Times New Roman"/>
          <w:color w:val="000000"/>
          <w:sz w:val="28"/>
          <w:szCs w:val="28"/>
        </w:rPr>
      </w:pPr>
    </w:p>
    <w:p w:rsidR="00F07032" w:rsidRPr="00200DC8" w:rsidRDefault="00F07032" w:rsidP="005E3F0C">
      <w:pPr>
        <w:pStyle w:val="ConsPlusNormal"/>
        <w:rPr>
          <w:rFonts w:ascii="Times New Roman" w:hAnsi="Times New Roman" w:cs="Times New Roman"/>
          <w:color w:val="000000"/>
          <w:sz w:val="28"/>
          <w:szCs w:val="28"/>
        </w:rPr>
      </w:pPr>
    </w:p>
    <w:p w:rsidR="00F07032" w:rsidRPr="00200DC8" w:rsidRDefault="00F07032"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Руководитель юридического лица</w:t>
      </w:r>
    </w:p>
    <w:p w:rsidR="00F07032" w:rsidRPr="00200DC8" w:rsidRDefault="00F07032"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(индивидуальный предприниматель)      ___________        ____________</w:t>
      </w:r>
    </w:p>
    <w:p w:rsidR="00F07032" w:rsidRPr="00200DC8" w:rsidRDefault="00F07032" w:rsidP="00F07032">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(подпись)                        (Ф.И.О.)</w:t>
      </w:r>
    </w:p>
    <w:p w:rsidR="00F07032" w:rsidRPr="00200DC8" w:rsidRDefault="00F07032" w:rsidP="00F07032">
      <w:pPr>
        <w:pStyle w:val="ConsPlusNonformat"/>
        <w:jc w:val="both"/>
        <w:rPr>
          <w:rFonts w:ascii="Times New Roman" w:hAnsi="Times New Roman" w:cs="Times New Roman"/>
          <w:color w:val="000000"/>
          <w:sz w:val="24"/>
          <w:szCs w:val="24"/>
        </w:rPr>
      </w:pPr>
    </w:p>
    <w:p w:rsidR="00F07032" w:rsidRPr="00200DC8" w:rsidRDefault="00F07032"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М.П. (при наличии)    ____________</w:t>
      </w:r>
    </w:p>
    <w:p w:rsidR="00F07032" w:rsidRPr="00200DC8" w:rsidRDefault="00F07032" w:rsidP="00F07032">
      <w:pPr>
        <w:pStyle w:val="ConsPlusNormal"/>
        <w:rPr>
          <w:rFonts w:ascii="Times New Roman" w:hAnsi="Times New Roman" w:cs="Times New Roman"/>
          <w:color w:val="000000"/>
          <w:sz w:val="24"/>
          <w:szCs w:val="24"/>
        </w:rPr>
      </w:pPr>
      <w:r w:rsidRPr="00200DC8">
        <w:rPr>
          <w:rFonts w:ascii="Times New Roman" w:hAnsi="Times New Roman" w:cs="Times New Roman"/>
          <w:color w:val="000000"/>
          <w:sz w:val="24"/>
          <w:szCs w:val="24"/>
        </w:rPr>
        <w:t xml:space="preserve">                                                                                                                                   (дата)</w:t>
      </w:r>
    </w:p>
    <w:p w:rsidR="00F07032" w:rsidRPr="00200DC8" w:rsidRDefault="00F07032" w:rsidP="00F07032">
      <w:pPr>
        <w:pStyle w:val="ConsPlusNormal"/>
        <w:rPr>
          <w:rFonts w:ascii="Times New Roman" w:hAnsi="Times New Roman" w:cs="Times New Roman"/>
          <w:color w:val="000000"/>
          <w:sz w:val="24"/>
          <w:szCs w:val="24"/>
        </w:rPr>
        <w:sectPr w:rsidR="00F07032" w:rsidRPr="00200DC8" w:rsidSect="00C12E47">
          <w:headerReference w:type="default" r:id="rId38"/>
          <w:footerReference w:type="default" r:id="rId39"/>
          <w:pgSz w:w="11906" w:h="16838"/>
          <w:pgMar w:top="1134" w:right="1134" w:bottom="1134" w:left="1701" w:header="709" w:footer="709" w:gutter="0"/>
          <w:cols w:space="720"/>
          <w:noEndnote/>
          <w:titlePg/>
          <w:docGrid w:linePitch="299"/>
        </w:sectPr>
      </w:pP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 xml:space="preserve">Приложение </w:t>
      </w:r>
      <w:r w:rsidR="005E3F0C"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2</w:t>
      </w: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w:t>
      </w:r>
      <w:r w:rsidR="00D04910" w:rsidRPr="00200DC8">
        <w:rPr>
          <w:rFonts w:ascii="Times New Roman" w:hAnsi="Times New Roman" w:cs="Times New Roman"/>
          <w:color w:val="000000"/>
          <w:sz w:val="28"/>
          <w:szCs w:val="28"/>
        </w:rPr>
        <w:t>з бюджета Курской области в 2024</w:t>
      </w:r>
      <w:r w:rsidRPr="00200DC8">
        <w:rPr>
          <w:rFonts w:ascii="Times New Roman" w:hAnsi="Times New Roman" w:cs="Times New Roman"/>
          <w:color w:val="000000"/>
          <w:sz w:val="28"/>
          <w:szCs w:val="28"/>
        </w:rPr>
        <w:t xml:space="preserve"> году</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B31B3A" w:rsidRPr="00200DC8" w:rsidRDefault="00B31B3A" w:rsidP="00FD5A37">
      <w:pPr>
        <w:pStyle w:val="ConsPlusNormal"/>
        <w:rPr>
          <w:rFonts w:ascii="Times New Roman" w:hAnsi="Times New Roman" w:cs="Times New Roman"/>
          <w:color w:val="000000"/>
          <w:sz w:val="28"/>
          <w:szCs w:val="28"/>
        </w:rPr>
      </w:pPr>
    </w:p>
    <w:p w:rsidR="00B31B3A" w:rsidRPr="00200DC8" w:rsidRDefault="00B31B3A" w:rsidP="00FD5A37">
      <w:pPr>
        <w:pStyle w:val="ConsPlusNormal"/>
        <w:jc w:val="right"/>
        <w:rPr>
          <w:rFonts w:ascii="Times New Roman" w:hAnsi="Times New Roman" w:cs="Times New Roman"/>
          <w:color w:val="000000"/>
          <w:sz w:val="28"/>
          <w:szCs w:val="28"/>
        </w:rPr>
      </w:pPr>
      <w:r w:rsidRPr="00200DC8">
        <w:rPr>
          <w:rFonts w:ascii="Times New Roman" w:hAnsi="Times New Roman" w:cs="Times New Roman"/>
          <w:color w:val="000000"/>
          <w:sz w:val="28"/>
          <w:szCs w:val="28"/>
        </w:rPr>
        <w:t>Форма</w:t>
      </w:r>
    </w:p>
    <w:p w:rsidR="00B31B3A" w:rsidRPr="00200DC8" w:rsidRDefault="00B31B3A" w:rsidP="00FD5A37">
      <w:pPr>
        <w:pStyle w:val="ConsPlusNormal"/>
        <w:jc w:val="center"/>
        <w:rPr>
          <w:rFonts w:ascii="Times New Roman" w:hAnsi="Times New Roman" w:cs="Times New Roman"/>
          <w:color w:val="000000"/>
          <w:sz w:val="28"/>
          <w:szCs w:val="28"/>
        </w:rPr>
      </w:pPr>
    </w:p>
    <w:p w:rsidR="00B31B3A" w:rsidRPr="00200DC8" w:rsidRDefault="00B31B3A" w:rsidP="00D04910">
      <w:pPr>
        <w:pStyle w:val="ConsPlusNonformat"/>
        <w:jc w:val="center"/>
        <w:rPr>
          <w:rFonts w:ascii="Times New Roman" w:hAnsi="Times New Roman" w:cs="Times New Roman"/>
          <w:color w:val="000000"/>
          <w:sz w:val="28"/>
          <w:szCs w:val="28"/>
        </w:rPr>
      </w:pPr>
      <w:bookmarkStart w:id="2" w:name="Par616"/>
      <w:bookmarkEnd w:id="2"/>
      <w:r w:rsidRPr="00200DC8">
        <w:rPr>
          <w:rFonts w:ascii="Times New Roman" w:hAnsi="Times New Roman" w:cs="Times New Roman"/>
          <w:color w:val="000000"/>
          <w:sz w:val="28"/>
          <w:szCs w:val="28"/>
        </w:rPr>
        <w:t>Предварительный</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итоговый (фактический) расчет</w:t>
      </w:r>
    </w:p>
    <w:p w:rsidR="00B31B3A" w:rsidRPr="00200DC8" w:rsidRDefault="00B31B3A" w:rsidP="00D04910">
      <w:pPr>
        <w:pStyle w:val="ConsPlusNonformat"/>
        <w:jc w:val="center"/>
        <w:rPr>
          <w:rFonts w:ascii="Times New Roman" w:hAnsi="Times New Roman" w:cs="Times New Roman"/>
          <w:color w:val="000000"/>
          <w:sz w:val="28"/>
          <w:szCs w:val="28"/>
        </w:rPr>
      </w:pPr>
      <w:r w:rsidRPr="00200DC8">
        <w:rPr>
          <w:rFonts w:ascii="Times New Roman" w:hAnsi="Times New Roman" w:cs="Times New Roman"/>
          <w:color w:val="000000"/>
          <w:sz w:val="22"/>
          <w:szCs w:val="28"/>
        </w:rPr>
        <w:t>(нужное подчеркнуть)</w:t>
      </w:r>
    </w:p>
    <w:p w:rsidR="00B31B3A" w:rsidRPr="00200DC8" w:rsidRDefault="00B31B3A" w:rsidP="00D04910">
      <w:pPr>
        <w:pStyle w:val="ConsPlusNonformat"/>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размера субсидии на финансовое обеспечение затрат работодателей на</w:t>
      </w:r>
      <w:r w:rsidR="00F07032"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организацию профессионального обучения и дополнительного профессионального образования работников ОПК, а также граждан,</w:t>
      </w:r>
      <w:r w:rsidR="00F07032" w:rsidRPr="00200DC8">
        <w:rPr>
          <w:rFonts w:ascii="Times New Roman" w:hAnsi="Times New Roman" w:cs="Times New Roman"/>
          <w:color w:val="000000"/>
          <w:sz w:val="28"/>
          <w:szCs w:val="28"/>
        </w:rPr>
        <w:br/>
      </w:r>
      <w:r w:rsidRPr="00200DC8">
        <w:rPr>
          <w:rFonts w:ascii="Times New Roman" w:hAnsi="Times New Roman" w:cs="Times New Roman"/>
          <w:color w:val="000000"/>
          <w:sz w:val="28"/>
          <w:szCs w:val="28"/>
        </w:rPr>
        <w:t>заключивших ученический</w:t>
      </w:r>
      <w:r w:rsidR="00D04910"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договор</w:t>
      </w:r>
    </w:p>
    <w:p w:rsidR="00B31B3A" w:rsidRPr="00200DC8" w:rsidRDefault="00B31B3A"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___________________________________</w:t>
      </w:r>
      <w:r w:rsidR="00D04910" w:rsidRPr="00200DC8">
        <w:rPr>
          <w:rFonts w:ascii="Times New Roman" w:hAnsi="Times New Roman" w:cs="Times New Roman"/>
          <w:color w:val="000000"/>
          <w:sz w:val="28"/>
          <w:szCs w:val="28"/>
        </w:rPr>
        <w:t>___________________________</w:t>
      </w:r>
    </w:p>
    <w:p w:rsidR="00B31B3A" w:rsidRPr="00200DC8" w:rsidRDefault="00B31B3A" w:rsidP="003E4AF5">
      <w:pPr>
        <w:pStyle w:val="ConsPlusNonformat"/>
        <w:jc w:val="center"/>
        <w:rPr>
          <w:rFonts w:ascii="Times New Roman" w:hAnsi="Times New Roman" w:cs="Times New Roman"/>
          <w:color w:val="000000"/>
          <w:sz w:val="22"/>
          <w:szCs w:val="24"/>
        </w:rPr>
      </w:pPr>
      <w:r w:rsidRPr="00200DC8">
        <w:rPr>
          <w:rFonts w:ascii="Times New Roman" w:hAnsi="Times New Roman" w:cs="Times New Roman"/>
          <w:color w:val="000000"/>
          <w:sz w:val="22"/>
          <w:szCs w:val="24"/>
        </w:rPr>
        <w:t>(наименование юридического лица или Ф.И.О. индивидуального предпринимателя)</w:t>
      </w:r>
    </w:p>
    <w:p w:rsidR="00B31B3A" w:rsidRPr="00200DC8" w:rsidRDefault="00B31B3A" w:rsidP="00FD5A37">
      <w:pPr>
        <w:pStyle w:val="ConsPlusNormal"/>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6"/>
        <w:gridCol w:w="2271"/>
        <w:gridCol w:w="1985"/>
        <w:gridCol w:w="2518"/>
        <w:gridCol w:w="1734"/>
      </w:tblGrid>
      <w:tr w:rsidR="00B31B3A" w:rsidRPr="00200DC8" w:rsidTr="00F07032">
        <w:tc>
          <w:tcPr>
            <w:tcW w:w="626" w:type="dxa"/>
            <w:tcBorders>
              <w:top w:val="single" w:sz="4" w:space="0" w:color="auto"/>
              <w:left w:val="single" w:sz="4" w:space="0" w:color="auto"/>
              <w:bottom w:val="single" w:sz="4" w:space="0" w:color="auto"/>
              <w:right w:val="single" w:sz="4" w:space="0" w:color="auto"/>
            </w:tcBorders>
            <w:vAlign w:val="center"/>
          </w:tcPr>
          <w:p w:rsidR="00B31B3A" w:rsidRPr="00200DC8" w:rsidRDefault="003E4AF5"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w:t>
            </w:r>
            <w:r w:rsidR="00B31B3A" w:rsidRPr="00200DC8">
              <w:rPr>
                <w:rFonts w:ascii="Times New Roman" w:hAnsi="Times New Roman" w:cs="Times New Roman"/>
                <w:color w:val="000000"/>
                <w:sz w:val="24"/>
                <w:szCs w:val="28"/>
              </w:rPr>
              <w:t xml:space="preserve"> п/п</w:t>
            </w:r>
          </w:p>
        </w:tc>
        <w:tc>
          <w:tcPr>
            <w:tcW w:w="227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ФИО работника ОПК/гражданина, заключившего ученический договор</w:t>
            </w:r>
          </w:p>
        </w:tc>
        <w:tc>
          <w:tcPr>
            <w:tcW w:w="1985"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Наименование образовательной программы</w:t>
            </w:r>
          </w:p>
        </w:tc>
        <w:tc>
          <w:tcPr>
            <w:tcW w:w="251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Наименование организации, осуществляющей образовательную деятельность и реквизиты договора</w:t>
            </w:r>
          </w:p>
        </w:tc>
        <w:tc>
          <w:tcPr>
            <w:tcW w:w="1734"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Стоимость обучения, руб.</w:t>
            </w:r>
          </w:p>
        </w:tc>
      </w:tr>
      <w:tr w:rsidR="00B31B3A" w:rsidRPr="00200DC8" w:rsidTr="00F07032">
        <w:tc>
          <w:tcPr>
            <w:tcW w:w="626"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1.</w:t>
            </w:r>
          </w:p>
        </w:tc>
        <w:tc>
          <w:tcPr>
            <w:tcW w:w="227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251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734"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r>
      <w:tr w:rsidR="00B31B3A" w:rsidRPr="00200DC8" w:rsidTr="00F07032">
        <w:tc>
          <w:tcPr>
            <w:tcW w:w="626"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2.</w:t>
            </w:r>
          </w:p>
        </w:tc>
        <w:tc>
          <w:tcPr>
            <w:tcW w:w="227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251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734"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r>
      <w:tr w:rsidR="00B31B3A" w:rsidRPr="00200DC8" w:rsidTr="00F07032">
        <w:tc>
          <w:tcPr>
            <w:tcW w:w="626"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3.</w:t>
            </w:r>
          </w:p>
        </w:tc>
        <w:tc>
          <w:tcPr>
            <w:tcW w:w="227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251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734"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r>
      <w:tr w:rsidR="00B31B3A" w:rsidRPr="00200DC8" w:rsidTr="00F07032">
        <w:tc>
          <w:tcPr>
            <w:tcW w:w="7400" w:type="dxa"/>
            <w:gridSpan w:val="4"/>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ИТОГО:</w:t>
            </w:r>
          </w:p>
        </w:tc>
        <w:tc>
          <w:tcPr>
            <w:tcW w:w="1734"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r>
    </w:tbl>
    <w:p w:rsidR="00B31B3A" w:rsidRPr="00200DC8" w:rsidRDefault="00B31B3A" w:rsidP="00FD5A37">
      <w:pPr>
        <w:pStyle w:val="ConsPlusNormal"/>
        <w:rPr>
          <w:rFonts w:ascii="Times New Roman" w:hAnsi="Times New Roman" w:cs="Times New Roman"/>
          <w:color w:val="000000"/>
          <w:sz w:val="28"/>
          <w:szCs w:val="28"/>
        </w:rPr>
      </w:pPr>
    </w:p>
    <w:p w:rsidR="00F07032" w:rsidRPr="00200DC8" w:rsidRDefault="00F07032"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Руководитель юридического лица</w:t>
      </w:r>
    </w:p>
    <w:p w:rsidR="00F07032" w:rsidRPr="00200DC8" w:rsidRDefault="00F07032"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(индивидуальный предприниматель)      ___________        ____________</w:t>
      </w:r>
    </w:p>
    <w:p w:rsidR="00F07032" w:rsidRPr="00200DC8" w:rsidRDefault="00F07032" w:rsidP="00F07032">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(подпись)                        (Ф.И.О.)</w:t>
      </w:r>
    </w:p>
    <w:p w:rsidR="00F07032" w:rsidRPr="00200DC8" w:rsidRDefault="00F07032" w:rsidP="00F07032">
      <w:pPr>
        <w:pStyle w:val="ConsPlusNonformat"/>
        <w:jc w:val="both"/>
        <w:rPr>
          <w:rFonts w:ascii="Times New Roman" w:hAnsi="Times New Roman" w:cs="Times New Roman"/>
          <w:color w:val="000000"/>
          <w:sz w:val="24"/>
          <w:szCs w:val="24"/>
        </w:rPr>
      </w:pPr>
    </w:p>
    <w:p w:rsidR="00F07032" w:rsidRPr="00200DC8" w:rsidRDefault="00F07032" w:rsidP="00F07032">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М.П. (при наличии)    ____________</w:t>
      </w:r>
    </w:p>
    <w:p w:rsidR="003E4AF5" w:rsidRPr="00200DC8" w:rsidRDefault="00F07032" w:rsidP="00F16681">
      <w:pPr>
        <w:pStyle w:val="ConsPlusNormal"/>
        <w:jc w:val="both"/>
        <w:outlineLvl w:val="1"/>
        <w:rPr>
          <w:rFonts w:ascii="Times New Roman" w:hAnsi="Times New Roman" w:cs="Times New Roman"/>
          <w:color w:val="000000"/>
          <w:sz w:val="24"/>
          <w:szCs w:val="24"/>
        </w:rPr>
      </w:pPr>
      <w:r w:rsidRPr="00200DC8">
        <w:rPr>
          <w:rFonts w:ascii="Times New Roman" w:hAnsi="Times New Roman" w:cs="Times New Roman"/>
          <w:color w:val="000000"/>
          <w:sz w:val="24"/>
          <w:szCs w:val="24"/>
        </w:rPr>
        <w:t xml:space="preserve">                                                                                                                                   (дата)</w:t>
      </w:r>
    </w:p>
    <w:p w:rsidR="00F16681" w:rsidRPr="00200DC8" w:rsidRDefault="00F16681" w:rsidP="00F16681">
      <w:pPr>
        <w:pStyle w:val="ConsPlusNormal"/>
        <w:jc w:val="both"/>
        <w:outlineLvl w:val="1"/>
        <w:rPr>
          <w:rFonts w:ascii="Times New Roman" w:hAnsi="Times New Roman" w:cs="Times New Roman"/>
          <w:color w:val="000000"/>
          <w:sz w:val="24"/>
          <w:szCs w:val="24"/>
        </w:rPr>
      </w:pPr>
    </w:p>
    <w:p w:rsidR="00237637" w:rsidRPr="00200DC8" w:rsidRDefault="00237637" w:rsidP="00F07032">
      <w:pPr>
        <w:pStyle w:val="ConsPlusNormal"/>
        <w:jc w:val="right"/>
        <w:outlineLvl w:val="1"/>
        <w:rPr>
          <w:rFonts w:ascii="Times New Roman" w:hAnsi="Times New Roman" w:cs="Times New Roman"/>
          <w:color w:val="000000"/>
          <w:sz w:val="28"/>
          <w:szCs w:val="28"/>
        </w:rPr>
        <w:sectPr w:rsidR="00237637" w:rsidRPr="00200DC8" w:rsidSect="00C12E47">
          <w:pgSz w:w="11906" w:h="16838"/>
          <w:pgMar w:top="1134" w:right="1134" w:bottom="1134" w:left="1701" w:header="709" w:footer="709" w:gutter="0"/>
          <w:cols w:space="720"/>
          <w:noEndnote/>
          <w:titlePg/>
          <w:docGrid w:linePitch="299"/>
        </w:sectPr>
      </w:pPr>
    </w:p>
    <w:p w:rsidR="00B31B3A" w:rsidRPr="00200DC8" w:rsidRDefault="00B31B3A" w:rsidP="002D5FDC">
      <w:pPr>
        <w:pStyle w:val="ConsPlusNormal"/>
        <w:ind w:left="3402"/>
        <w:jc w:val="center"/>
        <w:outlineLvl w:val="1"/>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 xml:space="preserve">Приложение </w:t>
      </w:r>
      <w:r w:rsidR="003E4AF5"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3</w:t>
      </w: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из бюджета Курской области в 202</w:t>
      </w:r>
      <w:r w:rsidR="003E4AF5" w:rsidRPr="00200DC8">
        <w:rPr>
          <w:rFonts w:ascii="Times New Roman" w:hAnsi="Times New Roman" w:cs="Times New Roman"/>
          <w:color w:val="000000"/>
          <w:sz w:val="28"/>
          <w:szCs w:val="28"/>
        </w:rPr>
        <w:t>4</w:t>
      </w:r>
      <w:r w:rsidRPr="00200DC8">
        <w:rPr>
          <w:rFonts w:ascii="Times New Roman" w:hAnsi="Times New Roman" w:cs="Times New Roman"/>
          <w:color w:val="000000"/>
          <w:sz w:val="28"/>
          <w:szCs w:val="28"/>
        </w:rPr>
        <w:t xml:space="preserve"> году</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B31B3A" w:rsidRPr="00200DC8" w:rsidRDefault="00B31B3A" w:rsidP="00FD5A37">
      <w:pPr>
        <w:pStyle w:val="ConsPlusNormal"/>
        <w:rPr>
          <w:rFonts w:ascii="Times New Roman" w:hAnsi="Times New Roman" w:cs="Times New Roman"/>
          <w:color w:val="000000"/>
          <w:sz w:val="28"/>
          <w:szCs w:val="28"/>
        </w:rPr>
      </w:pPr>
    </w:p>
    <w:p w:rsidR="00B31B3A" w:rsidRPr="00200DC8" w:rsidRDefault="00B31B3A" w:rsidP="00FD5A37">
      <w:pPr>
        <w:pStyle w:val="ConsPlusNormal"/>
        <w:jc w:val="right"/>
        <w:rPr>
          <w:rFonts w:ascii="Times New Roman" w:hAnsi="Times New Roman" w:cs="Times New Roman"/>
          <w:color w:val="000000"/>
          <w:sz w:val="26"/>
          <w:szCs w:val="26"/>
        </w:rPr>
      </w:pPr>
      <w:r w:rsidRPr="00200DC8">
        <w:rPr>
          <w:rFonts w:ascii="Times New Roman" w:hAnsi="Times New Roman" w:cs="Times New Roman"/>
          <w:color w:val="000000"/>
          <w:sz w:val="26"/>
          <w:szCs w:val="26"/>
        </w:rPr>
        <w:t>Форма</w:t>
      </w:r>
    </w:p>
    <w:p w:rsidR="00B31B3A" w:rsidRPr="00200DC8" w:rsidRDefault="00B31B3A" w:rsidP="00F16681">
      <w:pPr>
        <w:pStyle w:val="ConsPlusNonformat"/>
        <w:jc w:val="center"/>
        <w:rPr>
          <w:rFonts w:ascii="Times New Roman" w:hAnsi="Times New Roman" w:cs="Times New Roman"/>
          <w:color w:val="000000"/>
          <w:sz w:val="26"/>
          <w:szCs w:val="26"/>
        </w:rPr>
      </w:pPr>
      <w:bookmarkStart w:id="3" w:name="Par676"/>
      <w:bookmarkEnd w:id="3"/>
      <w:r w:rsidRPr="00200DC8">
        <w:rPr>
          <w:rFonts w:ascii="Times New Roman" w:hAnsi="Times New Roman" w:cs="Times New Roman"/>
          <w:color w:val="000000"/>
          <w:sz w:val="26"/>
          <w:szCs w:val="26"/>
        </w:rPr>
        <w:t>Информация</w:t>
      </w:r>
    </w:p>
    <w:p w:rsidR="00B31B3A" w:rsidRPr="00200DC8" w:rsidRDefault="00B31B3A" w:rsidP="00F16681">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о планируемых результатах предоставления субсидии на финансовое</w:t>
      </w:r>
    </w:p>
    <w:p w:rsidR="00B31B3A" w:rsidRPr="00200DC8" w:rsidRDefault="00B31B3A" w:rsidP="00F16681">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обеспечение затрат работодателей на организацию профессионального</w:t>
      </w:r>
    </w:p>
    <w:p w:rsidR="00B31B3A" w:rsidRPr="00200DC8" w:rsidRDefault="00B31B3A" w:rsidP="00F16681">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обучения и дополнительного профессионального образования работников</w:t>
      </w:r>
    </w:p>
    <w:p w:rsidR="00B31B3A" w:rsidRPr="00200DC8" w:rsidRDefault="00B31B3A" w:rsidP="00F16681">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ОПК, а также граждан, заключивших ученический договор</w:t>
      </w:r>
    </w:p>
    <w:p w:rsidR="00B31B3A" w:rsidRPr="00200DC8" w:rsidRDefault="00B31B3A" w:rsidP="00FD5A37">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_____________________________________</w:t>
      </w:r>
      <w:r w:rsidR="003E4AF5" w:rsidRPr="00200DC8">
        <w:rPr>
          <w:rFonts w:ascii="Times New Roman" w:hAnsi="Times New Roman" w:cs="Times New Roman"/>
          <w:color w:val="000000"/>
          <w:sz w:val="28"/>
          <w:szCs w:val="28"/>
        </w:rPr>
        <w:t>___________________________</w:t>
      </w:r>
    </w:p>
    <w:p w:rsidR="00B31B3A" w:rsidRPr="00200DC8" w:rsidRDefault="00B31B3A" w:rsidP="003E4AF5">
      <w:pPr>
        <w:pStyle w:val="ConsPlusNonformat"/>
        <w:jc w:val="center"/>
        <w:rPr>
          <w:rFonts w:ascii="Times New Roman" w:hAnsi="Times New Roman" w:cs="Times New Roman"/>
          <w:color w:val="000000"/>
          <w:sz w:val="22"/>
          <w:szCs w:val="24"/>
        </w:rPr>
      </w:pPr>
      <w:r w:rsidRPr="00200DC8">
        <w:rPr>
          <w:rFonts w:ascii="Times New Roman" w:hAnsi="Times New Roman" w:cs="Times New Roman"/>
          <w:color w:val="000000"/>
          <w:sz w:val="22"/>
          <w:szCs w:val="24"/>
        </w:rPr>
        <w:t>(наименование юридического лица или Ф.И.О. индивидуального предпринимателя)</w:t>
      </w:r>
    </w:p>
    <w:p w:rsidR="00F16681" w:rsidRPr="00200DC8" w:rsidRDefault="00F16681" w:rsidP="003E4AF5">
      <w:pPr>
        <w:pStyle w:val="ConsPlusNonformat"/>
        <w:jc w:val="center"/>
        <w:rPr>
          <w:rFonts w:ascii="Times New Roman" w:hAnsi="Times New Roman" w:cs="Times New Roman"/>
          <w:color w:val="000000"/>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477"/>
        <w:gridCol w:w="1888"/>
        <w:gridCol w:w="688"/>
        <w:gridCol w:w="1392"/>
      </w:tblGrid>
      <w:tr w:rsidR="00B31B3A" w:rsidRPr="00200DC8">
        <w:tc>
          <w:tcPr>
            <w:tcW w:w="624" w:type="dxa"/>
            <w:vMerge w:val="restart"/>
            <w:tcBorders>
              <w:top w:val="single" w:sz="4" w:space="0" w:color="auto"/>
              <w:left w:val="single" w:sz="4" w:space="0" w:color="auto"/>
              <w:bottom w:val="single" w:sz="4" w:space="0" w:color="auto"/>
              <w:right w:val="single" w:sz="4" w:space="0" w:color="auto"/>
            </w:tcBorders>
            <w:vAlign w:val="center"/>
          </w:tcPr>
          <w:p w:rsidR="00B31B3A" w:rsidRPr="00200DC8" w:rsidRDefault="003E4AF5"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w:t>
            </w:r>
            <w:r w:rsidR="00B31B3A" w:rsidRPr="00200DC8">
              <w:rPr>
                <w:rFonts w:ascii="Times New Roman" w:hAnsi="Times New Roman" w:cs="Times New Roman"/>
                <w:color w:val="000000"/>
                <w:sz w:val="24"/>
                <w:szCs w:val="26"/>
              </w:rPr>
              <w:t xml:space="preserve"> п/п</w:t>
            </w:r>
          </w:p>
        </w:tc>
        <w:tc>
          <w:tcPr>
            <w:tcW w:w="4477" w:type="dxa"/>
            <w:vMerge w:val="restart"/>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Наименование показателя</w:t>
            </w:r>
          </w:p>
        </w:tc>
        <w:tc>
          <w:tcPr>
            <w:tcW w:w="2576" w:type="dxa"/>
            <w:gridSpan w:val="2"/>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Единица измерения по ОКЕИ</w:t>
            </w:r>
          </w:p>
        </w:tc>
        <w:tc>
          <w:tcPr>
            <w:tcW w:w="1392"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________ год</w:t>
            </w:r>
          </w:p>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Отчетный год</w:t>
            </w:r>
          </w:p>
        </w:tc>
      </w:tr>
      <w:tr w:rsidR="00B31B3A" w:rsidRPr="00200DC8">
        <w:tc>
          <w:tcPr>
            <w:tcW w:w="624" w:type="dxa"/>
            <w:vMerge/>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6"/>
              </w:rPr>
            </w:pPr>
          </w:p>
        </w:tc>
        <w:tc>
          <w:tcPr>
            <w:tcW w:w="4477" w:type="dxa"/>
            <w:vMerge/>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6"/>
              </w:rPr>
            </w:pPr>
          </w:p>
        </w:tc>
        <w:tc>
          <w:tcPr>
            <w:tcW w:w="188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Наименование</w:t>
            </w:r>
          </w:p>
        </w:tc>
        <w:tc>
          <w:tcPr>
            <w:tcW w:w="68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Код</w:t>
            </w:r>
          </w:p>
        </w:tc>
        <w:tc>
          <w:tcPr>
            <w:tcW w:w="1392"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План</w:t>
            </w:r>
          </w:p>
        </w:tc>
      </w:tr>
      <w:tr w:rsidR="00B31B3A" w:rsidRPr="00200DC8">
        <w:tc>
          <w:tcPr>
            <w:tcW w:w="624"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1.</w:t>
            </w:r>
          </w:p>
        </w:tc>
        <w:tc>
          <w:tcPr>
            <w:tcW w:w="4477"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rPr>
                <w:rFonts w:ascii="Times New Roman" w:hAnsi="Times New Roman" w:cs="Times New Roman"/>
                <w:color w:val="000000"/>
                <w:sz w:val="24"/>
                <w:szCs w:val="26"/>
              </w:rPr>
            </w:pPr>
            <w:r w:rsidRPr="00200DC8">
              <w:rPr>
                <w:rFonts w:ascii="Times New Roman" w:hAnsi="Times New Roman" w:cs="Times New Roman"/>
                <w:color w:val="000000"/>
                <w:sz w:val="24"/>
                <w:szCs w:val="26"/>
              </w:rPr>
              <w:t>Численность работников ОПК и граждан, заключивших ученический договор, прошедших профессиональное обучение и получивших дополнительное профессиональное образование</w:t>
            </w:r>
          </w:p>
        </w:tc>
        <w:tc>
          <w:tcPr>
            <w:tcW w:w="188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Ед.</w:t>
            </w:r>
          </w:p>
        </w:tc>
        <w:tc>
          <w:tcPr>
            <w:tcW w:w="68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642</w:t>
            </w:r>
          </w:p>
        </w:tc>
        <w:tc>
          <w:tcPr>
            <w:tcW w:w="1392"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6"/>
              </w:rPr>
            </w:pPr>
          </w:p>
        </w:tc>
      </w:tr>
      <w:tr w:rsidR="00B31B3A" w:rsidRPr="00200DC8">
        <w:tc>
          <w:tcPr>
            <w:tcW w:w="624"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2.</w:t>
            </w:r>
          </w:p>
        </w:tc>
        <w:tc>
          <w:tcPr>
            <w:tcW w:w="4477"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rPr>
                <w:rFonts w:ascii="Times New Roman" w:hAnsi="Times New Roman" w:cs="Times New Roman"/>
                <w:color w:val="000000"/>
                <w:sz w:val="24"/>
                <w:szCs w:val="26"/>
              </w:rPr>
            </w:pPr>
            <w:r w:rsidRPr="00200DC8">
              <w:rPr>
                <w:rFonts w:ascii="Times New Roman" w:hAnsi="Times New Roman" w:cs="Times New Roman"/>
                <w:color w:val="000000"/>
                <w:sz w:val="24"/>
                <w:szCs w:val="26"/>
              </w:rPr>
              <w:t>Доля занятых по истечении 3 месяцев после завершения профессионального обучения и получения дополнительного профессионального образования из числа граждан, прошедших профессиональное обучение и получивших дополнительное профессиональное образование</w:t>
            </w:r>
          </w:p>
        </w:tc>
        <w:tc>
          <w:tcPr>
            <w:tcW w:w="188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w:t>
            </w:r>
          </w:p>
        </w:tc>
        <w:tc>
          <w:tcPr>
            <w:tcW w:w="688"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6"/>
              </w:rPr>
            </w:pPr>
            <w:r w:rsidRPr="00200DC8">
              <w:rPr>
                <w:rFonts w:ascii="Times New Roman" w:hAnsi="Times New Roman" w:cs="Times New Roman"/>
                <w:color w:val="000000"/>
                <w:sz w:val="24"/>
                <w:szCs w:val="26"/>
              </w:rPr>
              <w:t>744</w:t>
            </w:r>
          </w:p>
        </w:tc>
        <w:tc>
          <w:tcPr>
            <w:tcW w:w="1392"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6"/>
              </w:rPr>
            </w:pPr>
          </w:p>
        </w:tc>
      </w:tr>
    </w:tbl>
    <w:p w:rsidR="00F16681" w:rsidRPr="00200DC8" w:rsidRDefault="00F16681" w:rsidP="00F16681">
      <w:pPr>
        <w:pStyle w:val="ConsPlusNonformat"/>
        <w:jc w:val="both"/>
        <w:rPr>
          <w:rFonts w:ascii="Times New Roman" w:hAnsi="Times New Roman" w:cs="Times New Roman"/>
          <w:color w:val="000000"/>
          <w:sz w:val="28"/>
          <w:szCs w:val="28"/>
        </w:rPr>
      </w:pPr>
    </w:p>
    <w:p w:rsidR="00F16681" w:rsidRPr="00200DC8" w:rsidRDefault="00F16681" w:rsidP="00F16681">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Руководитель юридического лица</w:t>
      </w:r>
    </w:p>
    <w:p w:rsidR="00F16681" w:rsidRPr="00200DC8" w:rsidRDefault="00F16681" w:rsidP="00F16681">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(индивидуальный предприниматель</w:t>
      </w:r>
      <w:r w:rsidRPr="00200DC8">
        <w:rPr>
          <w:rFonts w:ascii="Times New Roman" w:hAnsi="Times New Roman" w:cs="Times New Roman"/>
          <w:color w:val="000000"/>
          <w:sz w:val="28"/>
          <w:szCs w:val="28"/>
        </w:rPr>
        <w:t>)      ___________        _</w:t>
      </w:r>
      <w:r w:rsidR="00DB109A" w:rsidRPr="00200DC8">
        <w:rPr>
          <w:rFonts w:ascii="Times New Roman" w:hAnsi="Times New Roman" w:cs="Times New Roman"/>
          <w:color w:val="000000"/>
          <w:sz w:val="28"/>
          <w:szCs w:val="28"/>
        </w:rPr>
        <w:t>___</w:t>
      </w:r>
      <w:r w:rsidRPr="00200DC8">
        <w:rPr>
          <w:rFonts w:ascii="Times New Roman" w:hAnsi="Times New Roman" w:cs="Times New Roman"/>
          <w:color w:val="000000"/>
          <w:sz w:val="28"/>
          <w:szCs w:val="28"/>
        </w:rPr>
        <w:t>___________</w:t>
      </w:r>
    </w:p>
    <w:p w:rsidR="00F16681" w:rsidRPr="00200DC8" w:rsidRDefault="00F16681" w:rsidP="00F16681">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 xml:space="preserve">(подпись)                       </w:t>
      </w:r>
      <w:r w:rsidR="00DB109A"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 xml:space="preserve"> (Ф.И.О.)</w:t>
      </w:r>
    </w:p>
    <w:p w:rsidR="00F16681" w:rsidRPr="00200DC8" w:rsidRDefault="00F16681" w:rsidP="00F16681">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6"/>
          <w:szCs w:val="26"/>
        </w:rPr>
        <w:t>М.П.</w:t>
      </w: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6"/>
          <w:szCs w:val="26"/>
        </w:rPr>
        <w:t>(при наличии)</w:t>
      </w:r>
      <w:r w:rsidRPr="00200DC8">
        <w:rPr>
          <w:rFonts w:ascii="Times New Roman" w:hAnsi="Times New Roman" w:cs="Times New Roman"/>
          <w:color w:val="000000"/>
          <w:sz w:val="28"/>
          <w:szCs w:val="28"/>
        </w:rPr>
        <w:t xml:space="preserve">    ____________</w:t>
      </w:r>
    </w:p>
    <w:p w:rsidR="00F16681" w:rsidRPr="00200DC8" w:rsidRDefault="00F16681" w:rsidP="00F16681">
      <w:pPr>
        <w:pStyle w:val="ConsPlusNormal"/>
        <w:jc w:val="both"/>
        <w:outlineLvl w:val="1"/>
        <w:rPr>
          <w:rFonts w:ascii="Times New Roman" w:hAnsi="Times New Roman" w:cs="Times New Roman"/>
          <w:color w:val="000000"/>
          <w:sz w:val="24"/>
          <w:szCs w:val="24"/>
        </w:rPr>
        <w:sectPr w:rsidR="00F16681" w:rsidRPr="00200DC8" w:rsidSect="00C12E47">
          <w:pgSz w:w="11906" w:h="16838"/>
          <w:pgMar w:top="1134" w:right="1134" w:bottom="1134" w:left="1701" w:header="709" w:footer="709" w:gutter="0"/>
          <w:cols w:space="720"/>
          <w:noEndnote/>
          <w:titlePg/>
          <w:docGrid w:linePitch="299"/>
        </w:sectPr>
      </w:pPr>
      <w:r w:rsidRPr="00200DC8">
        <w:rPr>
          <w:rFonts w:ascii="Times New Roman" w:hAnsi="Times New Roman" w:cs="Times New Roman"/>
          <w:color w:val="000000"/>
          <w:sz w:val="24"/>
          <w:szCs w:val="24"/>
        </w:rPr>
        <w:t xml:space="preserve">                                                                                                                                   (дата)</w:t>
      </w:r>
    </w:p>
    <w:p w:rsidR="00B31B3A" w:rsidRPr="00200DC8" w:rsidRDefault="00B31B3A" w:rsidP="002D5FDC">
      <w:pPr>
        <w:pStyle w:val="ConsPlusNormal"/>
        <w:ind w:left="3402"/>
        <w:jc w:val="center"/>
        <w:outlineLvl w:val="1"/>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 xml:space="preserve">Приложение </w:t>
      </w:r>
      <w:r w:rsidR="003E4AF5"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4</w:t>
      </w: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из бюджета Курской области в 202</w:t>
      </w:r>
      <w:r w:rsidR="003E4AF5" w:rsidRPr="00200DC8">
        <w:rPr>
          <w:rFonts w:ascii="Times New Roman" w:hAnsi="Times New Roman" w:cs="Times New Roman"/>
          <w:color w:val="000000"/>
          <w:sz w:val="28"/>
          <w:szCs w:val="28"/>
        </w:rPr>
        <w:t>4</w:t>
      </w:r>
      <w:r w:rsidRPr="00200DC8">
        <w:rPr>
          <w:rFonts w:ascii="Times New Roman" w:hAnsi="Times New Roman" w:cs="Times New Roman"/>
          <w:color w:val="000000"/>
          <w:sz w:val="28"/>
          <w:szCs w:val="28"/>
        </w:rPr>
        <w:t xml:space="preserve"> году</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F16681"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2D5FDC" w:rsidRPr="00200DC8" w:rsidRDefault="002D5FDC" w:rsidP="00FD5A37">
      <w:pPr>
        <w:pStyle w:val="ConsPlusNormal"/>
        <w:jc w:val="center"/>
        <w:rPr>
          <w:rFonts w:ascii="Times New Roman" w:hAnsi="Times New Roman" w:cs="Times New Roman"/>
          <w:color w:val="000000"/>
          <w:sz w:val="28"/>
          <w:szCs w:val="28"/>
        </w:rPr>
      </w:pPr>
    </w:p>
    <w:p w:rsidR="003E4AF5" w:rsidRPr="00200DC8" w:rsidRDefault="003E4AF5" w:rsidP="003E4AF5">
      <w:pPr>
        <w:widowControl w:val="0"/>
        <w:autoSpaceDE w:val="0"/>
        <w:autoSpaceDN w:val="0"/>
        <w:spacing w:after="0" w:line="240" w:lineRule="auto"/>
        <w:jc w:val="center"/>
        <w:rPr>
          <w:rFonts w:ascii="Times New Roman" w:hAnsi="Times New Roman"/>
          <w:b/>
          <w:bCs/>
          <w:color w:val="000000"/>
          <w:sz w:val="28"/>
          <w:szCs w:val="28"/>
        </w:rPr>
      </w:pPr>
      <w:bookmarkStart w:id="4" w:name="Par725"/>
      <w:bookmarkEnd w:id="4"/>
      <w:r w:rsidRPr="00200DC8">
        <w:rPr>
          <w:rFonts w:ascii="Times New Roman" w:hAnsi="Times New Roman"/>
          <w:b/>
          <w:bCs/>
          <w:color w:val="000000"/>
          <w:sz w:val="28"/>
          <w:szCs w:val="28"/>
        </w:rPr>
        <w:t>О направлениях расходов</w:t>
      </w:r>
    </w:p>
    <w:p w:rsidR="003E4AF5" w:rsidRPr="00200DC8" w:rsidRDefault="003E4AF5" w:rsidP="003E4AF5">
      <w:pPr>
        <w:widowControl w:val="0"/>
        <w:autoSpaceDE w:val="0"/>
        <w:autoSpaceDN w:val="0"/>
        <w:spacing w:after="0" w:line="240" w:lineRule="auto"/>
        <w:jc w:val="center"/>
        <w:rPr>
          <w:rFonts w:ascii="Times New Roman" w:hAnsi="Times New Roman"/>
          <w:b/>
          <w:bCs/>
          <w:color w:val="000000"/>
          <w:sz w:val="28"/>
          <w:szCs w:val="28"/>
        </w:rPr>
      </w:pPr>
      <w:r w:rsidRPr="00200DC8">
        <w:rPr>
          <w:rFonts w:ascii="Times New Roman" w:hAnsi="Times New Roman"/>
          <w:b/>
          <w:bCs/>
          <w:color w:val="000000"/>
          <w:sz w:val="28"/>
          <w:szCs w:val="28"/>
        </w:rPr>
        <w:t>на реализацию дополнительного мероприятия по финансовому обеспечению затрат работодателей на материально-техническое оснащение на одно рабочее место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B31B3A" w:rsidRPr="00200DC8" w:rsidRDefault="00B31B3A" w:rsidP="00FD5A37">
      <w:pPr>
        <w:pStyle w:val="ConsPlusNormal"/>
        <w:jc w:val="center"/>
        <w:rPr>
          <w:rFonts w:ascii="Times New Roman" w:hAnsi="Times New Roman" w:cs="Times New Roman"/>
          <w:color w:val="000000"/>
          <w:sz w:val="28"/>
          <w:szCs w:val="28"/>
        </w:rPr>
      </w:pP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1. Размер средств, необходимых на реализацию дополнительного мероприятия определяется по финансовому обеспечению затрат работодателей на материально-техническое оснащение на одно рабочее место при организации временного трудоустройства работников,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определяется по формуле:</w:t>
      </w:r>
    </w:p>
    <w:p w:rsidR="00B31B3A" w:rsidRPr="00200DC8" w:rsidRDefault="00B31B3A" w:rsidP="00FD5A37">
      <w:pPr>
        <w:pStyle w:val="ConsPlusNormal"/>
        <w:ind w:firstLine="540"/>
        <w:jc w:val="both"/>
        <w:rPr>
          <w:rFonts w:ascii="Times New Roman" w:hAnsi="Times New Roman" w:cs="Times New Roman"/>
          <w:color w:val="000000"/>
          <w:sz w:val="28"/>
          <w:szCs w:val="28"/>
        </w:rPr>
      </w:pPr>
    </w:p>
    <w:p w:rsidR="00B31B3A" w:rsidRPr="00200DC8" w:rsidRDefault="00B31B3A" w:rsidP="00FD5A37">
      <w:pPr>
        <w:pStyle w:val="ConsPlusNormal"/>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S</w:t>
      </w:r>
      <w:r w:rsidRPr="00200DC8">
        <w:rPr>
          <w:rFonts w:ascii="Times New Roman" w:hAnsi="Times New Roman" w:cs="Times New Roman"/>
          <w:color w:val="000000"/>
          <w:sz w:val="28"/>
          <w:szCs w:val="28"/>
          <w:vertAlign w:val="subscript"/>
        </w:rPr>
        <w:t>i2</w:t>
      </w:r>
      <w:r w:rsidRPr="00200DC8">
        <w:rPr>
          <w:rFonts w:ascii="Times New Roman" w:hAnsi="Times New Roman" w:cs="Times New Roman"/>
          <w:color w:val="000000"/>
          <w:sz w:val="28"/>
          <w:szCs w:val="28"/>
        </w:rPr>
        <w:t xml:space="preserve"> = N</w:t>
      </w:r>
      <w:r w:rsidRPr="00200DC8">
        <w:rPr>
          <w:rFonts w:ascii="Times New Roman" w:hAnsi="Times New Roman" w:cs="Times New Roman"/>
          <w:color w:val="000000"/>
          <w:sz w:val="28"/>
          <w:szCs w:val="28"/>
          <w:vertAlign w:val="subscript"/>
        </w:rPr>
        <w:t>iвр</w:t>
      </w:r>
      <w:r w:rsidRPr="00200DC8">
        <w:rPr>
          <w:rFonts w:ascii="Times New Roman" w:hAnsi="Times New Roman" w:cs="Times New Roman"/>
          <w:color w:val="000000"/>
          <w:sz w:val="28"/>
          <w:szCs w:val="28"/>
        </w:rPr>
        <w:t xml:space="preserve"> x С</w:t>
      </w:r>
      <w:r w:rsidRPr="00200DC8">
        <w:rPr>
          <w:rFonts w:ascii="Times New Roman" w:hAnsi="Times New Roman" w:cs="Times New Roman"/>
          <w:color w:val="000000"/>
          <w:sz w:val="28"/>
          <w:szCs w:val="28"/>
          <w:vertAlign w:val="subscript"/>
        </w:rPr>
        <w:t>зп</w:t>
      </w:r>
      <w:r w:rsidRPr="00200DC8">
        <w:rPr>
          <w:rFonts w:ascii="Times New Roman" w:hAnsi="Times New Roman" w:cs="Times New Roman"/>
          <w:color w:val="000000"/>
          <w:sz w:val="28"/>
          <w:szCs w:val="28"/>
        </w:rPr>
        <w:t xml:space="preserve"> x Р</w:t>
      </w:r>
      <w:r w:rsidRPr="00200DC8">
        <w:rPr>
          <w:rFonts w:ascii="Times New Roman" w:hAnsi="Times New Roman" w:cs="Times New Roman"/>
          <w:color w:val="000000"/>
          <w:sz w:val="28"/>
          <w:szCs w:val="28"/>
          <w:vertAlign w:val="subscript"/>
        </w:rPr>
        <w:t>за</w:t>
      </w:r>
      <w:r w:rsidRPr="00200DC8">
        <w:rPr>
          <w:rFonts w:ascii="Times New Roman" w:hAnsi="Times New Roman" w:cs="Times New Roman"/>
          <w:color w:val="000000"/>
          <w:sz w:val="28"/>
          <w:szCs w:val="28"/>
        </w:rPr>
        <w:t xml:space="preserve"> + N</w:t>
      </w:r>
      <w:r w:rsidRPr="00200DC8">
        <w:rPr>
          <w:rFonts w:ascii="Times New Roman" w:hAnsi="Times New Roman" w:cs="Times New Roman"/>
          <w:color w:val="000000"/>
          <w:sz w:val="28"/>
          <w:szCs w:val="28"/>
          <w:vertAlign w:val="subscript"/>
        </w:rPr>
        <w:t>iвр</w:t>
      </w:r>
      <w:r w:rsidRPr="00200DC8">
        <w:rPr>
          <w:rFonts w:ascii="Times New Roman" w:hAnsi="Times New Roman" w:cs="Times New Roman"/>
          <w:color w:val="000000"/>
          <w:sz w:val="28"/>
          <w:szCs w:val="28"/>
        </w:rPr>
        <w:t xml:space="preserve"> x Z</w:t>
      </w:r>
      <w:r w:rsidRPr="00200DC8">
        <w:rPr>
          <w:rFonts w:ascii="Times New Roman" w:hAnsi="Times New Roman" w:cs="Times New Roman"/>
          <w:color w:val="000000"/>
          <w:sz w:val="28"/>
          <w:szCs w:val="28"/>
          <w:vertAlign w:val="subscript"/>
        </w:rPr>
        <w:t>мт</w:t>
      </w:r>
      <w:r w:rsidRPr="00200DC8">
        <w:rPr>
          <w:rFonts w:ascii="Times New Roman" w:hAnsi="Times New Roman" w:cs="Times New Roman"/>
          <w:color w:val="000000"/>
          <w:sz w:val="28"/>
          <w:szCs w:val="28"/>
        </w:rPr>
        <w:t>,</w:t>
      </w:r>
    </w:p>
    <w:p w:rsidR="00B31B3A" w:rsidRPr="00200DC8" w:rsidRDefault="00B31B3A" w:rsidP="00FD5A37">
      <w:pPr>
        <w:pStyle w:val="ConsPlusNormal"/>
        <w:ind w:firstLine="540"/>
        <w:jc w:val="both"/>
        <w:rPr>
          <w:rFonts w:ascii="Times New Roman" w:hAnsi="Times New Roman" w:cs="Times New Roman"/>
          <w:color w:val="000000"/>
          <w:sz w:val="28"/>
          <w:szCs w:val="28"/>
        </w:rPr>
      </w:pP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где:</w:t>
      </w:r>
    </w:p>
    <w:p w:rsidR="00F16681" w:rsidRPr="00200DC8" w:rsidRDefault="00F16681" w:rsidP="00FD5A37">
      <w:pPr>
        <w:pStyle w:val="ConsPlusNormal"/>
        <w:ind w:firstLine="540"/>
        <w:jc w:val="both"/>
        <w:rPr>
          <w:rFonts w:ascii="Times New Roman" w:hAnsi="Times New Roman" w:cs="Times New Roman"/>
          <w:color w:val="000000"/>
          <w:sz w:val="28"/>
          <w:szCs w:val="28"/>
        </w:rPr>
      </w:pP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N</w:t>
      </w:r>
      <w:r w:rsidRPr="00200DC8">
        <w:rPr>
          <w:rFonts w:ascii="Times New Roman" w:hAnsi="Times New Roman" w:cs="Times New Roman"/>
          <w:color w:val="000000"/>
          <w:sz w:val="28"/>
          <w:szCs w:val="28"/>
          <w:vertAlign w:val="subscript"/>
        </w:rPr>
        <w:t>iвр</w:t>
      </w:r>
      <w:r w:rsidRPr="00200DC8">
        <w:rPr>
          <w:rFonts w:ascii="Times New Roman" w:hAnsi="Times New Roman" w:cs="Times New Roman"/>
          <w:color w:val="000000"/>
          <w:sz w:val="28"/>
          <w:szCs w:val="28"/>
        </w:rPr>
        <w:t xml:space="preserve"> - численность трудоустроенных на временные работы граждан из числа работников, находящихся под риском увольнения;</w:t>
      </w:r>
    </w:p>
    <w:p w:rsidR="00F16681" w:rsidRPr="00200DC8" w:rsidRDefault="00F16681" w:rsidP="00FD5A37">
      <w:pPr>
        <w:pStyle w:val="ConsPlusNormal"/>
        <w:ind w:firstLine="540"/>
        <w:jc w:val="both"/>
        <w:rPr>
          <w:rFonts w:ascii="Times New Roman" w:hAnsi="Times New Roman" w:cs="Times New Roman"/>
          <w:color w:val="000000"/>
          <w:sz w:val="28"/>
          <w:szCs w:val="28"/>
        </w:rPr>
      </w:pP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С</w:t>
      </w:r>
      <w:r w:rsidRPr="00200DC8">
        <w:rPr>
          <w:rFonts w:ascii="Times New Roman" w:hAnsi="Times New Roman" w:cs="Times New Roman"/>
          <w:color w:val="000000"/>
          <w:sz w:val="28"/>
          <w:szCs w:val="28"/>
          <w:vertAlign w:val="subscript"/>
        </w:rPr>
        <w:t>зп</w:t>
      </w:r>
      <w:r w:rsidRPr="00200DC8">
        <w:rPr>
          <w:rFonts w:ascii="Times New Roman" w:hAnsi="Times New Roman" w:cs="Times New Roman"/>
          <w:color w:val="000000"/>
          <w:sz w:val="28"/>
          <w:szCs w:val="28"/>
        </w:rPr>
        <w:t xml:space="preserve"> - размер возмещения затрат на заработную плату трудоустроенного на временную работу гражданина, равный величине минимального размера оплаты труда, установленного Федеральным </w:t>
      </w:r>
      <w:hyperlink r:id="rId40" w:history="1">
        <w:r w:rsidRPr="00200DC8">
          <w:rPr>
            <w:rFonts w:ascii="Times New Roman" w:hAnsi="Times New Roman" w:cs="Times New Roman"/>
            <w:color w:val="000000"/>
            <w:sz w:val="28"/>
            <w:szCs w:val="28"/>
          </w:rPr>
          <w:t>законом</w:t>
        </w:r>
      </w:hyperlink>
      <w:r w:rsidRPr="00200DC8">
        <w:rPr>
          <w:rFonts w:ascii="Times New Roman" w:hAnsi="Times New Roman" w:cs="Times New Roman"/>
          <w:color w:val="000000"/>
          <w:sz w:val="28"/>
          <w:szCs w:val="28"/>
        </w:rPr>
        <w:t xml:space="preserve"> от 19 июня 2000 года </w:t>
      </w:r>
      <w:r w:rsidR="003E4AF5"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 xml:space="preserve"> 82-ФЗ </w:t>
      </w:r>
      <w:r w:rsidR="003E4AF5"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О м</w:t>
      </w:r>
      <w:r w:rsidR="003E4AF5" w:rsidRPr="00200DC8">
        <w:rPr>
          <w:rFonts w:ascii="Times New Roman" w:hAnsi="Times New Roman" w:cs="Times New Roman"/>
          <w:color w:val="000000"/>
          <w:sz w:val="28"/>
          <w:szCs w:val="28"/>
        </w:rPr>
        <w:t>инимальном размере оплаты труда»</w:t>
      </w:r>
      <w:r w:rsidRPr="00200DC8">
        <w:rPr>
          <w:rFonts w:ascii="Times New Roman" w:hAnsi="Times New Roman" w:cs="Times New Roman"/>
          <w:color w:val="000000"/>
          <w:sz w:val="28"/>
          <w:szCs w:val="28"/>
        </w:rPr>
        <w:t>, увеличенного на сумму страховых взносов в государственные внебюджетные фонды и районный коэффициент;</w:t>
      </w:r>
    </w:p>
    <w:p w:rsidR="00F16681" w:rsidRPr="00200DC8" w:rsidRDefault="00F16681" w:rsidP="00FD5A37">
      <w:pPr>
        <w:pStyle w:val="ConsPlusNormal"/>
        <w:ind w:firstLine="540"/>
        <w:jc w:val="both"/>
        <w:rPr>
          <w:rFonts w:ascii="Times New Roman" w:hAnsi="Times New Roman" w:cs="Times New Roman"/>
          <w:color w:val="000000"/>
          <w:sz w:val="28"/>
          <w:szCs w:val="28"/>
        </w:rPr>
      </w:pP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P</w:t>
      </w:r>
      <w:r w:rsidRPr="00200DC8">
        <w:rPr>
          <w:rFonts w:ascii="Times New Roman" w:hAnsi="Times New Roman" w:cs="Times New Roman"/>
          <w:color w:val="000000"/>
          <w:sz w:val="28"/>
          <w:szCs w:val="28"/>
          <w:vertAlign w:val="subscript"/>
        </w:rPr>
        <w:t>зан</w:t>
      </w:r>
      <w:r w:rsidRPr="00200DC8">
        <w:rPr>
          <w:rFonts w:ascii="Times New Roman" w:hAnsi="Times New Roman" w:cs="Times New Roman"/>
          <w:color w:val="000000"/>
          <w:sz w:val="28"/>
          <w:szCs w:val="28"/>
        </w:rPr>
        <w:t xml:space="preserve"> - период временного трудоустройства (количество месяцев), не более 3 месяцев, а для системообразующих организаций российской экономики, градообразующих организаций монопрофильных муниципальных образований и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rsidR="00F16681" w:rsidRPr="00200DC8" w:rsidRDefault="00F16681" w:rsidP="00FD5A37">
      <w:pPr>
        <w:pStyle w:val="ConsPlusNormal"/>
        <w:ind w:firstLine="540"/>
        <w:jc w:val="both"/>
        <w:rPr>
          <w:rFonts w:ascii="Times New Roman" w:hAnsi="Times New Roman" w:cs="Times New Roman"/>
          <w:color w:val="000000"/>
          <w:sz w:val="28"/>
          <w:szCs w:val="28"/>
        </w:rPr>
      </w:pP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Z</w:t>
      </w:r>
      <w:r w:rsidRPr="00200DC8">
        <w:rPr>
          <w:rFonts w:ascii="Times New Roman" w:hAnsi="Times New Roman" w:cs="Times New Roman"/>
          <w:color w:val="000000"/>
          <w:sz w:val="28"/>
          <w:szCs w:val="28"/>
          <w:vertAlign w:val="subscript"/>
        </w:rPr>
        <w:t>мт</w:t>
      </w:r>
      <w:r w:rsidRPr="00200DC8">
        <w:rPr>
          <w:rFonts w:ascii="Times New Roman" w:hAnsi="Times New Roman" w:cs="Times New Roman"/>
          <w:color w:val="000000"/>
          <w:sz w:val="28"/>
          <w:szCs w:val="28"/>
        </w:rPr>
        <w:t xml:space="preserve"> - затраты на одно рабочее место работника в период материально-технического обеспечения работ, 10 тыс. рублей на весь период.</w:t>
      </w: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2. При расчете затрат на одно рабочее место работника в период материально-технического обеспечения работ (Z</w:t>
      </w:r>
      <w:r w:rsidRPr="00200DC8">
        <w:rPr>
          <w:rFonts w:ascii="Times New Roman" w:hAnsi="Times New Roman" w:cs="Times New Roman"/>
          <w:color w:val="000000"/>
          <w:sz w:val="28"/>
          <w:szCs w:val="28"/>
          <w:vertAlign w:val="subscript"/>
        </w:rPr>
        <w:t>мт</w:t>
      </w:r>
      <w:r w:rsidRPr="00200DC8">
        <w:rPr>
          <w:rFonts w:ascii="Times New Roman" w:hAnsi="Times New Roman" w:cs="Times New Roman"/>
          <w:color w:val="000000"/>
          <w:sz w:val="28"/>
          <w:szCs w:val="28"/>
        </w:rPr>
        <w:t>) учитываются следующие направления расходов:</w:t>
      </w: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приобретение материальных запасов, используемых для осуществления деятельности трудоустроенного работника, в том числе:</w:t>
      </w: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хозяйственный и уборочный инвентарь (метлы, лопаты, скребки, ломы, ножовки по дереву, стремянки, грабли, ведра, тележки, тачки, мешки полиэтиленовые, шланги, щетки, совки, веники, швабры, краски, кисти, перчатки, мешковина (ветошь), моющие, чистящие и дезинфицирующие средства и другие принадлежности);</w:t>
      </w: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средства индивидуальной защиты и смывающие средства, прошедшие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приобретенные работодателем и выданные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канцелярские принадлежности и расходные материалы, не относящиеся к нефинансовым активам.</w:t>
      </w:r>
    </w:p>
    <w:p w:rsidR="00B31B3A" w:rsidRPr="00200DC8" w:rsidRDefault="00B31B3A" w:rsidP="00FD5A37">
      <w:pPr>
        <w:pStyle w:val="ConsPlusNormal"/>
        <w:ind w:firstLine="540"/>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3. Размер затрат в период материально-технического обеспечения работ определяется по фактическим расходам работодателя, но не более 10 тысяч рублей на одно рабочее место на весь период.</w:t>
      </w:r>
    </w:p>
    <w:p w:rsidR="00F16681" w:rsidRPr="00200DC8" w:rsidRDefault="00F16681" w:rsidP="00FD5A37">
      <w:pPr>
        <w:pStyle w:val="ConsPlusNormal"/>
        <w:ind w:firstLine="540"/>
        <w:jc w:val="both"/>
        <w:rPr>
          <w:rFonts w:ascii="Times New Roman" w:hAnsi="Times New Roman" w:cs="Times New Roman"/>
          <w:color w:val="000000"/>
          <w:sz w:val="28"/>
          <w:szCs w:val="28"/>
        </w:rPr>
        <w:sectPr w:rsidR="00F16681" w:rsidRPr="00200DC8" w:rsidSect="00C12E47">
          <w:pgSz w:w="11906" w:h="16838"/>
          <w:pgMar w:top="1134" w:right="1134" w:bottom="1134" w:left="1701" w:header="709" w:footer="709" w:gutter="0"/>
          <w:pgNumType w:start="1"/>
          <w:cols w:space="720"/>
          <w:noEndnote/>
          <w:titlePg/>
          <w:docGrid w:linePitch="299"/>
        </w:sectPr>
      </w:pPr>
    </w:p>
    <w:p w:rsidR="00B31B3A" w:rsidRPr="00200DC8" w:rsidRDefault="00B31B3A" w:rsidP="002D5FDC">
      <w:pPr>
        <w:pStyle w:val="ConsPlusNormal"/>
        <w:ind w:left="3402"/>
        <w:jc w:val="center"/>
        <w:outlineLvl w:val="1"/>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 xml:space="preserve">Приложение </w:t>
      </w:r>
      <w:r w:rsidR="003E4AF5"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5</w:t>
      </w: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из бюджета Курской области в 202</w:t>
      </w:r>
      <w:r w:rsidR="003E4AF5" w:rsidRPr="00200DC8">
        <w:rPr>
          <w:rFonts w:ascii="Times New Roman" w:hAnsi="Times New Roman" w:cs="Times New Roman"/>
          <w:color w:val="000000"/>
          <w:sz w:val="28"/>
          <w:szCs w:val="28"/>
        </w:rPr>
        <w:t>4</w:t>
      </w:r>
      <w:r w:rsidRPr="00200DC8">
        <w:rPr>
          <w:rFonts w:ascii="Times New Roman" w:hAnsi="Times New Roman" w:cs="Times New Roman"/>
          <w:color w:val="000000"/>
          <w:sz w:val="28"/>
          <w:szCs w:val="28"/>
        </w:rPr>
        <w:t xml:space="preserve"> году</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B31B3A" w:rsidRPr="00200DC8" w:rsidRDefault="00B31B3A" w:rsidP="00FD5A37">
      <w:pPr>
        <w:pStyle w:val="ConsPlusNormal"/>
        <w:rPr>
          <w:rFonts w:ascii="Times New Roman" w:hAnsi="Times New Roman" w:cs="Times New Roman"/>
          <w:color w:val="000000"/>
          <w:sz w:val="28"/>
          <w:szCs w:val="28"/>
        </w:rPr>
      </w:pPr>
    </w:p>
    <w:p w:rsidR="00B31B3A" w:rsidRPr="00200DC8" w:rsidRDefault="00B31B3A" w:rsidP="00FD5A37">
      <w:pPr>
        <w:pStyle w:val="ConsPlusNormal"/>
        <w:jc w:val="right"/>
        <w:rPr>
          <w:rFonts w:ascii="Times New Roman" w:hAnsi="Times New Roman" w:cs="Times New Roman"/>
          <w:color w:val="000000"/>
          <w:sz w:val="28"/>
          <w:szCs w:val="28"/>
        </w:rPr>
      </w:pPr>
      <w:r w:rsidRPr="00200DC8">
        <w:rPr>
          <w:rFonts w:ascii="Times New Roman" w:hAnsi="Times New Roman" w:cs="Times New Roman"/>
          <w:color w:val="000000"/>
          <w:sz w:val="28"/>
          <w:szCs w:val="28"/>
        </w:rPr>
        <w:t>Форма</w:t>
      </w:r>
    </w:p>
    <w:p w:rsidR="00B31B3A" w:rsidRPr="00200DC8" w:rsidRDefault="00B31B3A" w:rsidP="00FD5A37">
      <w:pPr>
        <w:pStyle w:val="ConsPlusNormal"/>
        <w:jc w:val="right"/>
        <w:rPr>
          <w:rFonts w:ascii="Times New Roman" w:hAnsi="Times New Roman" w:cs="Times New Roman"/>
          <w:color w:val="000000"/>
          <w:sz w:val="28"/>
          <w:szCs w:val="28"/>
        </w:rPr>
      </w:pPr>
    </w:p>
    <w:p w:rsidR="00B31B3A" w:rsidRPr="00200DC8" w:rsidRDefault="00B31B3A" w:rsidP="0061650E">
      <w:pPr>
        <w:pStyle w:val="ConsPlusNonformat"/>
        <w:jc w:val="center"/>
        <w:rPr>
          <w:rFonts w:ascii="Times New Roman" w:hAnsi="Times New Roman" w:cs="Times New Roman"/>
          <w:color w:val="000000"/>
          <w:sz w:val="26"/>
          <w:szCs w:val="26"/>
        </w:rPr>
      </w:pPr>
      <w:bookmarkStart w:id="5" w:name="Par770"/>
      <w:bookmarkEnd w:id="5"/>
      <w:r w:rsidRPr="00200DC8">
        <w:rPr>
          <w:rFonts w:ascii="Times New Roman" w:hAnsi="Times New Roman" w:cs="Times New Roman"/>
          <w:color w:val="000000"/>
          <w:sz w:val="26"/>
          <w:szCs w:val="26"/>
        </w:rPr>
        <w:t>Заявление</w:t>
      </w:r>
    </w:p>
    <w:p w:rsidR="00B31B3A" w:rsidRPr="00200DC8" w:rsidRDefault="00B31B3A" w:rsidP="0061650E">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о перечислении субсидии</w:t>
      </w:r>
    </w:p>
    <w:p w:rsidR="00B31B3A" w:rsidRPr="00200DC8" w:rsidRDefault="00B31B3A" w:rsidP="00FD5A37">
      <w:pPr>
        <w:pStyle w:val="ConsPlusNonformat"/>
        <w:jc w:val="both"/>
        <w:rPr>
          <w:rFonts w:ascii="Times New Roman" w:hAnsi="Times New Roman" w:cs="Times New Roman"/>
          <w:color w:val="000000"/>
          <w:sz w:val="28"/>
          <w:szCs w:val="28"/>
        </w:rPr>
      </w:pPr>
    </w:p>
    <w:p w:rsidR="00B31B3A" w:rsidRPr="00200DC8" w:rsidRDefault="00B31B3A" w:rsidP="00FD5A37">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________________________________________________________________</w:t>
      </w:r>
    </w:p>
    <w:p w:rsidR="00B31B3A" w:rsidRPr="00200DC8" w:rsidRDefault="00B31B3A" w:rsidP="003E4AF5">
      <w:pPr>
        <w:pStyle w:val="ConsPlusNonformat"/>
        <w:jc w:val="center"/>
        <w:rPr>
          <w:rFonts w:ascii="Times New Roman" w:hAnsi="Times New Roman" w:cs="Times New Roman"/>
          <w:color w:val="000000"/>
          <w:sz w:val="22"/>
          <w:szCs w:val="24"/>
        </w:rPr>
      </w:pPr>
      <w:r w:rsidRPr="00200DC8">
        <w:rPr>
          <w:rFonts w:ascii="Times New Roman" w:hAnsi="Times New Roman" w:cs="Times New Roman"/>
          <w:color w:val="000000"/>
          <w:sz w:val="22"/>
          <w:szCs w:val="24"/>
        </w:rPr>
        <w:t>(наименование юридического лица или Ф.И.О. индивидуального предпринимателя)</w:t>
      </w:r>
    </w:p>
    <w:p w:rsidR="00B31B3A" w:rsidRPr="00200DC8" w:rsidRDefault="00B31B3A" w:rsidP="00FD5A37">
      <w:pPr>
        <w:pStyle w:val="ConsPlusNonformat"/>
        <w:jc w:val="both"/>
        <w:rPr>
          <w:rFonts w:ascii="Times New Roman" w:hAnsi="Times New Roman" w:cs="Times New Roman"/>
          <w:color w:val="000000"/>
          <w:sz w:val="28"/>
          <w:szCs w:val="28"/>
        </w:rPr>
      </w:pPr>
    </w:p>
    <w:p w:rsidR="00B31B3A" w:rsidRPr="00200DC8" w:rsidRDefault="00B31B3A" w:rsidP="003E4AF5">
      <w:pPr>
        <w:pStyle w:val="ConsPlusNonformat"/>
        <w:ind w:firstLine="709"/>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Прошу перечислить субсидию из бюджета Курской области на финансовое</w:t>
      </w:r>
      <w:r w:rsidR="003E4AF5"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обеспечение затрат:</w:t>
      </w:r>
    </w:p>
    <w:p w:rsidR="00B31B3A" w:rsidRPr="00200DC8" w:rsidRDefault="00B31B3A" w:rsidP="0061650E">
      <w:pPr>
        <w:pStyle w:val="ConsPlusNonformat"/>
        <w:jc w:val="center"/>
        <w:rPr>
          <w:rFonts w:ascii="Times New Roman" w:hAnsi="Times New Roman" w:cs="Times New Roman"/>
          <w:color w:val="000000"/>
          <w:sz w:val="22"/>
          <w:szCs w:val="24"/>
        </w:rPr>
      </w:pPr>
      <w:r w:rsidRPr="00200DC8">
        <w:rPr>
          <w:rFonts w:ascii="Times New Roman" w:hAnsi="Times New Roman" w:cs="Times New Roman"/>
          <w:color w:val="000000"/>
          <w:sz w:val="22"/>
          <w:szCs w:val="24"/>
        </w:rPr>
        <w:t>(выбрать нужное)</w:t>
      </w:r>
    </w:p>
    <w:p w:rsidR="003E4AF5" w:rsidRPr="00200DC8" w:rsidRDefault="003E4AF5" w:rsidP="003E4AF5">
      <w:pPr>
        <w:pStyle w:val="ConsPlusNonformat"/>
        <w:ind w:firstLine="709"/>
        <w:jc w:val="both"/>
        <w:rPr>
          <w:rFonts w:ascii="Times New Roman" w:hAnsi="Times New Roman" w:cs="Times New Roman"/>
          <w:color w:val="000000"/>
          <w:sz w:val="26"/>
          <w:szCs w:val="26"/>
        </w:rPr>
      </w:pPr>
      <w:r w:rsidRPr="00200DC8">
        <w:rPr>
          <w:rFonts w:ascii="MS Mincho" w:eastAsia="MS Mincho" w:hAnsi="MS Mincho" w:cs="MS Mincho" w:hint="eastAsia"/>
          <w:color w:val="000000"/>
          <w:sz w:val="28"/>
          <w:szCs w:val="28"/>
        </w:rPr>
        <w:t>☐</w:t>
      </w:r>
      <w:r w:rsidRPr="00200DC8">
        <w:rPr>
          <w:rFonts w:ascii="Times New Roman" w:hAnsi="Times New Roman" w:cs="Times New Roman"/>
          <w:color w:val="000000"/>
          <w:sz w:val="28"/>
          <w:szCs w:val="28"/>
        </w:rPr>
        <w:t xml:space="preserve"> </w:t>
      </w:r>
      <w:r w:rsidR="00B31B3A" w:rsidRPr="00200DC8">
        <w:rPr>
          <w:rFonts w:ascii="Times New Roman" w:hAnsi="Times New Roman" w:cs="Times New Roman"/>
          <w:color w:val="000000"/>
          <w:sz w:val="26"/>
          <w:szCs w:val="26"/>
        </w:rPr>
        <w:t>на частичную оплату труда при организации общественных работ для</w:t>
      </w:r>
      <w:r w:rsidRPr="00200DC8">
        <w:rPr>
          <w:rFonts w:ascii="Times New Roman" w:hAnsi="Times New Roman" w:cs="Times New Roman"/>
          <w:color w:val="000000"/>
          <w:sz w:val="26"/>
          <w:szCs w:val="26"/>
        </w:rPr>
        <w:t xml:space="preserve"> </w:t>
      </w:r>
      <w:r w:rsidR="00B31B3A" w:rsidRPr="00200DC8">
        <w:rPr>
          <w:rFonts w:ascii="Times New Roman" w:hAnsi="Times New Roman" w:cs="Times New Roman"/>
          <w:color w:val="000000"/>
          <w:sz w:val="26"/>
          <w:szCs w:val="26"/>
        </w:rPr>
        <w:t>граждан, зарегистрированных в органах сл</w:t>
      </w:r>
      <w:r w:rsidRPr="00200DC8">
        <w:rPr>
          <w:rFonts w:ascii="Times New Roman" w:hAnsi="Times New Roman" w:cs="Times New Roman"/>
          <w:color w:val="000000"/>
          <w:sz w:val="26"/>
          <w:szCs w:val="26"/>
        </w:rPr>
        <w:t xml:space="preserve">ужбы занятости в целях поиска </w:t>
      </w:r>
      <w:r w:rsidR="00B31B3A" w:rsidRPr="00200DC8">
        <w:rPr>
          <w:rFonts w:ascii="Times New Roman" w:hAnsi="Times New Roman" w:cs="Times New Roman"/>
          <w:color w:val="000000"/>
          <w:sz w:val="26"/>
          <w:szCs w:val="26"/>
        </w:rPr>
        <w:t>подходящей работ</w:t>
      </w:r>
      <w:r w:rsidRPr="00200DC8">
        <w:rPr>
          <w:rFonts w:ascii="Times New Roman" w:hAnsi="Times New Roman" w:cs="Times New Roman"/>
          <w:color w:val="000000"/>
          <w:sz w:val="26"/>
          <w:szCs w:val="26"/>
        </w:rPr>
        <w:t>ы, включая безработных граждан;</w:t>
      </w:r>
    </w:p>
    <w:p w:rsidR="003E4AF5" w:rsidRPr="00200DC8" w:rsidRDefault="003E4AF5" w:rsidP="003E4AF5">
      <w:pPr>
        <w:pStyle w:val="ConsPlusNonformat"/>
        <w:ind w:firstLine="709"/>
        <w:jc w:val="both"/>
        <w:rPr>
          <w:rFonts w:ascii="Times New Roman" w:hAnsi="Times New Roman" w:cs="Times New Roman"/>
          <w:color w:val="000000"/>
          <w:sz w:val="26"/>
          <w:szCs w:val="26"/>
        </w:rPr>
      </w:pPr>
      <w:r w:rsidRPr="00200DC8">
        <w:rPr>
          <w:rFonts w:ascii="MS Mincho" w:eastAsia="MS Mincho" w:hAnsi="MS Mincho" w:cs="MS Mincho" w:hint="eastAsia"/>
          <w:color w:val="000000"/>
          <w:sz w:val="26"/>
          <w:szCs w:val="26"/>
        </w:rPr>
        <w:t>☐</w:t>
      </w:r>
      <w:r w:rsidRPr="00200DC8">
        <w:rPr>
          <w:rFonts w:ascii="Times New Roman" w:hAnsi="Times New Roman" w:cs="Times New Roman"/>
          <w:color w:val="000000"/>
          <w:sz w:val="26"/>
          <w:szCs w:val="26"/>
        </w:rPr>
        <w:t xml:space="preserve"> </w:t>
      </w:r>
      <w:r w:rsidR="00B31B3A" w:rsidRPr="00200DC8">
        <w:rPr>
          <w:rFonts w:ascii="Times New Roman" w:hAnsi="Times New Roman" w:cs="Times New Roman"/>
          <w:color w:val="000000"/>
          <w:sz w:val="26"/>
          <w:szCs w:val="26"/>
        </w:rPr>
        <w:t>на частичную оплату труда и материально-техническое оснащение при</w:t>
      </w:r>
      <w:r w:rsidRPr="00200DC8">
        <w:rPr>
          <w:rFonts w:ascii="Times New Roman" w:hAnsi="Times New Roman" w:cs="Times New Roman"/>
          <w:color w:val="000000"/>
          <w:sz w:val="26"/>
          <w:szCs w:val="26"/>
        </w:rPr>
        <w:t xml:space="preserve"> </w:t>
      </w:r>
      <w:r w:rsidR="00B31B3A" w:rsidRPr="00200DC8">
        <w:rPr>
          <w:rFonts w:ascii="Times New Roman" w:hAnsi="Times New Roman" w:cs="Times New Roman"/>
          <w:color w:val="000000"/>
          <w:sz w:val="26"/>
          <w:szCs w:val="26"/>
        </w:rPr>
        <w:t>организации временного трудоустройства раб</w:t>
      </w:r>
      <w:r w:rsidRPr="00200DC8">
        <w:rPr>
          <w:rFonts w:ascii="Times New Roman" w:hAnsi="Times New Roman" w:cs="Times New Roman"/>
          <w:color w:val="000000"/>
          <w:sz w:val="26"/>
          <w:szCs w:val="26"/>
        </w:rPr>
        <w:t xml:space="preserve">отников, находящихся под риском </w:t>
      </w:r>
      <w:r w:rsidR="00B31B3A" w:rsidRPr="00200DC8">
        <w:rPr>
          <w:rFonts w:ascii="Times New Roman" w:hAnsi="Times New Roman" w:cs="Times New Roman"/>
          <w:color w:val="000000"/>
          <w:sz w:val="26"/>
          <w:szCs w:val="26"/>
        </w:rPr>
        <w:t>ув</w:t>
      </w:r>
      <w:r w:rsidRPr="00200DC8">
        <w:rPr>
          <w:rFonts w:ascii="Times New Roman" w:hAnsi="Times New Roman" w:cs="Times New Roman"/>
          <w:color w:val="000000"/>
          <w:sz w:val="26"/>
          <w:szCs w:val="26"/>
        </w:rPr>
        <w:t>ольнения;</w:t>
      </w:r>
    </w:p>
    <w:p w:rsidR="00B31B3A" w:rsidRPr="00200DC8" w:rsidRDefault="003E4AF5" w:rsidP="003E4AF5">
      <w:pPr>
        <w:pStyle w:val="ConsPlusNonformat"/>
        <w:ind w:firstLine="709"/>
        <w:jc w:val="both"/>
        <w:rPr>
          <w:rFonts w:ascii="Times New Roman" w:hAnsi="Times New Roman" w:cs="Times New Roman"/>
          <w:color w:val="000000"/>
          <w:sz w:val="26"/>
          <w:szCs w:val="26"/>
        </w:rPr>
      </w:pPr>
      <w:r w:rsidRPr="00200DC8">
        <w:rPr>
          <w:rFonts w:ascii="MS Mincho" w:eastAsia="MS Mincho" w:hAnsi="MS Mincho" w:cs="MS Mincho" w:hint="eastAsia"/>
          <w:color w:val="000000"/>
          <w:sz w:val="26"/>
          <w:szCs w:val="26"/>
        </w:rPr>
        <w:t>☐</w:t>
      </w:r>
      <w:r w:rsidRPr="00200DC8">
        <w:rPr>
          <w:rFonts w:ascii="Times New Roman" w:hAnsi="Times New Roman" w:cs="Times New Roman"/>
          <w:color w:val="000000"/>
          <w:sz w:val="26"/>
          <w:szCs w:val="26"/>
        </w:rPr>
        <w:t xml:space="preserve"> </w:t>
      </w:r>
      <w:r w:rsidR="00B31B3A" w:rsidRPr="00200DC8">
        <w:rPr>
          <w:rFonts w:ascii="Times New Roman" w:hAnsi="Times New Roman" w:cs="Times New Roman"/>
          <w:color w:val="000000"/>
          <w:sz w:val="26"/>
          <w:szCs w:val="26"/>
        </w:rPr>
        <w:t xml:space="preserve">на организацию профессионального </w:t>
      </w:r>
      <w:r w:rsidRPr="00200DC8">
        <w:rPr>
          <w:rFonts w:ascii="Times New Roman" w:hAnsi="Times New Roman" w:cs="Times New Roman"/>
          <w:color w:val="000000"/>
          <w:sz w:val="26"/>
          <w:szCs w:val="26"/>
        </w:rPr>
        <w:t xml:space="preserve">обучения и дополнительного </w:t>
      </w:r>
      <w:r w:rsidR="00B31B3A" w:rsidRPr="00200DC8">
        <w:rPr>
          <w:rFonts w:ascii="Times New Roman" w:hAnsi="Times New Roman" w:cs="Times New Roman"/>
          <w:color w:val="000000"/>
          <w:sz w:val="26"/>
          <w:szCs w:val="26"/>
        </w:rPr>
        <w:t>профессионального образования работнико</w:t>
      </w:r>
      <w:r w:rsidRPr="00200DC8">
        <w:rPr>
          <w:rFonts w:ascii="Times New Roman" w:hAnsi="Times New Roman" w:cs="Times New Roman"/>
          <w:color w:val="000000"/>
          <w:sz w:val="26"/>
          <w:szCs w:val="26"/>
        </w:rPr>
        <w:t xml:space="preserve">в ОПК, а также граждан, </w:t>
      </w:r>
      <w:r w:rsidR="00B31B3A" w:rsidRPr="00200DC8">
        <w:rPr>
          <w:rFonts w:ascii="Times New Roman" w:hAnsi="Times New Roman" w:cs="Times New Roman"/>
          <w:color w:val="000000"/>
          <w:sz w:val="26"/>
          <w:szCs w:val="26"/>
        </w:rPr>
        <w:t>заключивших ученический договор.</w:t>
      </w:r>
    </w:p>
    <w:p w:rsidR="00B31B3A" w:rsidRPr="00200DC8" w:rsidRDefault="00B31B3A" w:rsidP="00FD5A37">
      <w:pPr>
        <w:pStyle w:val="ConsPlusNonformat"/>
        <w:jc w:val="both"/>
        <w:rPr>
          <w:rFonts w:ascii="Times New Roman" w:hAnsi="Times New Roman" w:cs="Times New Roman"/>
          <w:color w:val="000000"/>
          <w:sz w:val="26"/>
          <w:szCs w:val="26"/>
        </w:rPr>
      </w:pPr>
    </w:p>
    <w:p w:rsidR="00B31B3A"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 xml:space="preserve">в  соответствии с Соглашением </w:t>
      </w:r>
      <w:r w:rsidR="003E4AF5" w:rsidRPr="00200DC8">
        <w:rPr>
          <w:rFonts w:ascii="Times New Roman" w:hAnsi="Times New Roman" w:cs="Times New Roman"/>
          <w:color w:val="000000"/>
          <w:sz w:val="26"/>
          <w:szCs w:val="26"/>
        </w:rPr>
        <w:t>№</w:t>
      </w:r>
      <w:r w:rsidRPr="00200DC8">
        <w:rPr>
          <w:rFonts w:ascii="Times New Roman" w:hAnsi="Times New Roman" w:cs="Times New Roman"/>
          <w:color w:val="000000"/>
          <w:sz w:val="26"/>
          <w:szCs w:val="26"/>
        </w:rPr>
        <w:t xml:space="preserve"> _______ от _______________ 202</w:t>
      </w:r>
      <w:r w:rsidR="003E4AF5" w:rsidRPr="00200DC8">
        <w:rPr>
          <w:rFonts w:ascii="Times New Roman" w:hAnsi="Times New Roman" w:cs="Times New Roman"/>
          <w:color w:val="000000"/>
          <w:sz w:val="26"/>
          <w:szCs w:val="26"/>
        </w:rPr>
        <w:t xml:space="preserve">4 года в </w:t>
      </w:r>
      <w:r w:rsidRPr="00200DC8">
        <w:rPr>
          <w:rFonts w:ascii="Times New Roman" w:hAnsi="Times New Roman" w:cs="Times New Roman"/>
          <w:color w:val="000000"/>
          <w:sz w:val="26"/>
          <w:szCs w:val="26"/>
        </w:rPr>
        <w:t xml:space="preserve">размере </w:t>
      </w:r>
      <w:r w:rsidR="0061650E" w:rsidRPr="00200DC8">
        <w:rPr>
          <w:rFonts w:ascii="Times New Roman" w:hAnsi="Times New Roman" w:cs="Times New Roman"/>
          <w:color w:val="000000"/>
          <w:sz w:val="26"/>
          <w:szCs w:val="26"/>
        </w:rPr>
        <w:t>_</w:t>
      </w:r>
      <w:r w:rsidRPr="00200DC8">
        <w:rPr>
          <w:rFonts w:ascii="Times New Roman" w:hAnsi="Times New Roman" w:cs="Times New Roman"/>
          <w:color w:val="000000"/>
          <w:sz w:val="26"/>
          <w:szCs w:val="26"/>
        </w:rPr>
        <w:t>______________________</w:t>
      </w:r>
      <w:r w:rsidR="00C12E47" w:rsidRPr="00200DC8">
        <w:rPr>
          <w:rFonts w:ascii="Times New Roman" w:hAnsi="Times New Roman" w:cs="Times New Roman"/>
          <w:color w:val="000000"/>
          <w:sz w:val="26"/>
          <w:szCs w:val="26"/>
        </w:rPr>
        <w:t>_____</w:t>
      </w:r>
      <w:r w:rsidRPr="00200DC8">
        <w:rPr>
          <w:rFonts w:ascii="Times New Roman" w:hAnsi="Times New Roman" w:cs="Times New Roman"/>
          <w:color w:val="000000"/>
          <w:sz w:val="26"/>
          <w:szCs w:val="26"/>
        </w:rPr>
        <w:t>_________________________________</w:t>
      </w:r>
    </w:p>
    <w:p w:rsidR="00B31B3A" w:rsidRPr="00200DC8" w:rsidRDefault="00B31B3A" w:rsidP="0061650E">
      <w:pPr>
        <w:pStyle w:val="ConsPlusNonformat"/>
        <w:jc w:val="center"/>
        <w:rPr>
          <w:rFonts w:ascii="Times New Roman" w:hAnsi="Times New Roman" w:cs="Times New Roman"/>
          <w:color w:val="000000"/>
          <w:sz w:val="24"/>
          <w:szCs w:val="24"/>
        </w:rPr>
      </w:pPr>
      <w:r w:rsidRPr="00200DC8">
        <w:rPr>
          <w:rFonts w:ascii="Times New Roman" w:hAnsi="Times New Roman" w:cs="Times New Roman"/>
          <w:color w:val="000000"/>
          <w:sz w:val="24"/>
          <w:szCs w:val="24"/>
        </w:rPr>
        <w:t>(сумма цифрами и прописью)</w:t>
      </w:r>
    </w:p>
    <w:p w:rsidR="00B31B3A" w:rsidRPr="00200DC8" w:rsidRDefault="003E4AF5"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на счет</w:t>
      </w:r>
      <w:r w:rsidR="0061650E" w:rsidRPr="00200DC8">
        <w:rPr>
          <w:rFonts w:ascii="Times New Roman" w:hAnsi="Times New Roman" w:cs="Times New Roman"/>
          <w:color w:val="000000"/>
          <w:sz w:val="26"/>
          <w:szCs w:val="26"/>
        </w:rPr>
        <w:t xml:space="preserve"> </w:t>
      </w:r>
      <w:r w:rsidR="00B31B3A" w:rsidRPr="00200DC8">
        <w:rPr>
          <w:rFonts w:ascii="Times New Roman" w:hAnsi="Times New Roman" w:cs="Times New Roman"/>
          <w:color w:val="000000"/>
          <w:sz w:val="26"/>
          <w:szCs w:val="26"/>
        </w:rPr>
        <w:t>_______________________</w:t>
      </w:r>
      <w:r w:rsidR="00C12E47" w:rsidRPr="00200DC8">
        <w:rPr>
          <w:rFonts w:ascii="Times New Roman" w:hAnsi="Times New Roman" w:cs="Times New Roman"/>
          <w:color w:val="000000"/>
          <w:sz w:val="26"/>
          <w:szCs w:val="26"/>
        </w:rPr>
        <w:t>_____</w:t>
      </w:r>
      <w:r w:rsidR="00B31B3A" w:rsidRPr="00200DC8">
        <w:rPr>
          <w:rFonts w:ascii="Times New Roman" w:hAnsi="Times New Roman" w:cs="Times New Roman"/>
          <w:color w:val="000000"/>
          <w:sz w:val="26"/>
          <w:szCs w:val="26"/>
        </w:rPr>
        <w:t>__________________________________.</w:t>
      </w:r>
    </w:p>
    <w:p w:rsidR="00B31B3A" w:rsidRPr="00200DC8" w:rsidRDefault="00B31B3A" w:rsidP="00FD5A37">
      <w:pPr>
        <w:pStyle w:val="ConsPlusNonformat"/>
        <w:jc w:val="both"/>
        <w:rPr>
          <w:rFonts w:ascii="Times New Roman" w:hAnsi="Times New Roman" w:cs="Times New Roman"/>
          <w:color w:val="000000"/>
          <w:sz w:val="26"/>
          <w:szCs w:val="26"/>
        </w:rPr>
      </w:pPr>
    </w:p>
    <w:p w:rsidR="00B31B3A" w:rsidRPr="00200DC8" w:rsidRDefault="00B31B3A" w:rsidP="00FD5A37">
      <w:pPr>
        <w:pStyle w:val="ConsPlusNonformat"/>
        <w:jc w:val="both"/>
        <w:rPr>
          <w:rFonts w:ascii="Times New Roman" w:hAnsi="Times New Roman" w:cs="Times New Roman"/>
          <w:color w:val="000000"/>
          <w:sz w:val="26"/>
          <w:szCs w:val="26"/>
        </w:rPr>
      </w:pPr>
    </w:p>
    <w:p w:rsidR="0061650E" w:rsidRPr="00200DC8" w:rsidRDefault="0061650E" w:rsidP="0061650E">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Руководитель юридического лица</w:t>
      </w: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(индивидуальный предприниматель)</w:t>
      </w:r>
      <w:r w:rsidRPr="00200DC8">
        <w:rPr>
          <w:rFonts w:ascii="Times New Roman" w:hAnsi="Times New Roman" w:cs="Times New Roman"/>
          <w:color w:val="000000"/>
          <w:sz w:val="28"/>
          <w:szCs w:val="28"/>
        </w:rPr>
        <w:t xml:space="preserve">      ___________        ____________</w:t>
      </w:r>
    </w:p>
    <w:p w:rsidR="0061650E" w:rsidRPr="00200DC8" w:rsidRDefault="0061650E" w:rsidP="0061650E">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00C12E47"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(подпись)                        (Ф.И.О.)</w:t>
      </w:r>
    </w:p>
    <w:p w:rsidR="0061650E" w:rsidRPr="00200DC8" w:rsidRDefault="0061650E" w:rsidP="0061650E">
      <w:pPr>
        <w:pStyle w:val="ConsPlusNonformat"/>
        <w:jc w:val="both"/>
        <w:rPr>
          <w:rFonts w:ascii="Times New Roman" w:hAnsi="Times New Roman" w:cs="Times New Roman"/>
          <w:color w:val="000000"/>
          <w:sz w:val="24"/>
          <w:szCs w:val="24"/>
        </w:rPr>
      </w:pP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 xml:space="preserve">                                                                   М.П. (при наличии)</w:t>
      </w:r>
      <w:r w:rsidRPr="00200DC8">
        <w:rPr>
          <w:rFonts w:ascii="Times New Roman" w:hAnsi="Times New Roman" w:cs="Times New Roman"/>
          <w:color w:val="000000"/>
          <w:sz w:val="28"/>
          <w:szCs w:val="28"/>
        </w:rPr>
        <w:t xml:space="preserve">    ____________</w:t>
      </w:r>
    </w:p>
    <w:p w:rsidR="0061650E" w:rsidRPr="00200DC8" w:rsidRDefault="0061650E" w:rsidP="0061650E">
      <w:pPr>
        <w:pStyle w:val="ConsPlusNonformat"/>
        <w:jc w:val="both"/>
        <w:rPr>
          <w:rFonts w:ascii="Times New Roman" w:hAnsi="Times New Roman" w:cs="Times New Roman"/>
          <w:color w:val="000000"/>
          <w:sz w:val="24"/>
          <w:szCs w:val="24"/>
        </w:rPr>
        <w:sectPr w:rsidR="0061650E" w:rsidRPr="00200DC8" w:rsidSect="00C12E47">
          <w:pgSz w:w="11906" w:h="16838"/>
          <w:pgMar w:top="1134" w:right="1134" w:bottom="1134" w:left="1701" w:header="709" w:footer="709" w:gutter="0"/>
          <w:cols w:space="720"/>
          <w:noEndnote/>
          <w:titlePg/>
          <w:docGrid w:linePitch="299"/>
        </w:sectPr>
      </w:pPr>
      <w:r w:rsidRPr="00200DC8">
        <w:rPr>
          <w:rFonts w:ascii="Times New Roman" w:hAnsi="Times New Roman" w:cs="Times New Roman"/>
          <w:color w:val="000000"/>
          <w:sz w:val="24"/>
          <w:szCs w:val="24"/>
        </w:rPr>
        <w:t xml:space="preserve">                                                                                                                            (дата)</w:t>
      </w:r>
    </w:p>
    <w:p w:rsidR="00B31B3A" w:rsidRPr="00200DC8" w:rsidRDefault="003E4AF5" w:rsidP="002D5FDC">
      <w:pPr>
        <w:pStyle w:val="ConsPlusNormal"/>
        <w:ind w:left="3402"/>
        <w:jc w:val="center"/>
        <w:outlineLvl w:val="1"/>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Приложение №</w:t>
      </w:r>
      <w:r w:rsidR="00B31B3A"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6</w:t>
      </w:r>
    </w:p>
    <w:p w:rsidR="00B31B3A" w:rsidRPr="00200DC8" w:rsidRDefault="00B31B3A" w:rsidP="002D5FDC">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из бюджета Курской области в 202</w:t>
      </w:r>
      <w:r w:rsidR="003E4AF5" w:rsidRPr="00200DC8">
        <w:rPr>
          <w:rFonts w:ascii="Times New Roman" w:hAnsi="Times New Roman" w:cs="Times New Roman"/>
          <w:color w:val="000000"/>
          <w:sz w:val="28"/>
          <w:szCs w:val="28"/>
        </w:rPr>
        <w:t>4</w:t>
      </w:r>
      <w:r w:rsidRPr="00200DC8">
        <w:rPr>
          <w:rFonts w:ascii="Times New Roman" w:hAnsi="Times New Roman" w:cs="Times New Roman"/>
          <w:color w:val="000000"/>
          <w:sz w:val="28"/>
          <w:szCs w:val="28"/>
        </w:rPr>
        <w:t xml:space="preserve"> году</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B31B3A" w:rsidRPr="00200DC8" w:rsidRDefault="00B31B3A" w:rsidP="00FD5A37">
      <w:pPr>
        <w:pStyle w:val="ConsPlusNormal"/>
        <w:jc w:val="right"/>
        <w:rPr>
          <w:rFonts w:ascii="Times New Roman" w:hAnsi="Times New Roman" w:cs="Times New Roman"/>
          <w:color w:val="000000"/>
          <w:sz w:val="28"/>
          <w:szCs w:val="28"/>
        </w:rPr>
      </w:pPr>
    </w:p>
    <w:p w:rsidR="00B31B3A" w:rsidRPr="00200DC8" w:rsidRDefault="00B31B3A" w:rsidP="00FD5A37">
      <w:pPr>
        <w:pStyle w:val="ConsPlusNormal"/>
        <w:jc w:val="right"/>
        <w:rPr>
          <w:rFonts w:ascii="Times New Roman" w:hAnsi="Times New Roman" w:cs="Times New Roman"/>
          <w:color w:val="000000"/>
          <w:sz w:val="28"/>
          <w:szCs w:val="28"/>
        </w:rPr>
      </w:pPr>
      <w:r w:rsidRPr="00200DC8">
        <w:rPr>
          <w:rFonts w:ascii="Times New Roman" w:hAnsi="Times New Roman" w:cs="Times New Roman"/>
          <w:color w:val="000000"/>
          <w:sz w:val="28"/>
          <w:szCs w:val="28"/>
        </w:rPr>
        <w:t>Форма</w:t>
      </w:r>
    </w:p>
    <w:p w:rsidR="00B31B3A" w:rsidRPr="00200DC8" w:rsidRDefault="00B31B3A" w:rsidP="00FD5A37">
      <w:pPr>
        <w:pStyle w:val="ConsPlusNormal"/>
        <w:jc w:val="center"/>
        <w:rPr>
          <w:rFonts w:ascii="Times New Roman" w:hAnsi="Times New Roman" w:cs="Times New Roman"/>
          <w:color w:val="000000"/>
          <w:sz w:val="28"/>
          <w:szCs w:val="28"/>
        </w:rPr>
      </w:pPr>
    </w:p>
    <w:p w:rsidR="00B31B3A" w:rsidRPr="00200DC8" w:rsidRDefault="00B31B3A" w:rsidP="0074016F">
      <w:pPr>
        <w:pStyle w:val="ConsPlusNonformat"/>
        <w:jc w:val="center"/>
        <w:rPr>
          <w:rFonts w:ascii="Times New Roman" w:hAnsi="Times New Roman" w:cs="Times New Roman"/>
          <w:color w:val="000000"/>
          <w:sz w:val="28"/>
          <w:szCs w:val="28"/>
        </w:rPr>
      </w:pPr>
      <w:bookmarkStart w:id="6" w:name="Par823"/>
      <w:bookmarkEnd w:id="6"/>
      <w:r w:rsidRPr="00200DC8">
        <w:rPr>
          <w:rFonts w:ascii="Times New Roman" w:hAnsi="Times New Roman" w:cs="Times New Roman"/>
          <w:color w:val="000000"/>
          <w:sz w:val="28"/>
          <w:szCs w:val="28"/>
        </w:rPr>
        <w:t>Список работников</w:t>
      </w:r>
    </w:p>
    <w:p w:rsidR="00B31B3A" w:rsidRPr="00200DC8" w:rsidRDefault="00B31B3A" w:rsidP="0074016F">
      <w:pPr>
        <w:pStyle w:val="ConsPlusNonformat"/>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на предоставление субсидии на финансовое обеспечение затрат:</w:t>
      </w:r>
    </w:p>
    <w:p w:rsidR="00B31B3A" w:rsidRPr="00200DC8" w:rsidRDefault="00B31B3A" w:rsidP="0074016F">
      <w:pPr>
        <w:pStyle w:val="ConsPlusNonformat"/>
        <w:jc w:val="center"/>
        <w:rPr>
          <w:rFonts w:ascii="Times New Roman" w:hAnsi="Times New Roman" w:cs="Times New Roman"/>
          <w:color w:val="000000"/>
          <w:sz w:val="24"/>
          <w:szCs w:val="24"/>
        </w:rPr>
      </w:pPr>
      <w:r w:rsidRPr="00200DC8">
        <w:rPr>
          <w:rFonts w:ascii="Times New Roman" w:hAnsi="Times New Roman" w:cs="Times New Roman"/>
          <w:color w:val="000000"/>
          <w:sz w:val="22"/>
          <w:szCs w:val="24"/>
        </w:rPr>
        <w:t>(выбрать нужное)</w:t>
      </w:r>
    </w:p>
    <w:p w:rsidR="0074016F" w:rsidRPr="00200DC8" w:rsidRDefault="0074016F" w:rsidP="00FD5A37">
      <w:pPr>
        <w:pStyle w:val="ConsPlusNonformat"/>
        <w:jc w:val="both"/>
        <w:rPr>
          <w:rFonts w:ascii="Times New Roman" w:hAnsi="Times New Roman" w:cs="Times New Roman"/>
          <w:color w:val="000000"/>
          <w:sz w:val="28"/>
          <w:szCs w:val="28"/>
        </w:rPr>
      </w:pPr>
    </w:p>
    <w:p w:rsidR="0074016F" w:rsidRPr="00200DC8" w:rsidRDefault="0074016F" w:rsidP="0074016F">
      <w:pPr>
        <w:pStyle w:val="ConsPlusNonformat"/>
        <w:ind w:firstLine="709"/>
        <w:jc w:val="both"/>
        <w:rPr>
          <w:rFonts w:ascii="Times New Roman" w:hAnsi="Times New Roman" w:cs="Times New Roman"/>
          <w:color w:val="000000"/>
          <w:sz w:val="28"/>
          <w:szCs w:val="28"/>
        </w:rPr>
      </w:pPr>
      <w:r w:rsidRPr="00200DC8">
        <w:rPr>
          <w:rFonts w:ascii="MS Mincho" w:eastAsia="MS Mincho" w:hAnsi="MS Mincho" w:cs="MS Mincho" w:hint="eastAsia"/>
          <w:color w:val="000000"/>
          <w:sz w:val="28"/>
          <w:szCs w:val="28"/>
        </w:rPr>
        <w:t>☐</w:t>
      </w:r>
      <w:r w:rsidRPr="00200DC8">
        <w:rPr>
          <w:rFonts w:ascii="Times New Roman" w:hAnsi="Times New Roman" w:cs="Times New Roman"/>
          <w:color w:val="000000"/>
          <w:sz w:val="28"/>
          <w:szCs w:val="28"/>
        </w:rPr>
        <w:t xml:space="preserve"> </w:t>
      </w:r>
      <w:r w:rsidR="00B31B3A" w:rsidRPr="00200DC8">
        <w:rPr>
          <w:rFonts w:ascii="Times New Roman" w:hAnsi="Times New Roman" w:cs="Times New Roman"/>
          <w:color w:val="000000"/>
          <w:sz w:val="28"/>
          <w:szCs w:val="28"/>
        </w:rPr>
        <w:t>на частичную оплату труда при организации общественных работ для</w:t>
      </w:r>
      <w:r w:rsidRPr="00200DC8">
        <w:rPr>
          <w:rFonts w:ascii="Times New Roman" w:hAnsi="Times New Roman" w:cs="Times New Roman"/>
          <w:color w:val="000000"/>
          <w:sz w:val="28"/>
          <w:szCs w:val="28"/>
        </w:rPr>
        <w:t xml:space="preserve"> </w:t>
      </w:r>
      <w:r w:rsidR="00B31B3A" w:rsidRPr="00200DC8">
        <w:rPr>
          <w:rFonts w:ascii="Times New Roman" w:hAnsi="Times New Roman" w:cs="Times New Roman"/>
          <w:color w:val="000000"/>
          <w:sz w:val="28"/>
          <w:szCs w:val="28"/>
        </w:rPr>
        <w:t>граждан, зарегистрированных в органах сл</w:t>
      </w:r>
      <w:r w:rsidRPr="00200DC8">
        <w:rPr>
          <w:rFonts w:ascii="Times New Roman" w:hAnsi="Times New Roman" w:cs="Times New Roman"/>
          <w:color w:val="000000"/>
          <w:sz w:val="28"/>
          <w:szCs w:val="28"/>
        </w:rPr>
        <w:t xml:space="preserve">ужбы занятости в целях поиска </w:t>
      </w:r>
      <w:r w:rsidR="00B31B3A" w:rsidRPr="00200DC8">
        <w:rPr>
          <w:rFonts w:ascii="Times New Roman" w:hAnsi="Times New Roman" w:cs="Times New Roman"/>
          <w:color w:val="000000"/>
          <w:sz w:val="28"/>
          <w:szCs w:val="28"/>
        </w:rPr>
        <w:t>подходящей работ</w:t>
      </w:r>
      <w:r w:rsidRPr="00200DC8">
        <w:rPr>
          <w:rFonts w:ascii="Times New Roman" w:hAnsi="Times New Roman" w:cs="Times New Roman"/>
          <w:color w:val="000000"/>
          <w:sz w:val="28"/>
          <w:szCs w:val="28"/>
        </w:rPr>
        <w:t>ы, включая безработных граждан;</w:t>
      </w:r>
    </w:p>
    <w:p w:rsidR="00B31B3A" w:rsidRPr="00200DC8" w:rsidRDefault="0074016F" w:rsidP="0074016F">
      <w:pPr>
        <w:pStyle w:val="ConsPlusNonformat"/>
        <w:ind w:firstLine="709"/>
        <w:jc w:val="both"/>
        <w:rPr>
          <w:rFonts w:ascii="Times New Roman" w:hAnsi="Times New Roman" w:cs="Times New Roman"/>
          <w:color w:val="000000"/>
          <w:sz w:val="28"/>
          <w:szCs w:val="28"/>
        </w:rPr>
      </w:pPr>
      <w:r w:rsidRPr="00200DC8">
        <w:rPr>
          <w:rFonts w:ascii="MS Mincho" w:eastAsia="MS Mincho" w:hAnsi="MS Mincho" w:cs="MS Mincho" w:hint="eastAsia"/>
          <w:color w:val="000000"/>
          <w:sz w:val="28"/>
          <w:szCs w:val="28"/>
        </w:rPr>
        <w:t>☐</w:t>
      </w:r>
      <w:r w:rsidRPr="00200DC8">
        <w:rPr>
          <w:rFonts w:ascii="Times New Roman" w:hAnsi="Times New Roman" w:cs="Times New Roman"/>
          <w:color w:val="000000"/>
          <w:sz w:val="28"/>
          <w:szCs w:val="28"/>
        </w:rPr>
        <w:t xml:space="preserve"> </w:t>
      </w:r>
      <w:r w:rsidR="00B31B3A" w:rsidRPr="00200DC8">
        <w:rPr>
          <w:rFonts w:ascii="Times New Roman" w:hAnsi="Times New Roman" w:cs="Times New Roman"/>
          <w:color w:val="000000"/>
          <w:sz w:val="28"/>
          <w:szCs w:val="28"/>
        </w:rPr>
        <w:t>на частичную оплату труда и материа</w:t>
      </w:r>
      <w:r w:rsidRPr="00200DC8">
        <w:rPr>
          <w:rFonts w:ascii="Times New Roman" w:hAnsi="Times New Roman" w:cs="Times New Roman"/>
          <w:color w:val="000000"/>
          <w:sz w:val="28"/>
          <w:szCs w:val="28"/>
        </w:rPr>
        <w:t xml:space="preserve">льно-техническое оснащение при </w:t>
      </w:r>
      <w:r w:rsidR="00B31B3A" w:rsidRPr="00200DC8">
        <w:rPr>
          <w:rFonts w:ascii="Times New Roman" w:hAnsi="Times New Roman" w:cs="Times New Roman"/>
          <w:color w:val="000000"/>
          <w:sz w:val="28"/>
          <w:szCs w:val="28"/>
        </w:rPr>
        <w:t>организации временного трудоустройства работников,</w:t>
      </w:r>
      <w:r w:rsidRPr="00200DC8">
        <w:rPr>
          <w:rFonts w:ascii="Times New Roman" w:hAnsi="Times New Roman" w:cs="Times New Roman"/>
          <w:color w:val="000000"/>
          <w:sz w:val="28"/>
          <w:szCs w:val="28"/>
        </w:rPr>
        <w:t xml:space="preserve"> находящихся под риском </w:t>
      </w:r>
      <w:r w:rsidR="00B31B3A" w:rsidRPr="00200DC8">
        <w:rPr>
          <w:rFonts w:ascii="Times New Roman" w:hAnsi="Times New Roman" w:cs="Times New Roman"/>
          <w:color w:val="000000"/>
          <w:sz w:val="28"/>
          <w:szCs w:val="28"/>
        </w:rPr>
        <w:t>увольнения.</w:t>
      </w:r>
    </w:p>
    <w:p w:rsidR="00B31B3A" w:rsidRPr="00200DC8" w:rsidRDefault="00B31B3A" w:rsidP="00FD5A37">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________________________________________________________________</w:t>
      </w:r>
    </w:p>
    <w:p w:rsidR="00B31B3A" w:rsidRPr="00200DC8" w:rsidRDefault="00B31B3A" w:rsidP="0074016F">
      <w:pPr>
        <w:pStyle w:val="ConsPlusNonformat"/>
        <w:jc w:val="center"/>
        <w:rPr>
          <w:rFonts w:ascii="Times New Roman" w:hAnsi="Times New Roman" w:cs="Times New Roman"/>
          <w:color w:val="000000"/>
          <w:sz w:val="24"/>
          <w:szCs w:val="24"/>
        </w:rPr>
      </w:pPr>
      <w:r w:rsidRPr="00200DC8">
        <w:rPr>
          <w:rFonts w:ascii="Times New Roman" w:hAnsi="Times New Roman" w:cs="Times New Roman"/>
          <w:color w:val="000000"/>
          <w:sz w:val="22"/>
          <w:szCs w:val="24"/>
        </w:rPr>
        <w:t>(наименование юридического лица или Ф.И.О. индивидуального предпринимателя)</w:t>
      </w:r>
    </w:p>
    <w:p w:rsidR="00B31B3A" w:rsidRPr="00200DC8" w:rsidRDefault="00B31B3A" w:rsidP="00FD5A37">
      <w:pPr>
        <w:pStyle w:val="ConsPlusNormal"/>
        <w:jc w:val="center"/>
        <w:rPr>
          <w:rFonts w:ascii="Times New Roman" w:hAnsi="Times New Roman" w:cs="Times New Roman"/>
          <w:color w:val="000000"/>
          <w:sz w:val="28"/>
          <w:szCs w:val="28"/>
        </w:rPr>
      </w:pPr>
    </w:p>
    <w:tbl>
      <w:tblPr>
        <w:tblW w:w="921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415"/>
        <w:gridCol w:w="1191"/>
        <w:gridCol w:w="1531"/>
        <w:gridCol w:w="1701"/>
        <w:gridCol w:w="1077"/>
        <w:gridCol w:w="1732"/>
      </w:tblGrid>
      <w:tr w:rsidR="00B31B3A" w:rsidRPr="00200DC8" w:rsidTr="0061650E">
        <w:tc>
          <w:tcPr>
            <w:tcW w:w="567" w:type="dxa"/>
            <w:tcBorders>
              <w:top w:val="single" w:sz="4" w:space="0" w:color="auto"/>
              <w:left w:val="single" w:sz="4" w:space="0" w:color="auto"/>
              <w:bottom w:val="single" w:sz="4" w:space="0" w:color="auto"/>
              <w:right w:val="single" w:sz="4" w:space="0" w:color="auto"/>
            </w:tcBorders>
            <w:vAlign w:val="center"/>
          </w:tcPr>
          <w:p w:rsidR="00B31B3A" w:rsidRPr="00200DC8" w:rsidRDefault="0074016F"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w:t>
            </w:r>
            <w:r w:rsidR="00B31B3A" w:rsidRPr="00200DC8">
              <w:rPr>
                <w:rFonts w:ascii="Times New Roman" w:hAnsi="Times New Roman" w:cs="Times New Roman"/>
                <w:color w:val="000000"/>
                <w:sz w:val="24"/>
                <w:szCs w:val="28"/>
              </w:rPr>
              <w:t xml:space="preserve"> п/п</w:t>
            </w:r>
          </w:p>
        </w:tc>
        <w:tc>
          <w:tcPr>
            <w:tcW w:w="1415"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ФИО работника</w:t>
            </w:r>
          </w:p>
        </w:tc>
        <w:tc>
          <w:tcPr>
            <w:tcW w:w="119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Дата рождения</w:t>
            </w:r>
          </w:p>
        </w:tc>
        <w:tc>
          <w:tcPr>
            <w:tcW w:w="153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Профессия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Вид выполняемых работ</w:t>
            </w:r>
          </w:p>
        </w:tc>
        <w:tc>
          <w:tcPr>
            <w:tcW w:w="1077"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Дата приема на работу</w:t>
            </w:r>
          </w:p>
        </w:tc>
        <w:tc>
          <w:tcPr>
            <w:tcW w:w="1732"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Дата увольнения</w:t>
            </w:r>
          </w:p>
        </w:tc>
      </w:tr>
      <w:tr w:rsidR="00B31B3A" w:rsidRPr="00200DC8" w:rsidTr="0061650E">
        <w:tc>
          <w:tcPr>
            <w:tcW w:w="567"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1.</w:t>
            </w:r>
          </w:p>
        </w:tc>
        <w:tc>
          <w:tcPr>
            <w:tcW w:w="1415"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53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p>
        </w:tc>
      </w:tr>
    </w:tbl>
    <w:p w:rsidR="00B31B3A" w:rsidRPr="00200DC8" w:rsidRDefault="00B31B3A" w:rsidP="00FD5A37">
      <w:pPr>
        <w:pStyle w:val="ConsPlusNormal"/>
        <w:rPr>
          <w:rFonts w:ascii="Times New Roman" w:hAnsi="Times New Roman" w:cs="Times New Roman"/>
          <w:color w:val="000000"/>
          <w:sz w:val="28"/>
          <w:szCs w:val="28"/>
        </w:rPr>
      </w:pPr>
    </w:p>
    <w:p w:rsidR="0061650E" w:rsidRPr="00200DC8" w:rsidRDefault="0061650E" w:rsidP="0061650E">
      <w:pPr>
        <w:pStyle w:val="ConsPlusNonformat"/>
        <w:jc w:val="both"/>
        <w:rPr>
          <w:rFonts w:ascii="Times New Roman" w:hAnsi="Times New Roman" w:cs="Times New Roman"/>
          <w:color w:val="000000"/>
          <w:sz w:val="28"/>
          <w:szCs w:val="28"/>
        </w:rPr>
      </w:pPr>
    </w:p>
    <w:p w:rsidR="0061650E" w:rsidRPr="00200DC8" w:rsidRDefault="0061650E" w:rsidP="0061650E">
      <w:pPr>
        <w:pStyle w:val="ConsPlusNonformat"/>
        <w:jc w:val="both"/>
        <w:rPr>
          <w:rFonts w:ascii="Times New Roman" w:hAnsi="Times New Roman" w:cs="Times New Roman"/>
          <w:color w:val="000000"/>
          <w:sz w:val="28"/>
          <w:szCs w:val="28"/>
        </w:rPr>
      </w:pP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Руководитель юридического лица</w:t>
      </w: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(индивидуальный предприниматель)      ___________        ____________</w:t>
      </w:r>
    </w:p>
    <w:p w:rsidR="0061650E" w:rsidRPr="00200DC8" w:rsidRDefault="0061650E" w:rsidP="0061650E">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(подпись)                        (Ф.И.О.)</w:t>
      </w:r>
    </w:p>
    <w:p w:rsidR="0061650E" w:rsidRPr="00200DC8" w:rsidRDefault="0061650E" w:rsidP="0061650E">
      <w:pPr>
        <w:pStyle w:val="ConsPlusNonformat"/>
        <w:jc w:val="both"/>
        <w:rPr>
          <w:rFonts w:ascii="Times New Roman" w:hAnsi="Times New Roman" w:cs="Times New Roman"/>
          <w:color w:val="000000"/>
          <w:sz w:val="24"/>
          <w:szCs w:val="24"/>
        </w:rPr>
      </w:pP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М.П. (при наличии)    ____________</w:t>
      </w:r>
    </w:p>
    <w:p w:rsidR="00B31B3A" w:rsidRPr="00200DC8" w:rsidRDefault="0061650E" w:rsidP="0061650E">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4"/>
          <w:szCs w:val="24"/>
        </w:rPr>
        <w:t xml:space="preserve">                                                                                                                                   (дата)</w:t>
      </w:r>
    </w:p>
    <w:p w:rsidR="0061650E" w:rsidRPr="00200DC8" w:rsidRDefault="0061650E" w:rsidP="0061650E">
      <w:pPr>
        <w:pStyle w:val="ConsPlusNonformat"/>
        <w:jc w:val="both"/>
        <w:rPr>
          <w:rFonts w:ascii="Times New Roman" w:hAnsi="Times New Roman" w:cs="Times New Roman"/>
          <w:color w:val="000000"/>
          <w:sz w:val="24"/>
          <w:szCs w:val="24"/>
        </w:rPr>
        <w:sectPr w:rsidR="0061650E" w:rsidRPr="00200DC8" w:rsidSect="00C12E47">
          <w:pgSz w:w="11906" w:h="16838"/>
          <w:pgMar w:top="1134" w:right="1134" w:bottom="1134" w:left="1701" w:header="709" w:footer="709" w:gutter="0"/>
          <w:cols w:space="720"/>
          <w:noEndnote/>
          <w:titlePg/>
          <w:docGrid w:linePitch="299"/>
        </w:sectPr>
      </w:pPr>
    </w:p>
    <w:p w:rsidR="00B31B3A" w:rsidRPr="00200DC8" w:rsidRDefault="00B31B3A" w:rsidP="0061650E">
      <w:pPr>
        <w:pStyle w:val="ConsPlusNormal"/>
        <w:ind w:left="3402"/>
        <w:jc w:val="center"/>
        <w:outlineLvl w:val="1"/>
        <w:rPr>
          <w:rFonts w:ascii="Times New Roman" w:hAnsi="Times New Roman" w:cs="Times New Roman"/>
          <w:color w:val="000000"/>
          <w:sz w:val="28"/>
          <w:szCs w:val="28"/>
        </w:rPr>
      </w:pPr>
      <w:r w:rsidRPr="00200DC8">
        <w:rPr>
          <w:rFonts w:ascii="Times New Roman" w:hAnsi="Times New Roman" w:cs="Times New Roman"/>
          <w:color w:val="000000"/>
          <w:sz w:val="28"/>
          <w:szCs w:val="28"/>
        </w:rPr>
        <w:lastRenderedPageBreak/>
        <w:t xml:space="preserve">Приложение </w:t>
      </w:r>
      <w:r w:rsidR="0074016F" w:rsidRPr="00200DC8">
        <w:rPr>
          <w:rFonts w:ascii="Times New Roman" w:hAnsi="Times New Roman" w:cs="Times New Roman"/>
          <w:color w:val="000000"/>
          <w:sz w:val="28"/>
          <w:szCs w:val="28"/>
        </w:rPr>
        <w:t>№</w:t>
      </w:r>
      <w:r w:rsidRPr="00200DC8">
        <w:rPr>
          <w:rFonts w:ascii="Times New Roman" w:hAnsi="Times New Roman" w:cs="Times New Roman"/>
          <w:color w:val="000000"/>
          <w:sz w:val="28"/>
          <w:szCs w:val="28"/>
        </w:rPr>
        <w:t xml:space="preserve"> </w:t>
      </w:r>
      <w:r w:rsidR="005A2ED4" w:rsidRPr="00200DC8">
        <w:rPr>
          <w:rFonts w:ascii="Times New Roman" w:hAnsi="Times New Roman" w:cs="Times New Roman"/>
          <w:color w:val="000000"/>
          <w:sz w:val="28"/>
          <w:szCs w:val="28"/>
        </w:rPr>
        <w:t>7</w:t>
      </w:r>
    </w:p>
    <w:p w:rsidR="00B31B3A" w:rsidRPr="00200DC8" w:rsidRDefault="00B31B3A" w:rsidP="0061650E">
      <w:pPr>
        <w:pStyle w:val="ConsPlusNormal"/>
        <w:ind w:left="3402"/>
        <w:jc w:val="center"/>
        <w:rPr>
          <w:rFonts w:ascii="Times New Roman" w:hAnsi="Times New Roman" w:cs="Times New Roman"/>
          <w:color w:val="000000"/>
          <w:sz w:val="28"/>
          <w:szCs w:val="28"/>
        </w:rPr>
      </w:pPr>
      <w:r w:rsidRPr="00200DC8">
        <w:rPr>
          <w:rFonts w:ascii="Times New Roman" w:hAnsi="Times New Roman" w:cs="Times New Roman"/>
          <w:color w:val="000000"/>
          <w:sz w:val="28"/>
          <w:szCs w:val="28"/>
        </w:rPr>
        <w:t>к Правилам предоставления субсидий</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из бюджета Курской области в 202</w:t>
      </w:r>
      <w:r w:rsidR="0074016F" w:rsidRPr="00200DC8">
        <w:rPr>
          <w:rFonts w:ascii="Times New Roman" w:hAnsi="Times New Roman" w:cs="Times New Roman"/>
          <w:color w:val="000000"/>
          <w:sz w:val="28"/>
          <w:szCs w:val="28"/>
        </w:rPr>
        <w:t>4</w:t>
      </w:r>
      <w:r w:rsidRPr="00200DC8">
        <w:rPr>
          <w:rFonts w:ascii="Times New Roman" w:hAnsi="Times New Roman" w:cs="Times New Roman"/>
          <w:color w:val="000000"/>
          <w:sz w:val="28"/>
          <w:szCs w:val="28"/>
        </w:rPr>
        <w:t xml:space="preserve"> году</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предприятиям и организациям различных форм</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собственности (за исключением государственных</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(муниципальных) учреждений), индивидуальным</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предпринимателям на финансовое обеспечение</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затрат при реализации дополнительных</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мероприятий, направленных на снижение</w:t>
      </w:r>
      <w:r w:rsidR="0061650E"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напряженности на рынке труда</w:t>
      </w:r>
    </w:p>
    <w:p w:rsidR="00B31B3A" w:rsidRPr="00200DC8" w:rsidRDefault="00B31B3A" w:rsidP="00FD5A37">
      <w:pPr>
        <w:pStyle w:val="ConsPlusNormal"/>
        <w:rPr>
          <w:rFonts w:ascii="Times New Roman" w:hAnsi="Times New Roman" w:cs="Times New Roman"/>
          <w:color w:val="000000"/>
          <w:sz w:val="28"/>
          <w:szCs w:val="28"/>
        </w:rPr>
      </w:pPr>
    </w:p>
    <w:p w:rsidR="00B31B3A" w:rsidRPr="00200DC8" w:rsidRDefault="00B31B3A" w:rsidP="00FD5A37">
      <w:pPr>
        <w:pStyle w:val="ConsPlusNormal"/>
        <w:jc w:val="right"/>
        <w:rPr>
          <w:rFonts w:ascii="Times New Roman" w:hAnsi="Times New Roman" w:cs="Times New Roman"/>
          <w:color w:val="000000"/>
          <w:sz w:val="26"/>
          <w:szCs w:val="26"/>
        </w:rPr>
      </w:pPr>
      <w:bookmarkStart w:id="7" w:name="Par878"/>
      <w:bookmarkEnd w:id="7"/>
      <w:r w:rsidRPr="00200DC8">
        <w:rPr>
          <w:rFonts w:ascii="Times New Roman" w:hAnsi="Times New Roman" w:cs="Times New Roman"/>
          <w:color w:val="000000"/>
          <w:sz w:val="26"/>
          <w:szCs w:val="26"/>
        </w:rPr>
        <w:t>Форма</w:t>
      </w:r>
    </w:p>
    <w:p w:rsidR="00B31B3A" w:rsidRPr="00200DC8" w:rsidRDefault="00B31B3A" w:rsidP="0074016F">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Итоговый расчет субсидии</w:t>
      </w:r>
    </w:p>
    <w:p w:rsidR="00B31B3A" w:rsidRPr="00200DC8" w:rsidRDefault="00B31B3A" w:rsidP="0074016F">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на финансовое обеспечение затрат на частичную оплату труда при организации</w:t>
      </w:r>
      <w:r w:rsidR="0061650E"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общественных работ для граждан, зарегистрированных в органах службы</w:t>
      </w:r>
      <w:r w:rsidR="0061650E"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занятости в целях поиска подходящей работы, включая безработных граждан</w:t>
      </w:r>
    </w:p>
    <w:p w:rsidR="00B31B3A" w:rsidRPr="00200DC8" w:rsidRDefault="00B31B3A" w:rsidP="0074016F">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за __________ 20___ г.</w:t>
      </w:r>
    </w:p>
    <w:p w:rsidR="00B31B3A" w:rsidRPr="00200DC8" w:rsidRDefault="00B31B3A" w:rsidP="00FD5A37">
      <w:pPr>
        <w:pStyle w:val="ConsPlusNonformat"/>
        <w:jc w:val="both"/>
        <w:rPr>
          <w:rFonts w:ascii="Times New Roman" w:hAnsi="Times New Roman" w:cs="Times New Roman"/>
          <w:color w:val="000000"/>
          <w:sz w:val="26"/>
          <w:szCs w:val="26"/>
        </w:rPr>
      </w:pPr>
    </w:p>
    <w:p w:rsidR="00B31B3A"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Наименование работодателя _______________________</w:t>
      </w:r>
    </w:p>
    <w:p w:rsidR="00B31B3A"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Юридический адрес _______________________________</w:t>
      </w:r>
    </w:p>
    <w:p w:rsidR="00B31B3A"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ИНН/КПП</w:t>
      </w:r>
    </w:p>
    <w:p w:rsidR="00B31B3A"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Номер и дата Соглашения</w:t>
      </w:r>
      <w:r w:rsidR="002D5FDC"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_________________________________________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
        <w:gridCol w:w="2719"/>
        <w:gridCol w:w="1093"/>
        <w:gridCol w:w="2420"/>
        <w:gridCol w:w="2166"/>
      </w:tblGrid>
      <w:tr w:rsidR="00B31B3A" w:rsidRPr="00200DC8">
        <w:tc>
          <w:tcPr>
            <w:tcW w:w="674" w:type="dxa"/>
            <w:vMerge w:val="restart"/>
            <w:tcBorders>
              <w:top w:val="single" w:sz="4" w:space="0" w:color="auto"/>
              <w:left w:val="single" w:sz="4" w:space="0" w:color="auto"/>
              <w:bottom w:val="single" w:sz="4" w:space="0" w:color="auto"/>
              <w:right w:val="single" w:sz="4" w:space="0" w:color="auto"/>
            </w:tcBorders>
          </w:tcPr>
          <w:p w:rsidR="00B31B3A" w:rsidRPr="00200DC8" w:rsidRDefault="0074016F"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w:t>
            </w:r>
          </w:p>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п/п</w:t>
            </w:r>
          </w:p>
        </w:tc>
        <w:tc>
          <w:tcPr>
            <w:tcW w:w="2719" w:type="dxa"/>
            <w:vMerge w:val="restart"/>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Наименование затрат работодателя</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Всего, рублей</w:t>
            </w:r>
          </w:p>
        </w:tc>
        <w:tc>
          <w:tcPr>
            <w:tcW w:w="4586" w:type="dxa"/>
            <w:gridSpan w:val="2"/>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в том числе:</w:t>
            </w:r>
          </w:p>
        </w:tc>
      </w:tr>
      <w:tr w:rsidR="00B31B3A" w:rsidRPr="00200DC8">
        <w:tc>
          <w:tcPr>
            <w:tcW w:w="674" w:type="dxa"/>
            <w:vMerge/>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c>
          <w:tcPr>
            <w:tcW w:w="2719" w:type="dxa"/>
            <w:vMerge/>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c>
          <w:tcPr>
            <w:tcW w:w="1093" w:type="dxa"/>
            <w:vMerge/>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center"/>
              <w:rPr>
                <w:rFonts w:ascii="Times New Roman" w:hAnsi="Times New Roman" w:cs="Times New Roman"/>
                <w:color w:val="000000"/>
                <w:sz w:val="24"/>
                <w:szCs w:val="28"/>
              </w:rPr>
            </w:pPr>
          </w:p>
        </w:tc>
        <w:tc>
          <w:tcPr>
            <w:tcW w:w="2420"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заработная плата</w:t>
            </w:r>
          </w:p>
        </w:tc>
        <w:tc>
          <w:tcPr>
            <w:tcW w:w="2166" w:type="dxa"/>
            <w:tcBorders>
              <w:top w:val="single" w:sz="4" w:space="0" w:color="auto"/>
              <w:left w:val="single" w:sz="4" w:space="0" w:color="auto"/>
              <w:bottom w:val="single" w:sz="4" w:space="0" w:color="auto"/>
              <w:right w:val="single" w:sz="4" w:space="0" w:color="auto"/>
            </w:tcBorders>
            <w:vAlign w:val="center"/>
          </w:tcPr>
          <w:p w:rsidR="00B31B3A" w:rsidRPr="00200DC8" w:rsidRDefault="00B31B3A"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страховые взносы</w:t>
            </w:r>
          </w:p>
        </w:tc>
      </w:tr>
      <w:tr w:rsidR="00B31B3A" w:rsidRPr="00200DC8">
        <w:tc>
          <w:tcPr>
            <w:tcW w:w="674"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1.</w:t>
            </w:r>
          </w:p>
        </w:tc>
        <w:tc>
          <w:tcPr>
            <w:tcW w:w="2719"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Затраты по оплате труда граждан, занятых в общественных работах</w:t>
            </w:r>
          </w:p>
        </w:tc>
        <w:tc>
          <w:tcPr>
            <w:tcW w:w="1093"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p>
        </w:tc>
        <w:tc>
          <w:tcPr>
            <w:tcW w:w="2420"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p>
        </w:tc>
        <w:tc>
          <w:tcPr>
            <w:tcW w:w="2166"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p>
        </w:tc>
      </w:tr>
      <w:tr w:rsidR="00B31B3A" w:rsidRPr="00200DC8">
        <w:tc>
          <w:tcPr>
            <w:tcW w:w="3393" w:type="dxa"/>
            <w:gridSpan w:val="2"/>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Итого:</w:t>
            </w:r>
          </w:p>
        </w:tc>
        <w:tc>
          <w:tcPr>
            <w:tcW w:w="1093"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p>
        </w:tc>
        <w:tc>
          <w:tcPr>
            <w:tcW w:w="2420"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p>
        </w:tc>
        <w:tc>
          <w:tcPr>
            <w:tcW w:w="2166" w:type="dxa"/>
            <w:tcBorders>
              <w:top w:val="single" w:sz="4" w:space="0" w:color="auto"/>
              <w:left w:val="single" w:sz="4" w:space="0" w:color="auto"/>
              <w:bottom w:val="single" w:sz="4" w:space="0" w:color="auto"/>
              <w:right w:val="single" w:sz="4" w:space="0" w:color="auto"/>
            </w:tcBorders>
          </w:tcPr>
          <w:p w:rsidR="00B31B3A" w:rsidRPr="00200DC8" w:rsidRDefault="00B31B3A" w:rsidP="00FD5A37">
            <w:pPr>
              <w:pStyle w:val="ConsPlusNormal"/>
              <w:jc w:val="both"/>
              <w:rPr>
                <w:rFonts w:ascii="Times New Roman" w:hAnsi="Times New Roman" w:cs="Times New Roman"/>
                <w:color w:val="000000"/>
                <w:sz w:val="24"/>
                <w:szCs w:val="28"/>
              </w:rPr>
            </w:pPr>
          </w:p>
        </w:tc>
      </w:tr>
    </w:tbl>
    <w:p w:rsidR="0061650E" w:rsidRPr="00200DC8" w:rsidRDefault="0061650E" w:rsidP="0061650E">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Руководитель юридического лица</w:t>
      </w: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(индивидуальный предприниматель)</w:t>
      </w:r>
      <w:r w:rsidRPr="00200DC8">
        <w:rPr>
          <w:rFonts w:ascii="Times New Roman" w:hAnsi="Times New Roman" w:cs="Times New Roman"/>
          <w:color w:val="000000"/>
          <w:sz w:val="28"/>
          <w:szCs w:val="28"/>
        </w:rPr>
        <w:t xml:space="preserve">     </w:t>
      </w:r>
      <w:r w:rsidR="00DB109A"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 xml:space="preserve"> ___________       </w:t>
      </w:r>
      <w:r w:rsidR="00DB109A"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 xml:space="preserve"> ____________</w:t>
      </w:r>
    </w:p>
    <w:p w:rsidR="0061650E" w:rsidRPr="00200DC8" w:rsidRDefault="0061650E" w:rsidP="0061650E">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(подпись)                        (Ф.И.О.)</w:t>
      </w:r>
    </w:p>
    <w:p w:rsidR="0061650E" w:rsidRPr="00200DC8" w:rsidRDefault="0061650E" w:rsidP="0061650E">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М.П. (при наличии)    ____________</w:t>
      </w:r>
    </w:p>
    <w:p w:rsidR="00B31B3A" w:rsidRPr="00200DC8" w:rsidRDefault="0061650E" w:rsidP="0061650E">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4"/>
          <w:szCs w:val="24"/>
        </w:rPr>
        <w:t xml:space="preserve">                                                                                                                                   (дата</w:t>
      </w:r>
      <w:r w:rsidR="00B31B3A" w:rsidRPr="00200DC8">
        <w:rPr>
          <w:rFonts w:ascii="Times New Roman" w:hAnsi="Times New Roman" w:cs="Times New Roman"/>
          <w:color w:val="000000"/>
          <w:sz w:val="24"/>
          <w:szCs w:val="24"/>
        </w:rPr>
        <w:t>)</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Главный бухгалтер (при наличии)</w:t>
      </w:r>
      <w:r w:rsidRPr="00200DC8">
        <w:rPr>
          <w:rFonts w:ascii="Times New Roman" w:hAnsi="Times New Roman" w:cs="Times New Roman"/>
          <w:color w:val="000000"/>
          <w:sz w:val="28"/>
          <w:szCs w:val="28"/>
        </w:rPr>
        <w:t xml:space="preserve">           </w:t>
      </w:r>
      <w:r w:rsidR="00DB109A"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___________              ____________</w:t>
      </w:r>
    </w:p>
    <w:p w:rsidR="002D5FDC" w:rsidRPr="00200DC8" w:rsidRDefault="002D5FDC" w:rsidP="002D5FDC">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(подпись)                            (Ф.И.О.)</w:t>
      </w:r>
    </w:p>
    <w:p w:rsidR="00B31B3A"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СОГЛАСОВАНО:</w:t>
      </w:r>
    </w:p>
    <w:p w:rsidR="002D5FDC" w:rsidRPr="00200DC8" w:rsidRDefault="00B31B3A"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 xml:space="preserve">Директор </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ОКУ «ЦЗН Курской области»</w:t>
      </w:r>
      <w:r w:rsidR="00B31B3A" w:rsidRPr="00200DC8">
        <w:rPr>
          <w:rFonts w:ascii="Times New Roman" w:hAnsi="Times New Roman" w:cs="Times New Roman"/>
          <w:color w:val="000000"/>
          <w:sz w:val="26"/>
          <w:szCs w:val="26"/>
        </w:rPr>
        <w:t xml:space="preserve">  </w:t>
      </w:r>
      <w:r w:rsidR="0074016F"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 xml:space="preserve">             </w:t>
      </w:r>
      <w:r w:rsidR="0074016F" w:rsidRPr="00200DC8">
        <w:rPr>
          <w:rFonts w:ascii="Times New Roman" w:hAnsi="Times New Roman" w:cs="Times New Roman"/>
          <w:color w:val="000000"/>
          <w:sz w:val="26"/>
          <w:szCs w:val="26"/>
        </w:rPr>
        <w:t xml:space="preserve">  </w:t>
      </w:r>
      <w:r w:rsidR="00DB109A"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___________</w:t>
      </w:r>
      <w:r w:rsidRPr="00200DC8">
        <w:rPr>
          <w:rFonts w:ascii="Times New Roman" w:hAnsi="Times New Roman" w:cs="Times New Roman"/>
          <w:color w:val="000000"/>
          <w:sz w:val="28"/>
          <w:szCs w:val="28"/>
        </w:rPr>
        <w:t xml:space="preserve">              ____________</w:t>
      </w:r>
    </w:p>
    <w:p w:rsidR="00B31B3A" w:rsidRPr="00200DC8" w:rsidRDefault="002D5FDC" w:rsidP="00FD5A37">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4"/>
          <w:szCs w:val="24"/>
        </w:rPr>
        <w:t xml:space="preserve">                                                        </w:t>
      </w:r>
      <w:r w:rsidR="0074016F" w:rsidRPr="00200DC8">
        <w:rPr>
          <w:rFonts w:ascii="Times New Roman" w:hAnsi="Times New Roman" w:cs="Times New Roman"/>
          <w:color w:val="000000"/>
          <w:sz w:val="24"/>
          <w:szCs w:val="24"/>
        </w:rPr>
        <w:t xml:space="preserve">                  </w:t>
      </w:r>
      <w:r w:rsidR="00B31B3A"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 xml:space="preserve">         </w:t>
      </w:r>
      <w:r w:rsidR="00B31B3A" w:rsidRPr="00200DC8">
        <w:rPr>
          <w:rFonts w:ascii="Times New Roman" w:hAnsi="Times New Roman" w:cs="Times New Roman"/>
          <w:color w:val="000000"/>
          <w:sz w:val="24"/>
          <w:szCs w:val="24"/>
        </w:rPr>
        <w:t xml:space="preserve">(подпись)       </w:t>
      </w:r>
      <w:r w:rsidRPr="00200DC8">
        <w:rPr>
          <w:rFonts w:ascii="Times New Roman" w:hAnsi="Times New Roman" w:cs="Times New Roman"/>
          <w:color w:val="000000"/>
          <w:sz w:val="24"/>
          <w:szCs w:val="24"/>
        </w:rPr>
        <w:t xml:space="preserve">       </w:t>
      </w:r>
      <w:r w:rsidR="00B31B3A" w:rsidRPr="00200DC8">
        <w:rPr>
          <w:rFonts w:ascii="Times New Roman" w:hAnsi="Times New Roman" w:cs="Times New Roman"/>
          <w:color w:val="000000"/>
          <w:sz w:val="24"/>
          <w:szCs w:val="24"/>
        </w:rPr>
        <w:t xml:space="preserve"> </w:t>
      </w:r>
      <w:r w:rsidR="0074016F" w:rsidRPr="00200DC8">
        <w:rPr>
          <w:rFonts w:ascii="Times New Roman" w:hAnsi="Times New Roman" w:cs="Times New Roman"/>
          <w:color w:val="000000"/>
          <w:sz w:val="24"/>
          <w:szCs w:val="24"/>
        </w:rPr>
        <w:t xml:space="preserve">              (Ф.И.О.)                </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6"/>
          <w:szCs w:val="26"/>
        </w:rPr>
        <w:t>М.П. (при наличии)</w:t>
      </w:r>
      <w:r w:rsidRPr="00200DC8">
        <w:rPr>
          <w:rFonts w:ascii="Times New Roman" w:hAnsi="Times New Roman" w:cs="Times New Roman"/>
          <w:color w:val="000000"/>
          <w:sz w:val="28"/>
          <w:szCs w:val="28"/>
        </w:rPr>
        <w:t xml:space="preserve">    ____________</w:t>
      </w:r>
    </w:p>
    <w:p w:rsidR="002D5FDC" w:rsidRPr="00200DC8" w:rsidRDefault="002D5FDC" w:rsidP="002D5FDC">
      <w:pPr>
        <w:pStyle w:val="ConsPlusNonformat"/>
        <w:jc w:val="both"/>
        <w:rPr>
          <w:rFonts w:ascii="Times New Roman" w:hAnsi="Times New Roman" w:cs="Times New Roman"/>
          <w:color w:val="000000"/>
          <w:sz w:val="24"/>
          <w:szCs w:val="24"/>
        </w:rPr>
        <w:sectPr w:rsidR="002D5FDC" w:rsidRPr="00200DC8" w:rsidSect="00C12E47">
          <w:pgSz w:w="11906" w:h="16838"/>
          <w:pgMar w:top="1134" w:right="1134" w:bottom="1134" w:left="1701" w:header="709" w:footer="709" w:gutter="0"/>
          <w:pgNumType w:start="1"/>
          <w:cols w:space="720"/>
          <w:noEndnote/>
          <w:titlePg/>
          <w:docGrid w:linePitch="299"/>
        </w:sectPr>
      </w:pPr>
      <w:r w:rsidRPr="00200DC8">
        <w:rPr>
          <w:rFonts w:ascii="Times New Roman" w:hAnsi="Times New Roman" w:cs="Times New Roman"/>
          <w:color w:val="000000"/>
          <w:sz w:val="24"/>
          <w:szCs w:val="24"/>
        </w:rPr>
        <w:t xml:space="preserve">                                                                                                                                   (дата)</w:t>
      </w:r>
    </w:p>
    <w:p w:rsidR="00B31B3A" w:rsidRPr="00200DC8" w:rsidRDefault="00B31B3A" w:rsidP="002D5FDC">
      <w:pPr>
        <w:pStyle w:val="ConsPlusNormal"/>
        <w:ind w:left="3402"/>
        <w:jc w:val="center"/>
        <w:outlineLvl w:val="1"/>
        <w:rPr>
          <w:rFonts w:ascii="Times New Roman" w:hAnsi="Times New Roman" w:cs="Times New Roman"/>
          <w:color w:val="000000"/>
          <w:sz w:val="28"/>
          <w:szCs w:val="26"/>
        </w:rPr>
      </w:pPr>
      <w:r w:rsidRPr="00200DC8">
        <w:rPr>
          <w:rFonts w:ascii="Times New Roman" w:hAnsi="Times New Roman" w:cs="Times New Roman"/>
          <w:color w:val="000000"/>
          <w:sz w:val="28"/>
          <w:szCs w:val="26"/>
        </w:rPr>
        <w:lastRenderedPageBreak/>
        <w:t xml:space="preserve">Приложение </w:t>
      </w:r>
      <w:r w:rsidR="0074016F" w:rsidRPr="00200DC8">
        <w:rPr>
          <w:rFonts w:ascii="Times New Roman" w:hAnsi="Times New Roman" w:cs="Times New Roman"/>
          <w:color w:val="000000"/>
          <w:sz w:val="28"/>
          <w:szCs w:val="26"/>
        </w:rPr>
        <w:t>№</w:t>
      </w:r>
      <w:r w:rsidRPr="00200DC8">
        <w:rPr>
          <w:rFonts w:ascii="Times New Roman" w:hAnsi="Times New Roman" w:cs="Times New Roman"/>
          <w:color w:val="000000"/>
          <w:sz w:val="28"/>
          <w:szCs w:val="26"/>
        </w:rPr>
        <w:t xml:space="preserve"> </w:t>
      </w:r>
      <w:r w:rsidR="005A2ED4" w:rsidRPr="00200DC8">
        <w:rPr>
          <w:rFonts w:ascii="Times New Roman" w:hAnsi="Times New Roman" w:cs="Times New Roman"/>
          <w:color w:val="000000"/>
          <w:sz w:val="28"/>
          <w:szCs w:val="26"/>
        </w:rPr>
        <w:t>8</w:t>
      </w:r>
    </w:p>
    <w:p w:rsidR="00B31B3A" w:rsidRPr="00200DC8" w:rsidRDefault="00B31B3A" w:rsidP="002D5FDC">
      <w:pPr>
        <w:pStyle w:val="ConsPlusNormal"/>
        <w:ind w:left="3402"/>
        <w:jc w:val="center"/>
        <w:rPr>
          <w:rFonts w:ascii="Times New Roman" w:hAnsi="Times New Roman" w:cs="Times New Roman"/>
          <w:color w:val="000000"/>
          <w:sz w:val="28"/>
          <w:szCs w:val="26"/>
        </w:rPr>
      </w:pPr>
      <w:r w:rsidRPr="00200DC8">
        <w:rPr>
          <w:rFonts w:ascii="Times New Roman" w:hAnsi="Times New Roman" w:cs="Times New Roman"/>
          <w:color w:val="000000"/>
          <w:sz w:val="28"/>
          <w:szCs w:val="26"/>
        </w:rPr>
        <w:t>к Правилам предоставления субсидий</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из бюджета Курской области в 202</w:t>
      </w:r>
      <w:r w:rsidR="0074016F" w:rsidRPr="00200DC8">
        <w:rPr>
          <w:rFonts w:ascii="Times New Roman" w:hAnsi="Times New Roman" w:cs="Times New Roman"/>
          <w:color w:val="000000"/>
          <w:sz w:val="28"/>
          <w:szCs w:val="26"/>
        </w:rPr>
        <w:t>4</w:t>
      </w:r>
      <w:r w:rsidRPr="00200DC8">
        <w:rPr>
          <w:rFonts w:ascii="Times New Roman" w:hAnsi="Times New Roman" w:cs="Times New Roman"/>
          <w:color w:val="000000"/>
          <w:sz w:val="28"/>
          <w:szCs w:val="26"/>
        </w:rPr>
        <w:t xml:space="preserve"> году</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предприятиям и организациям различных форм</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собственности (за исключением государственных</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(муниципальных) учреждений), индивидуальным</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предпринимателям на финансовое обеспечение</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затрат при реализации дополнительных</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мероприятий, направленных на снижение</w:t>
      </w:r>
      <w:r w:rsidR="002D5FDC" w:rsidRPr="00200DC8">
        <w:rPr>
          <w:rFonts w:ascii="Times New Roman" w:hAnsi="Times New Roman" w:cs="Times New Roman"/>
          <w:color w:val="000000"/>
          <w:sz w:val="28"/>
          <w:szCs w:val="26"/>
        </w:rPr>
        <w:t xml:space="preserve"> </w:t>
      </w:r>
      <w:r w:rsidRPr="00200DC8">
        <w:rPr>
          <w:rFonts w:ascii="Times New Roman" w:hAnsi="Times New Roman" w:cs="Times New Roman"/>
          <w:color w:val="000000"/>
          <w:sz w:val="28"/>
          <w:szCs w:val="26"/>
        </w:rPr>
        <w:t>напряженности на рынке труда</w:t>
      </w:r>
    </w:p>
    <w:p w:rsidR="00B31B3A" w:rsidRPr="00200DC8" w:rsidRDefault="00B31B3A" w:rsidP="00FD5A37">
      <w:pPr>
        <w:pStyle w:val="ConsPlusNormal"/>
        <w:rPr>
          <w:rFonts w:ascii="Times New Roman" w:hAnsi="Times New Roman" w:cs="Times New Roman"/>
          <w:color w:val="000000"/>
          <w:sz w:val="26"/>
          <w:szCs w:val="26"/>
        </w:rPr>
      </w:pPr>
    </w:p>
    <w:p w:rsidR="00B31B3A" w:rsidRPr="00200DC8" w:rsidRDefault="00B31B3A" w:rsidP="00FD5A37">
      <w:pPr>
        <w:pStyle w:val="ConsPlusNormal"/>
        <w:jc w:val="right"/>
        <w:rPr>
          <w:rFonts w:ascii="Times New Roman" w:hAnsi="Times New Roman" w:cs="Times New Roman"/>
          <w:color w:val="000000"/>
          <w:sz w:val="26"/>
          <w:szCs w:val="26"/>
        </w:rPr>
      </w:pPr>
      <w:bookmarkStart w:id="8" w:name="Par940"/>
      <w:bookmarkEnd w:id="8"/>
      <w:r w:rsidRPr="00200DC8">
        <w:rPr>
          <w:rFonts w:ascii="Times New Roman" w:hAnsi="Times New Roman" w:cs="Times New Roman"/>
          <w:color w:val="000000"/>
          <w:sz w:val="26"/>
          <w:szCs w:val="26"/>
        </w:rPr>
        <w:t>Форма</w:t>
      </w:r>
    </w:p>
    <w:p w:rsidR="00D26342" w:rsidRPr="00200DC8" w:rsidRDefault="00D26342" w:rsidP="002D5FDC">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Итоговый расчет субсидии</w:t>
      </w:r>
    </w:p>
    <w:p w:rsidR="002D5FDC" w:rsidRPr="00200DC8" w:rsidRDefault="00D26342" w:rsidP="002D5FDC">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на финансовое обеспечение затрат на частичную оплату труда и</w:t>
      </w:r>
      <w:r w:rsidR="002D5FDC"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материально-техническое оснащение при организации временного</w:t>
      </w:r>
      <w:r w:rsidR="002D5FDC"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трудоустройства работников, находящихся под риском увольнения</w:t>
      </w:r>
      <w:r w:rsidR="002D5FDC" w:rsidRPr="00200DC8">
        <w:rPr>
          <w:rFonts w:ascii="Times New Roman" w:hAnsi="Times New Roman" w:cs="Times New Roman"/>
          <w:color w:val="000000"/>
          <w:sz w:val="26"/>
          <w:szCs w:val="26"/>
        </w:rPr>
        <w:t xml:space="preserve"> </w:t>
      </w:r>
    </w:p>
    <w:p w:rsidR="00D26342" w:rsidRPr="00200DC8" w:rsidRDefault="00D26342" w:rsidP="002D5FDC">
      <w:pPr>
        <w:pStyle w:val="ConsPlusNonformat"/>
        <w:jc w:val="center"/>
        <w:rPr>
          <w:rFonts w:ascii="Times New Roman" w:hAnsi="Times New Roman" w:cs="Times New Roman"/>
          <w:color w:val="000000"/>
          <w:sz w:val="26"/>
          <w:szCs w:val="26"/>
        </w:rPr>
      </w:pPr>
      <w:r w:rsidRPr="00200DC8">
        <w:rPr>
          <w:rFonts w:ascii="Times New Roman" w:hAnsi="Times New Roman" w:cs="Times New Roman"/>
          <w:color w:val="000000"/>
          <w:sz w:val="26"/>
          <w:szCs w:val="26"/>
        </w:rPr>
        <w:t>за ____________ 20____ г.</w:t>
      </w:r>
    </w:p>
    <w:p w:rsidR="00D26342" w:rsidRPr="00200DC8" w:rsidRDefault="00D26342"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Наименование работодателя _______________________</w:t>
      </w:r>
    </w:p>
    <w:p w:rsidR="00D26342" w:rsidRPr="00200DC8" w:rsidRDefault="00D26342"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Юридический адрес _______________________________</w:t>
      </w:r>
    </w:p>
    <w:p w:rsidR="00D26342" w:rsidRPr="00200DC8" w:rsidRDefault="00D26342" w:rsidP="00FD5A37">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ИНН/КПП ___________________________</w:t>
      </w:r>
    </w:p>
    <w:p w:rsidR="00D26342" w:rsidRPr="00200DC8" w:rsidRDefault="00D26342" w:rsidP="00FD5A37">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Номер и дата Соглашения ________________________________________</w:t>
      </w:r>
      <w:r w:rsidRPr="00200DC8">
        <w:rPr>
          <w:rFonts w:ascii="Times New Roman" w:hAnsi="Times New Roman" w:cs="Times New Roman"/>
          <w:color w:val="000000"/>
          <w:sz w:val="28"/>
          <w:szCs w:val="28"/>
        </w:rPr>
        <w:t>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
        <w:gridCol w:w="3510"/>
        <w:gridCol w:w="1026"/>
        <w:gridCol w:w="2292"/>
        <w:gridCol w:w="1643"/>
      </w:tblGrid>
      <w:tr w:rsidR="00D26342" w:rsidRPr="00200DC8" w:rsidTr="00142409">
        <w:trPr>
          <w:trHeight w:val="200"/>
        </w:trPr>
        <w:tc>
          <w:tcPr>
            <w:tcW w:w="601" w:type="dxa"/>
            <w:vMerge w:val="restart"/>
            <w:tcBorders>
              <w:top w:val="single" w:sz="4" w:space="0" w:color="auto"/>
              <w:left w:val="single" w:sz="4" w:space="0" w:color="auto"/>
              <w:bottom w:val="single" w:sz="4" w:space="0" w:color="auto"/>
              <w:right w:val="single" w:sz="4" w:space="0" w:color="auto"/>
            </w:tcBorders>
          </w:tcPr>
          <w:p w:rsidR="00D26342" w:rsidRPr="00200DC8" w:rsidRDefault="0074016F"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w:t>
            </w:r>
          </w:p>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п/п</w:t>
            </w:r>
          </w:p>
        </w:tc>
        <w:tc>
          <w:tcPr>
            <w:tcW w:w="3510" w:type="dxa"/>
            <w:vMerge w:val="restart"/>
            <w:tcBorders>
              <w:top w:val="single" w:sz="4" w:space="0" w:color="auto"/>
              <w:left w:val="single" w:sz="4" w:space="0" w:color="auto"/>
              <w:bottom w:val="single" w:sz="4" w:space="0" w:color="auto"/>
              <w:right w:val="single" w:sz="4" w:space="0" w:color="auto"/>
            </w:tcBorders>
            <w:vAlign w:val="center"/>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Наименование затрат работодателя</w:t>
            </w: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Всего, рублей</w:t>
            </w:r>
          </w:p>
        </w:tc>
        <w:tc>
          <w:tcPr>
            <w:tcW w:w="3935" w:type="dxa"/>
            <w:gridSpan w:val="2"/>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в том числе:</w:t>
            </w:r>
          </w:p>
        </w:tc>
      </w:tr>
      <w:tr w:rsidR="00D26342" w:rsidRPr="00200DC8" w:rsidTr="00142409">
        <w:trPr>
          <w:trHeight w:val="419"/>
        </w:trPr>
        <w:tc>
          <w:tcPr>
            <w:tcW w:w="601" w:type="dxa"/>
            <w:vMerge/>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center"/>
              <w:rPr>
                <w:rFonts w:ascii="Times New Roman" w:hAnsi="Times New Roman" w:cs="Times New Roman"/>
                <w:color w:val="000000"/>
                <w:sz w:val="24"/>
                <w:szCs w:val="28"/>
              </w:rPr>
            </w:pPr>
          </w:p>
        </w:tc>
        <w:tc>
          <w:tcPr>
            <w:tcW w:w="3510" w:type="dxa"/>
            <w:vMerge/>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center"/>
              <w:rPr>
                <w:rFonts w:ascii="Times New Roman" w:hAnsi="Times New Roman" w:cs="Times New Roman"/>
                <w:color w:val="000000"/>
                <w:sz w:val="24"/>
                <w:szCs w:val="28"/>
              </w:rPr>
            </w:pPr>
          </w:p>
        </w:tc>
        <w:tc>
          <w:tcPr>
            <w:tcW w:w="1026" w:type="dxa"/>
            <w:vMerge/>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center"/>
              <w:rPr>
                <w:rFonts w:ascii="Times New Roman" w:hAnsi="Times New Roman" w:cs="Times New Roman"/>
                <w:color w:val="000000"/>
                <w:sz w:val="24"/>
                <w:szCs w:val="28"/>
              </w:rPr>
            </w:pPr>
          </w:p>
        </w:tc>
        <w:tc>
          <w:tcPr>
            <w:tcW w:w="2292" w:type="dxa"/>
            <w:tcBorders>
              <w:top w:val="single" w:sz="4" w:space="0" w:color="auto"/>
              <w:left w:val="single" w:sz="4" w:space="0" w:color="auto"/>
              <w:bottom w:val="single" w:sz="4" w:space="0" w:color="auto"/>
              <w:right w:val="single" w:sz="4" w:space="0" w:color="auto"/>
            </w:tcBorders>
            <w:vAlign w:val="center"/>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заработная плата</w:t>
            </w:r>
          </w:p>
        </w:tc>
        <w:tc>
          <w:tcPr>
            <w:tcW w:w="1643" w:type="dxa"/>
            <w:tcBorders>
              <w:top w:val="single" w:sz="4" w:space="0" w:color="auto"/>
              <w:left w:val="single" w:sz="4" w:space="0" w:color="auto"/>
              <w:bottom w:val="single" w:sz="4" w:space="0" w:color="auto"/>
              <w:right w:val="single" w:sz="4" w:space="0" w:color="auto"/>
            </w:tcBorders>
            <w:vAlign w:val="center"/>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страховые взносы</w:t>
            </w:r>
          </w:p>
        </w:tc>
      </w:tr>
      <w:tr w:rsidR="00D26342" w:rsidRPr="00200DC8" w:rsidTr="00142409">
        <w:trPr>
          <w:trHeight w:val="643"/>
        </w:trPr>
        <w:tc>
          <w:tcPr>
            <w:tcW w:w="601"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1.</w:t>
            </w:r>
          </w:p>
        </w:tc>
        <w:tc>
          <w:tcPr>
            <w:tcW w:w="3510"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Затраты по оплате труда граждан, занятых на временных работах</w:t>
            </w:r>
          </w:p>
        </w:tc>
        <w:tc>
          <w:tcPr>
            <w:tcW w:w="1026"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c>
          <w:tcPr>
            <w:tcW w:w="2292"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c>
          <w:tcPr>
            <w:tcW w:w="1643"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r>
      <w:tr w:rsidR="00D26342" w:rsidRPr="00200DC8" w:rsidTr="00142409">
        <w:trPr>
          <w:trHeight w:val="1168"/>
        </w:trPr>
        <w:tc>
          <w:tcPr>
            <w:tcW w:w="601"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2.</w:t>
            </w:r>
          </w:p>
        </w:tc>
        <w:tc>
          <w:tcPr>
            <w:tcW w:w="3510"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r w:rsidRPr="00200DC8">
              <w:rPr>
                <w:rFonts w:ascii="Times New Roman" w:hAnsi="Times New Roman" w:cs="Times New Roman"/>
                <w:color w:val="000000"/>
                <w:sz w:val="24"/>
                <w:szCs w:val="28"/>
              </w:rPr>
              <w:t>Затраты на материально-техническое оснащение работников, занятых на временных работах, за весь период</w:t>
            </w:r>
          </w:p>
        </w:tc>
        <w:tc>
          <w:tcPr>
            <w:tcW w:w="1026"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c>
          <w:tcPr>
            <w:tcW w:w="2292" w:type="dxa"/>
            <w:tcBorders>
              <w:top w:val="single" w:sz="4" w:space="0" w:color="auto"/>
              <w:left w:val="single" w:sz="4" w:space="0" w:color="auto"/>
              <w:bottom w:val="single" w:sz="4" w:space="0" w:color="auto"/>
              <w:right w:val="single" w:sz="4" w:space="0" w:color="auto"/>
            </w:tcBorders>
            <w:vAlign w:val="center"/>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X</w:t>
            </w:r>
          </w:p>
        </w:tc>
        <w:tc>
          <w:tcPr>
            <w:tcW w:w="1643" w:type="dxa"/>
            <w:tcBorders>
              <w:top w:val="single" w:sz="4" w:space="0" w:color="auto"/>
              <w:left w:val="single" w:sz="4" w:space="0" w:color="auto"/>
              <w:bottom w:val="single" w:sz="4" w:space="0" w:color="auto"/>
              <w:right w:val="single" w:sz="4" w:space="0" w:color="auto"/>
            </w:tcBorders>
            <w:vAlign w:val="center"/>
          </w:tcPr>
          <w:p w:rsidR="00D26342" w:rsidRPr="00200DC8" w:rsidRDefault="00D26342" w:rsidP="00FD5A37">
            <w:pPr>
              <w:pStyle w:val="ConsPlusNormal"/>
              <w:jc w:val="center"/>
              <w:rPr>
                <w:rFonts w:ascii="Times New Roman" w:hAnsi="Times New Roman" w:cs="Times New Roman"/>
                <w:color w:val="000000"/>
                <w:sz w:val="24"/>
                <w:szCs w:val="28"/>
              </w:rPr>
            </w:pPr>
            <w:r w:rsidRPr="00200DC8">
              <w:rPr>
                <w:rFonts w:ascii="Times New Roman" w:hAnsi="Times New Roman" w:cs="Times New Roman"/>
                <w:color w:val="000000"/>
                <w:sz w:val="24"/>
                <w:szCs w:val="28"/>
              </w:rPr>
              <w:t>X</w:t>
            </w:r>
          </w:p>
        </w:tc>
      </w:tr>
      <w:tr w:rsidR="00D26342" w:rsidRPr="00200DC8">
        <w:tc>
          <w:tcPr>
            <w:tcW w:w="4111" w:type="dxa"/>
            <w:gridSpan w:val="2"/>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rPr>
                <w:rFonts w:ascii="Times New Roman" w:hAnsi="Times New Roman" w:cs="Times New Roman"/>
                <w:color w:val="000000"/>
                <w:sz w:val="24"/>
                <w:szCs w:val="28"/>
              </w:rPr>
            </w:pPr>
            <w:r w:rsidRPr="00200DC8">
              <w:rPr>
                <w:rFonts w:ascii="Times New Roman" w:hAnsi="Times New Roman" w:cs="Times New Roman"/>
                <w:color w:val="000000"/>
                <w:sz w:val="24"/>
                <w:szCs w:val="28"/>
              </w:rPr>
              <w:t>Итого:</w:t>
            </w:r>
          </w:p>
        </w:tc>
        <w:tc>
          <w:tcPr>
            <w:tcW w:w="1026"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c>
          <w:tcPr>
            <w:tcW w:w="2292"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c>
          <w:tcPr>
            <w:tcW w:w="1643" w:type="dxa"/>
            <w:tcBorders>
              <w:top w:val="single" w:sz="4" w:space="0" w:color="auto"/>
              <w:left w:val="single" w:sz="4" w:space="0" w:color="auto"/>
              <w:bottom w:val="single" w:sz="4" w:space="0" w:color="auto"/>
              <w:right w:val="single" w:sz="4" w:space="0" w:color="auto"/>
            </w:tcBorders>
          </w:tcPr>
          <w:p w:rsidR="00D26342" w:rsidRPr="00200DC8" w:rsidRDefault="00D26342" w:rsidP="00FD5A37">
            <w:pPr>
              <w:pStyle w:val="ConsPlusNormal"/>
              <w:jc w:val="both"/>
              <w:rPr>
                <w:rFonts w:ascii="Times New Roman" w:hAnsi="Times New Roman" w:cs="Times New Roman"/>
                <w:color w:val="000000"/>
                <w:sz w:val="24"/>
                <w:szCs w:val="28"/>
              </w:rPr>
            </w:pPr>
          </w:p>
        </w:tc>
      </w:tr>
    </w:tbl>
    <w:p w:rsidR="002D5FDC" w:rsidRPr="00200DC8" w:rsidRDefault="002D5FDC" w:rsidP="002D5FDC">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Руководитель юридического лица</w:t>
      </w:r>
    </w:p>
    <w:p w:rsidR="002D5FDC" w:rsidRPr="00200DC8" w:rsidRDefault="002D5FDC" w:rsidP="002D5FDC">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 xml:space="preserve">(индивидуальный предприниматель)      ___________        </w:t>
      </w:r>
      <w:r w:rsidR="005A2ED4"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6"/>
          <w:szCs w:val="26"/>
        </w:rPr>
        <w:t>___________</w:t>
      </w:r>
      <w:r w:rsidR="00DB109A" w:rsidRPr="00200DC8">
        <w:rPr>
          <w:rFonts w:ascii="Times New Roman" w:hAnsi="Times New Roman" w:cs="Times New Roman"/>
          <w:color w:val="000000"/>
          <w:sz w:val="26"/>
          <w:szCs w:val="26"/>
        </w:rPr>
        <w:t>____</w:t>
      </w:r>
      <w:r w:rsidRPr="00200DC8">
        <w:rPr>
          <w:rFonts w:ascii="Times New Roman" w:hAnsi="Times New Roman" w:cs="Times New Roman"/>
          <w:color w:val="000000"/>
          <w:sz w:val="26"/>
          <w:szCs w:val="26"/>
        </w:rPr>
        <w:t>_</w:t>
      </w:r>
    </w:p>
    <w:p w:rsidR="002D5FDC" w:rsidRPr="00200DC8" w:rsidRDefault="002D5FDC" w:rsidP="002D5FDC">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4"/>
          <w:szCs w:val="24"/>
        </w:rPr>
        <w:t xml:space="preserve">(подпись)                        </w:t>
      </w:r>
      <w:r w:rsidR="005A2ED4"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(Ф.И.О.)</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 xml:space="preserve">                                                                   М.П. (при наличии)</w:t>
      </w:r>
      <w:r w:rsidRPr="00200DC8">
        <w:rPr>
          <w:rFonts w:ascii="Times New Roman" w:hAnsi="Times New Roman" w:cs="Times New Roman"/>
          <w:color w:val="000000"/>
          <w:sz w:val="28"/>
          <w:szCs w:val="28"/>
        </w:rPr>
        <w:t xml:space="preserve">    _________</w:t>
      </w:r>
      <w:r w:rsidR="00DB109A" w:rsidRPr="00200DC8">
        <w:rPr>
          <w:rFonts w:ascii="Times New Roman" w:hAnsi="Times New Roman" w:cs="Times New Roman"/>
          <w:color w:val="000000"/>
          <w:sz w:val="28"/>
          <w:szCs w:val="28"/>
        </w:rPr>
        <w:t>__</w:t>
      </w:r>
      <w:r w:rsidRPr="00200DC8">
        <w:rPr>
          <w:rFonts w:ascii="Times New Roman" w:hAnsi="Times New Roman" w:cs="Times New Roman"/>
          <w:color w:val="000000"/>
          <w:sz w:val="28"/>
          <w:szCs w:val="28"/>
        </w:rPr>
        <w:t>___</w:t>
      </w:r>
    </w:p>
    <w:p w:rsidR="002D5FDC" w:rsidRPr="00200DC8" w:rsidRDefault="002D5FDC" w:rsidP="002D5FDC">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4"/>
          <w:szCs w:val="24"/>
        </w:rPr>
        <w:t xml:space="preserve">                                                                                                   </w:t>
      </w:r>
      <w:r w:rsidR="00DB109A" w:rsidRPr="00200DC8">
        <w:rPr>
          <w:rFonts w:ascii="Times New Roman" w:hAnsi="Times New Roman" w:cs="Times New Roman"/>
          <w:color w:val="000000"/>
          <w:sz w:val="24"/>
          <w:szCs w:val="24"/>
        </w:rPr>
        <w:t xml:space="preserve">                     </w:t>
      </w:r>
      <w:r w:rsidR="005A2ED4"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(дата)</w:t>
      </w:r>
    </w:p>
    <w:p w:rsidR="002D5FDC" w:rsidRPr="00200DC8" w:rsidRDefault="002D5FDC" w:rsidP="002D5FDC">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Главный бухгалтер (при наличии)           ___________              __</w:t>
      </w:r>
      <w:r w:rsidR="00DB109A" w:rsidRPr="00200DC8">
        <w:rPr>
          <w:rFonts w:ascii="Times New Roman" w:hAnsi="Times New Roman" w:cs="Times New Roman"/>
          <w:color w:val="000000"/>
          <w:sz w:val="26"/>
          <w:szCs w:val="26"/>
        </w:rPr>
        <w:t>__</w:t>
      </w:r>
      <w:r w:rsidRPr="00200DC8">
        <w:rPr>
          <w:rFonts w:ascii="Times New Roman" w:hAnsi="Times New Roman" w:cs="Times New Roman"/>
          <w:color w:val="000000"/>
          <w:sz w:val="26"/>
          <w:szCs w:val="26"/>
        </w:rPr>
        <w:t>_____</w:t>
      </w:r>
      <w:r w:rsidR="00DB109A" w:rsidRPr="00200DC8">
        <w:rPr>
          <w:rFonts w:ascii="Times New Roman" w:hAnsi="Times New Roman" w:cs="Times New Roman"/>
          <w:color w:val="000000"/>
          <w:sz w:val="26"/>
          <w:szCs w:val="26"/>
        </w:rPr>
        <w:t>__</w:t>
      </w:r>
      <w:r w:rsidRPr="00200DC8">
        <w:rPr>
          <w:rFonts w:ascii="Times New Roman" w:hAnsi="Times New Roman" w:cs="Times New Roman"/>
          <w:color w:val="000000"/>
          <w:sz w:val="26"/>
          <w:szCs w:val="26"/>
        </w:rPr>
        <w:t>_____</w:t>
      </w:r>
    </w:p>
    <w:p w:rsidR="002D5FDC" w:rsidRPr="00200DC8" w:rsidRDefault="002D5FDC" w:rsidP="002D5FDC">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6"/>
          <w:szCs w:val="26"/>
        </w:rPr>
        <w:t xml:space="preserve">                                                                    </w:t>
      </w:r>
      <w:r w:rsidR="005A2ED4" w:rsidRPr="00200DC8">
        <w:rPr>
          <w:rFonts w:ascii="Times New Roman" w:hAnsi="Times New Roman" w:cs="Times New Roman"/>
          <w:color w:val="000000"/>
          <w:sz w:val="26"/>
          <w:szCs w:val="26"/>
        </w:rPr>
        <w:t xml:space="preserve">    </w:t>
      </w:r>
      <w:r w:rsidRPr="00200DC8">
        <w:rPr>
          <w:rFonts w:ascii="Times New Roman" w:hAnsi="Times New Roman" w:cs="Times New Roman"/>
          <w:color w:val="000000"/>
          <w:sz w:val="24"/>
          <w:szCs w:val="24"/>
        </w:rPr>
        <w:t>(подпись)                           (Ф.И.О.)</w:t>
      </w:r>
    </w:p>
    <w:p w:rsidR="002D5FDC" w:rsidRPr="00200DC8" w:rsidRDefault="002D5FDC" w:rsidP="002D5FDC">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СОГЛАСОВАНО:</w:t>
      </w:r>
    </w:p>
    <w:p w:rsidR="002D5FDC" w:rsidRPr="00200DC8" w:rsidRDefault="002D5FDC" w:rsidP="002D5FDC">
      <w:pPr>
        <w:pStyle w:val="ConsPlusNonformat"/>
        <w:jc w:val="both"/>
        <w:rPr>
          <w:rFonts w:ascii="Times New Roman" w:hAnsi="Times New Roman" w:cs="Times New Roman"/>
          <w:color w:val="000000"/>
          <w:sz w:val="26"/>
          <w:szCs w:val="26"/>
        </w:rPr>
      </w:pPr>
      <w:r w:rsidRPr="00200DC8">
        <w:rPr>
          <w:rFonts w:ascii="Times New Roman" w:hAnsi="Times New Roman" w:cs="Times New Roman"/>
          <w:color w:val="000000"/>
          <w:sz w:val="26"/>
          <w:szCs w:val="26"/>
        </w:rPr>
        <w:t xml:space="preserve">Директор </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6"/>
          <w:szCs w:val="26"/>
        </w:rPr>
        <w:t xml:space="preserve">ОКУ «ЦЗН Курской области»          </w:t>
      </w:r>
      <w:r w:rsidRPr="00200DC8">
        <w:rPr>
          <w:rFonts w:ascii="Times New Roman" w:hAnsi="Times New Roman" w:cs="Times New Roman"/>
          <w:color w:val="000000"/>
          <w:sz w:val="28"/>
          <w:szCs w:val="28"/>
        </w:rPr>
        <w:t xml:space="preserve">        ___________       </w:t>
      </w:r>
      <w:r w:rsidR="00DB109A"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8"/>
          <w:szCs w:val="28"/>
        </w:rPr>
        <w:t>______</w:t>
      </w:r>
      <w:r w:rsidR="00DB109A" w:rsidRPr="00200DC8">
        <w:rPr>
          <w:rFonts w:ascii="Times New Roman" w:hAnsi="Times New Roman" w:cs="Times New Roman"/>
          <w:color w:val="000000"/>
          <w:sz w:val="28"/>
          <w:szCs w:val="28"/>
        </w:rPr>
        <w:t>___</w:t>
      </w:r>
      <w:r w:rsidRPr="00200DC8">
        <w:rPr>
          <w:rFonts w:ascii="Times New Roman" w:hAnsi="Times New Roman" w:cs="Times New Roman"/>
          <w:color w:val="000000"/>
          <w:sz w:val="28"/>
          <w:szCs w:val="28"/>
        </w:rPr>
        <w:t>______</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4"/>
          <w:szCs w:val="24"/>
        </w:rPr>
        <w:t xml:space="preserve">                                                        </w:t>
      </w:r>
      <w:r w:rsidR="00DB109A"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 xml:space="preserve">                      </w:t>
      </w:r>
      <w:r w:rsidR="005A2ED4"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 xml:space="preserve">(подпись)                             </w:t>
      </w:r>
      <w:r w:rsidR="005A2ED4"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 xml:space="preserve">(Ф.И.О.)                </w:t>
      </w:r>
    </w:p>
    <w:p w:rsidR="002D5FDC" w:rsidRPr="00200DC8" w:rsidRDefault="002D5FDC" w:rsidP="002D5FDC">
      <w:pPr>
        <w:pStyle w:val="ConsPlusNonformat"/>
        <w:jc w:val="both"/>
        <w:rPr>
          <w:rFonts w:ascii="Times New Roman" w:hAnsi="Times New Roman" w:cs="Times New Roman"/>
          <w:color w:val="000000"/>
          <w:sz w:val="28"/>
          <w:szCs w:val="28"/>
        </w:rPr>
      </w:pPr>
      <w:r w:rsidRPr="00200DC8">
        <w:rPr>
          <w:rFonts w:ascii="Times New Roman" w:hAnsi="Times New Roman" w:cs="Times New Roman"/>
          <w:color w:val="000000"/>
          <w:sz w:val="28"/>
          <w:szCs w:val="28"/>
        </w:rPr>
        <w:t xml:space="preserve">                                                                   </w:t>
      </w:r>
      <w:r w:rsidRPr="00200DC8">
        <w:rPr>
          <w:rFonts w:ascii="Times New Roman" w:hAnsi="Times New Roman" w:cs="Times New Roman"/>
          <w:color w:val="000000"/>
          <w:sz w:val="26"/>
          <w:szCs w:val="26"/>
        </w:rPr>
        <w:t>М.П. (при наличии)</w:t>
      </w:r>
      <w:r w:rsidRPr="00200DC8">
        <w:rPr>
          <w:rFonts w:ascii="Times New Roman" w:hAnsi="Times New Roman" w:cs="Times New Roman"/>
          <w:color w:val="000000"/>
          <w:sz w:val="28"/>
          <w:szCs w:val="28"/>
        </w:rPr>
        <w:t xml:space="preserve">    _</w:t>
      </w:r>
      <w:r w:rsidR="00DB109A" w:rsidRPr="00200DC8">
        <w:rPr>
          <w:rFonts w:ascii="Times New Roman" w:hAnsi="Times New Roman" w:cs="Times New Roman"/>
          <w:color w:val="000000"/>
          <w:sz w:val="28"/>
          <w:szCs w:val="28"/>
        </w:rPr>
        <w:t>_________</w:t>
      </w:r>
      <w:r w:rsidRPr="00200DC8">
        <w:rPr>
          <w:rFonts w:ascii="Times New Roman" w:hAnsi="Times New Roman" w:cs="Times New Roman"/>
          <w:color w:val="000000"/>
          <w:sz w:val="28"/>
          <w:szCs w:val="28"/>
        </w:rPr>
        <w:t>_</w:t>
      </w:r>
    </w:p>
    <w:p w:rsidR="0074016F" w:rsidRPr="00A20067" w:rsidRDefault="002D5FDC" w:rsidP="00FD5A37">
      <w:pPr>
        <w:pStyle w:val="ConsPlusNonformat"/>
        <w:jc w:val="both"/>
        <w:rPr>
          <w:rFonts w:ascii="Times New Roman" w:hAnsi="Times New Roman" w:cs="Times New Roman"/>
          <w:color w:val="000000"/>
          <w:sz w:val="24"/>
          <w:szCs w:val="24"/>
        </w:rPr>
      </w:pPr>
      <w:r w:rsidRPr="00200DC8">
        <w:rPr>
          <w:rFonts w:ascii="Times New Roman" w:hAnsi="Times New Roman" w:cs="Times New Roman"/>
          <w:color w:val="000000"/>
          <w:sz w:val="24"/>
          <w:szCs w:val="24"/>
        </w:rPr>
        <w:t xml:space="preserve">                                                                                                                                  </w:t>
      </w:r>
      <w:r w:rsidR="00DB109A" w:rsidRPr="00200DC8">
        <w:rPr>
          <w:rFonts w:ascii="Times New Roman" w:hAnsi="Times New Roman" w:cs="Times New Roman"/>
          <w:color w:val="000000"/>
          <w:sz w:val="24"/>
          <w:szCs w:val="24"/>
        </w:rPr>
        <w:t xml:space="preserve">    </w:t>
      </w:r>
      <w:r w:rsidRPr="00200DC8">
        <w:rPr>
          <w:rFonts w:ascii="Times New Roman" w:hAnsi="Times New Roman" w:cs="Times New Roman"/>
          <w:color w:val="000000"/>
          <w:sz w:val="24"/>
          <w:szCs w:val="24"/>
        </w:rPr>
        <w:t xml:space="preserve"> (дата)</w:t>
      </w:r>
      <w:bookmarkStart w:id="9" w:name="_GoBack"/>
      <w:bookmarkEnd w:id="9"/>
    </w:p>
    <w:sectPr w:rsidR="0074016F" w:rsidRPr="00A20067" w:rsidSect="00DB109A">
      <w:pgSz w:w="11906" w:h="16838"/>
      <w:pgMar w:top="1134" w:right="567" w:bottom="1134" w:left="1701"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AC1" w:rsidRDefault="00257AC1">
      <w:pPr>
        <w:spacing w:after="0" w:line="240" w:lineRule="auto"/>
      </w:pPr>
      <w:r>
        <w:separator/>
      </w:r>
    </w:p>
  </w:endnote>
  <w:endnote w:type="continuationSeparator" w:id="0">
    <w:p w:rsidR="00257AC1" w:rsidRDefault="0025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C8" w:rsidRDefault="001567C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AC1" w:rsidRDefault="00257AC1">
      <w:pPr>
        <w:spacing w:after="0" w:line="240" w:lineRule="auto"/>
      </w:pPr>
      <w:r>
        <w:separator/>
      </w:r>
    </w:p>
  </w:footnote>
  <w:footnote w:type="continuationSeparator" w:id="0">
    <w:p w:rsidR="00257AC1" w:rsidRDefault="00257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046115"/>
      <w:docPartObj>
        <w:docPartGallery w:val="Page Numbers (Top of Page)"/>
        <w:docPartUnique/>
      </w:docPartObj>
    </w:sdtPr>
    <w:sdtEndPr/>
    <w:sdtContent>
      <w:p w:rsidR="001567C8" w:rsidRDefault="001567C8" w:rsidP="007D6439">
        <w:pPr>
          <w:pStyle w:val="a3"/>
          <w:jc w:val="center"/>
        </w:pPr>
        <w:r w:rsidRPr="007D6439">
          <w:rPr>
            <w:rFonts w:ascii="Times New Roman" w:hAnsi="Times New Roman"/>
          </w:rPr>
          <w:fldChar w:fldCharType="begin"/>
        </w:r>
        <w:r w:rsidRPr="007D6439">
          <w:rPr>
            <w:rFonts w:ascii="Times New Roman" w:hAnsi="Times New Roman"/>
          </w:rPr>
          <w:instrText>PAGE   \* MERGEFORMAT</w:instrText>
        </w:r>
        <w:r w:rsidRPr="007D6439">
          <w:rPr>
            <w:rFonts w:ascii="Times New Roman" w:hAnsi="Times New Roman"/>
          </w:rPr>
          <w:fldChar w:fldCharType="separate"/>
        </w:r>
        <w:r w:rsidR="00200DC8">
          <w:rPr>
            <w:rFonts w:ascii="Times New Roman" w:hAnsi="Times New Roman"/>
            <w:noProof/>
          </w:rPr>
          <w:t>20</w:t>
        </w:r>
        <w:r w:rsidRPr="007D6439">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C8" w:rsidRPr="00EE27D9" w:rsidRDefault="001567C8" w:rsidP="00EE27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37"/>
    <w:rsid w:val="00005767"/>
    <w:rsid w:val="000A3DF2"/>
    <w:rsid w:val="000A61C1"/>
    <w:rsid w:val="000B3974"/>
    <w:rsid w:val="00105CE5"/>
    <w:rsid w:val="00121E4E"/>
    <w:rsid w:val="00126A03"/>
    <w:rsid w:val="00132348"/>
    <w:rsid w:val="00142409"/>
    <w:rsid w:val="001567C8"/>
    <w:rsid w:val="001B796A"/>
    <w:rsid w:val="001D0728"/>
    <w:rsid w:val="00200DC8"/>
    <w:rsid w:val="00221424"/>
    <w:rsid w:val="002227F1"/>
    <w:rsid w:val="00223773"/>
    <w:rsid w:val="00227257"/>
    <w:rsid w:val="00232E4E"/>
    <w:rsid w:val="002337A0"/>
    <w:rsid w:val="00237637"/>
    <w:rsid w:val="00243911"/>
    <w:rsid w:val="00257AC1"/>
    <w:rsid w:val="002B3622"/>
    <w:rsid w:val="002C0570"/>
    <w:rsid w:val="002C72F4"/>
    <w:rsid w:val="002D5FDC"/>
    <w:rsid w:val="002E04ED"/>
    <w:rsid w:val="002F45F7"/>
    <w:rsid w:val="00306E0C"/>
    <w:rsid w:val="00333F04"/>
    <w:rsid w:val="0035175C"/>
    <w:rsid w:val="00363398"/>
    <w:rsid w:val="0038307C"/>
    <w:rsid w:val="003E4AF5"/>
    <w:rsid w:val="0041237C"/>
    <w:rsid w:val="00420737"/>
    <w:rsid w:val="00437147"/>
    <w:rsid w:val="0046151E"/>
    <w:rsid w:val="004834F1"/>
    <w:rsid w:val="004955C6"/>
    <w:rsid w:val="004D60CE"/>
    <w:rsid w:val="0052011B"/>
    <w:rsid w:val="00537147"/>
    <w:rsid w:val="00574BEC"/>
    <w:rsid w:val="00576325"/>
    <w:rsid w:val="005A040F"/>
    <w:rsid w:val="005A2ED4"/>
    <w:rsid w:val="005B5BB6"/>
    <w:rsid w:val="005E1295"/>
    <w:rsid w:val="005E188C"/>
    <w:rsid w:val="005E258D"/>
    <w:rsid w:val="005E3F0C"/>
    <w:rsid w:val="00601367"/>
    <w:rsid w:val="0061650E"/>
    <w:rsid w:val="00640474"/>
    <w:rsid w:val="00653AF5"/>
    <w:rsid w:val="00682740"/>
    <w:rsid w:val="006B7A87"/>
    <w:rsid w:val="006E38BE"/>
    <w:rsid w:val="0070218F"/>
    <w:rsid w:val="00713FB3"/>
    <w:rsid w:val="00714170"/>
    <w:rsid w:val="00723872"/>
    <w:rsid w:val="0074016F"/>
    <w:rsid w:val="007C29A2"/>
    <w:rsid w:val="007D4EE5"/>
    <w:rsid w:val="007D6439"/>
    <w:rsid w:val="00806105"/>
    <w:rsid w:val="00807303"/>
    <w:rsid w:val="00831FFC"/>
    <w:rsid w:val="0083794A"/>
    <w:rsid w:val="00855615"/>
    <w:rsid w:val="00876CBE"/>
    <w:rsid w:val="008A2A0D"/>
    <w:rsid w:val="008C78B1"/>
    <w:rsid w:val="008D08E7"/>
    <w:rsid w:val="00941D67"/>
    <w:rsid w:val="00957DA6"/>
    <w:rsid w:val="00980DE0"/>
    <w:rsid w:val="009E19FF"/>
    <w:rsid w:val="00A20067"/>
    <w:rsid w:val="00A37C71"/>
    <w:rsid w:val="00A44476"/>
    <w:rsid w:val="00B23088"/>
    <w:rsid w:val="00B31B3A"/>
    <w:rsid w:val="00B92BB4"/>
    <w:rsid w:val="00C0162F"/>
    <w:rsid w:val="00C07A54"/>
    <w:rsid w:val="00C12E47"/>
    <w:rsid w:val="00C74060"/>
    <w:rsid w:val="00CC6998"/>
    <w:rsid w:val="00CD5604"/>
    <w:rsid w:val="00CF30E6"/>
    <w:rsid w:val="00D04910"/>
    <w:rsid w:val="00D17C4C"/>
    <w:rsid w:val="00D26342"/>
    <w:rsid w:val="00D40E2C"/>
    <w:rsid w:val="00D450D8"/>
    <w:rsid w:val="00D50CA2"/>
    <w:rsid w:val="00D940BA"/>
    <w:rsid w:val="00DB109A"/>
    <w:rsid w:val="00DD2005"/>
    <w:rsid w:val="00DE34F6"/>
    <w:rsid w:val="00DE47AC"/>
    <w:rsid w:val="00E00967"/>
    <w:rsid w:val="00E20B8D"/>
    <w:rsid w:val="00E747FC"/>
    <w:rsid w:val="00E74E42"/>
    <w:rsid w:val="00EE27D9"/>
    <w:rsid w:val="00F0550E"/>
    <w:rsid w:val="00F07032"/>
    <w:rsid w:val="00F16681"/>
    <w:rsid w:val="00F926EB"/>
    <w:rsid w:val="00FA1DD1"/>
    <w:rsid w:val="00FA4ADC"/>
    <w:rsid w:val="00FD0657"/>
    <w:rsid w:val="00FD5A37"/>
    <w:rsid w:val="00FE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FD5A37"/>
    <w:pPr>
      <w:tabs>
        <w:tab w:val="center" w:pos="4677"/>
        <w:tab w:val="right" w:pos="9355"/>
      </w:tabs>
    </w:pPr>
  </w:style>
  <w:style w:type="character" w:customStyle="1" w:styleId="a4">
    <w:name w:val="Верхний колонтитул Знак"/>
    <w:link w:val="a3"/>
    <w:uiPriority w:val="99"/>
    <w:locked/>
    <w:rsid w:val="00FD5A37"/>
    <w:rPr>
      <w:rFonts w:cs="Times New Roman"/>
    </w:rPr>
  </w:style>
  <w:style w:type="paragraph" w:styleId="a5">
    <w:name w:val="footer"/>
    <w:basedOn w:val="a"/>
    <w:link w:val="a6"/>
    <w:uiPriority w:val="99"/>
    <w:unhideWhenUsed/>
    <w:rsid w:val="00FD5A37"/>
    <w:pPr>
      <w:tabs>
        <w:tab w:val="center" w:pos="4677"/>
        <w:tab w:val="right" w:pos="9355"/>
      </w:tabs>
    </w:pPr>
  </w:style>
  <w:style w:type="character" w:customStyle="1" w:styleId="a6">
    <w:name w:val="Нижний колонтитул Знак"/>
    <w:link w:val="a5"/>
    <w:uiPriority w:val="99"/>
    <w:locked/>
    <w:rsid w:val="00FD5A37"/>
    <w:rPr>
      <w:rFonts w:cs="Times New Roman"/>
    </w:rPr>
  </w:style>
  <w:style w:type="paragraph" w:styleId="a7">
    <w:name w:val="Normal (Web)"/>
    <w:basedOn w:val="a"/>
    <w:uiPriority w:val="99"/>
    <w:semiHidden/>
    <w:unhideWhenUsed/>
    <w:rsid w:val="00105CE5"/>
    <w:pPr>
      <w:spacing w:before="100" w:beforeAutospacing="1" w:after="100" w:afterAutospacing="1" w:line="240" w:lineRule="auto"/>
    </w:pPr>
    <w:rPr>
      <w:rFonts w:ascii="Times New Roman" w:hAnsi="Times New Roman"/>
      <w:sz w:val="24"/>
      <w:szCs w:val="24"/>
    </w:rPr>
  </w:style>
  <w:style w:type="character" w:styleId="a8">
    <w:name w:val="Hyperlink"/>
    <w:basedOn w:val="a0"/>
    <w:uiPriority w:val="99"/>
    <w:semiHidden/>
    <w:unhideWhenUsed/>
    <w:rsid w:val="00105CE5"/>
    <w:rPr>
      <w:color w:val="0000FF"/>
      <w:u w:val="single"/>
    </w:rPr>
  </w:style>
  <w:style w:type="paragraph" w:styleId="a9">
    <w:name w:val="Balloon Text"/>
    <w:basedOn w:val="a"/>
    <w:link w:val="aa"/>
    <w:uiPriority w:val="99"/>
    <w:semiHidden/>
    <w:unhideWhenUsed/>
    <w:rsid w:val="004615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1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FD5A37"/>
    <w:pPr>
      <w:tabs>
        <w:tab w:val="center" w:pos="4677"/>
        <w:tab w:val="right" w:pos="9355"/>
      </w:tabs>
    </w:pPr>
  </w:style>
  <w:style w:type="character" w:customStyle="1" w:styleId="a4">
    <w:name w:val="Верхний колонтитул Знак"/>
    <w:link w:val="a3"/>
    <w:uiPriority w:val="99"/>
    <w:locked/>
    <w:rsid w:val="00FD5A37"/>
    <w:rPr>
      <w:rFonts w:cs="Times New Roman"/>
    </w:rPr>
  </w:style>
  <w:style w:type="paragraph" w:styleId="a5">
    <w:name w:val="footer"/>
    <w:basedOn w:val="a"/>
    <w:link w:val="a6"/>
    <w:uiPriority w:val="99"/>
    <w:unhideWhenUsed/>
    <w:rsid w:val="00FD5A37"/>
    <w:pPr>
      <w:tabs>
        <w:tab w:val="center" w:pos="4677"/>
        <w:tab w:val="right" w:pos="9355"/>
      </w:tabs>
    </w:pPr>
  </w:style>
  <w:style w:type="character" w:customStyle="1" w:styleId="a6">
    <w:name w:val="Нижний колонтитул Знак"/>
    <w:link w:val="a5"/>
    <w:uiPriority w:val="99"/>
    <w:locked/>
    <w:rsid w:val="00FD5A37"/>
    <w:rPr>
      <w:rFonts w:cs="Times New Roman"/>
    </w:rPr>
  </w:style>
  <w:style w:type="paragraph" w:styleId="a7">
    <w:name w:val="Normal (Web)"/>
    <w:basedOn w:val="a"/>
    <w:uiPriority w:val="99"/>
    <w:semiHidden/>
    <w:unhideWhenUsed/>
    <w:rsid w:val="00105CE5"/>
    <w:pPr>
      <w:spacing w:before="100" w:beforeAutospacing="1" w:after="100" w:afterAutospacing="1" w:line="240" w:lineRule="auto"/>
    </w:pPr>
    <w:rPr>
      <w:rFonts w:ascii="Times New Roman" w:hAnsi="Times New Roman"/>
      <w:sz w:val="24"/>
      <w:szCs w:val="24"/>
    </w:rPr>
  </w:style>
  <w:style w:type="character" w:styleId="a8">
    <w:name w:val="Hyperlink"/>
    <w:basedOn w:val="a0"/>
    <w:uiPriority w:val="99"/>
    <w:semiHidden/>
    <w:unhideWhenUsed/>
    <w:rsid w:val="00105CE5"/>
    <w:rPr>
      <w:color w:val="0000FF"/>
      <w:u w:val="single"/>
    </w:rPr>
  </w:style>
  <w:style w:type="paragraph" w:styleId="a9">
    <w:name w:val="Balloon Text"/>
    <w:basedOn w:val="a"/>
    <w:link w:val="aa"/>
    <w:uiPriority w:val="99"/>
    <w:semiHidden/>
    <w:unhideWhenUsed/>
    <w:rsid w:val="004615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1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14404&amp;date=13.12.2023&amp;dst=100325&amp;field=134" TargetMode="External"/><Relationship Id="rId18" Type="http://schemas.openxmlformats.org/officeDocument/2006/relationships/hyperlink" Target="https://login.consultant.ru/link/?req=doc&amp;base=LAW&amp;n=433304&amp;date=13.12.2023&amp;dst=100594&amp;field=134" TargetMode="External"/><Relationship Id="rId26" Type="http://schemas.openxmlformats.org/officeDocument/2006/relationships/hyperlink" Target="https://login.consultant.ru/link/?req=doc&amp;base=RLAW417&amp;n=114404&amp;date=13.12.2023&amp;dst=100325&amp;field=134" TargetMode="External"/><Relationship Id="rId39" Type="http://schemas.openxmlformats.org/officeDocument/2006/relationships/footer" Target="footer1.xml"/><Relationship Id="rId21" Type="http://schemas.openxmlformats.org/officeDocument/2006/relationships/hyperlink" Target="https://login.consultant.ru/link/?req=doc&amp;base=RLAW417&amp;n=114404&amp;date=13.12.2023&amp;dst=100341&amp;field=134" TargetMode="External"/><Relationship Id="rId34" Type="http://schemas.openxmlformats.org/officeDocument/2006/relationships/hyperlink" Target="https://login.consultant.ru/link/?req=doc&amp;base=RLAW417&amp;n=114404&amp;date=13.12.2023&amp;dst=100015&amp;field=13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RLAW417&amp;n=114404&amp;date=13.12.2023&amp;dst=100013&amp;field=134" TargetMode="External"/><Relationship Id="rId20" Type="http://schemas.openxmlformats.org/officeDocument/2006/relationships/hyperlink" Target="https://login.consultant.ru/link/?req=doc&amp;base=LAW&amp;n=433304&amp;date=13.12.2023&amp;dst=504&amp;field=134" TargetMode="External"/><Relationship Id="rId29" Type="http://schemas.openxmlformats.org/officeDocument/2006/relationships/hyperlink" Target="https://login.consultant.ru/link/?req=doc&amp;base=LAW&amp;n=461085&amp;date=13.12.2023&amp;dst=3722&amp;field=1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17&amp;n=114404&amp;date=13.12.2023&amp;dst=100014&amp;field=134" TargetMode="External"/><Relationship Id="rId24" Type="http://schemas.openxmlformats.org/officeDocument/2006/relationships/hyperlink" Target="https://login.consultant.ru/link/?req=doc&amp;base=RLAW417&amp;n=114404&amp;date=13.12.2023&amp;dst=100014&amp;field=134" TargetMode="External"/><Relationship Id="rId32" Type="http://schemas.openxmlformats.org/officeDocument/2006/relationships/hyperlink" Target="https://login.consultant.ru/link/?req=doc&amp;base=RLAW417&amp;n=114404&amp;date=13.12.2023&amp;dst=100014&amp;field=134" TargetMode="External"/><Relationship Id="rId37" Type="http://schemas.openxmlformats.org/officeDocument/2006/relationships/header" Target="header1.xml"/><Relationship Id="rId40" Type="http://schemas.openxmlformats.org/officeDocument/2006/relationships/hyperlink" Target="https://login.consultant.ru/link/?req=doc&amp;base=LAW&amp;n=462957&amp;date=27.12.2023" TargetMode="External"/><Relationship Id="rId5" Type="http://schemas.openxmlformats.org/officeDocument/2006/relationships/webSettings" Target="webSettings.xml"/><Relationship Id="rId15" Type="http://schemas.openxmlformats.org/officeDocument/2006/relationships/hyperlink" Target="https://login.consultant.ru/link/?req=doc&amp;base=RLAW417&amp;n=114404&amp;date=13.12.2023&amp;dst=100014&amp;field=134" TargetMode="External"/><Relationship Id="rId23" Type="http://schemas.openxmlformats.org/officeDocument/2006/relationships/hyperlink" Target="https://login.consultant.ru/link/?req=doc&amp;base=RLAW417&amp;n=114404&amp;date=13.12.2023&amp;dst=100344&amp;field=134" TargetMode="External"/><Relationship Id="rId28" Type="http://schemas.openxmlformats.org/officeDocument/2006/relationships/hyperlink" Target="https://login.consultant.ru/link/?req=doc&amp;base=LAW&amp;n=461085&amp;date=13.12.2023&amp;dst=3704&amp;field=134" TargetMode="External"/><Relationship Id="rId36" Type="http://schemas.openxmlformats.org/officeDocument/2006/relationships/hyperlink" Target="https://login.consultant.ru/link/?req=doc&amp;base=LAW&amp;n=452991&amp;dst=217&amp;field=134&amp;date=25.01.2024" TargetMode="External"/><Relationship Id="rId10" Type="http://schemas.openxmlformats.org/officeDocument/2006/relationships/hyperlink" Target="https://login.consultant.ru/link/?req=doc&amp;base=LAW&amp;n=462957&amp;date=13.12.2023" TargetMode="External"/><Relationship Id="rId19" Type="http://schemas.openxmlformats.org/officeDocument/2006/relationships/hyperlink" Target="https://login.consultant.ru/link/?req=doc&amp;base=LAW&amp;n=433304&amp;date=13.12.2023&amp;dst=100602&amp;field=134" TargetMode="External"/><Relationship Id="rId31" Type="http://schemas.openxmlformats.org/officeDocument/2006/relationships/hyperlink" Target="https://login.consultant.ru/link/?req=doc&amp;base=RLAW417&amp;n=114404&amp;date=13.12.2023&amp;dst=100402&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417&amp;n=114404&amp;date=13.12.2023&amp;dst=100013&amp;field=134" TargetMode="External"/><Relationship Id="rId14" Type="http://schemas.openxmlformats.org/officeDocument/2006/relationships/hyperlink" Target="https://login.consultant.ru/link/?req=doc&amp;base=LAW&amp;n=343619&amp;date=13.12.2023&amp;dst=101269&amp;field=134" TargetMode="External"/><Relationship Id="rId22" Type="http://schemas.openxmlformats.org/officeDocument/2006/relationships/hyperlink" Target="https://login.consultant.ru/link/?req=doc&amp;base=RLAW417&amp;n=114404&amp;date=13.12.2023&amp;dst=100013&amp;field=134" TargetMode="External"/><Relationship Id="rId27" Type="http://schemas.openxmlformats.org/officeDocument/2006/relationships/hyperlink" Target="https://login.consultant.ru/link/?req=doc&amp;base=RLAW417&amp;n=114404&amp;date=13.12.2023&amp;dst=100015&amp;field=134" TargetMode="External"/><Relationship Id="rId30" Type="http://schemas.openxmlformats.org/officeDocument/2006/relationships/hyperlink" Target="https://login.consultant.ru/link/?req=doc&amp;base=RLAW417&amp;n=114404&amp;date=13.12.2023&amp;dst=100013&amp;field=134" TargetMode="External"/><Relationship Id="rId35" Type="http://schemas.openxmlformats.org/officeDocument/2006/relationships/hyperlink" Target="https://login.consultant.ru/link/?req=doc&amp;base=RLAW417&amp;n=114404&amp;date=13.12.2023&amp;dst=100295&amp;field=134" TargetMode="External"/><Relationship Id="rId8" Type="http://schemas.openxmlformats.org/officeDocument/2006/relationships/hyperlink" Target="https://login.consultant.ru/link/?req=doc&amp;base=RLAW417&amp;n=114404&amp;date=13.12.2023&amp;dst=100049&amp;field=13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62957&amp;date=13.12.2023" TargetMode="External"/><Relationship Id="rId17" Type="http://schemas.openxmlformats.org/officeDocument/2006/relationships/hyperlink" Target="https://login.consultant.ru/link/?req=doc&amp;base=LAW&amp;n=433304&amp;date=13.12.2023&amp;dst=100557&amp;field=134" TargetMode="External"/><Relationship Id="rId25" Type="http://schemas.openxmlformats.org/officeDocument/2006/relationships/hyperlink" Target="https://login.consultant.ru/link/?req=doc&amp;base=RLAW417&amp;n=114404&amp;date=13.12.2023&amp;dst=100344&amp;field=134" TargetMode="External"/><Relationship Id="rId33" Type="http://schemas.openxmlformats.org/officeDocument/2006/relationships/hyperlink" Target="https://login.consultant.ru/link/?req=doc&amp;base=RLAW417&amp;n=114404&amp;date=13.12.2023&amp;dst=100414&amp;field=134"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FEAF-A427-4569-812B-F7674F78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10714</Words>
  <Characters>61074</Characters>
  <Application>Microsoft Office Word</Application>
  <DocSecurity>2</DocSecurity>
  <Lines>508</Lines>
  <Paragraphs>143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Курской области от 29.12.2022 N 1657-па(ред. от 27.09.2023)"О реализации в 2023 году отдельных мероприятий, направленных на снижение напряженности на рынке труда в Курской области"(вместе с "Правилами предоставления субсидий из</vt:lpstr>
    </vt:vector>
  </TitlesOfParts>
  <Company>КонсультантПлюс Версия 4023.00.09</Company>
  <LinksUpToDate>false</LinksUpToDate>
  <CharactersWithSpaces>71645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29.12.2022 N 1657-па(ред. от 27.09.2023)"О реализации в 2023 году отдельных мероприятий, направленных на снижение напряженности на рынке труда в Курской области"(вместе с "Правилами предоставления субсидий из</dc:title>
  <dc:creator>Амелина Е.С.</dc:creator>
  <cp:lastModifiedBy>Амелина Е.С.</cp:lastModifiedBy>
  <cp:revision>2</cp:revision>
  <cp:lastPrinted>2024-02-09T12:32:00Z</cp:lastPrinted>
  <dcterms:created xsi:type="dcterms:W3CDTF">2024-02-12T13:23:00Z</dcterms:created>
  <dcterms:modified xsi:type="dcterms:W3CDTF">2024-02-12T13:23:00Z</dcterms:modified>
</cp:coreProperties>
</file>