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698"/>
        <w:tblW w:w="0" w:type="auto"/>
        <w:tblLayout w:type="fixed"/>
        <w:tblLook w:val="04A0" w:firstRow="1" w:lastRow="0" w:firstColumn="1" w:lastColumn="0" w:noHBand="0" w:noVBand="1"/>
      </w:tblPr>
      <w:tblGrid>
        <w:gridCol w:w="4360"/>
        <w:gridCol w:w="5211"/>
      </w:tblGrid>
      <w:tr>
        <w:trPr/>
        <w:tc>
          <w:tcPr>
            <w:tcBorders>
              <w:left w:val="none" w:color="000000" w:sz="4" w:space="0"/>
              <w:top w:val="none" w:color="000000" w:sz="4" w:space="0"/>
              <w:right w:val="none" w:color="000000" w:sz="4" w:space="0"/>
              <w:bottom w:val="none" w:color="000000" w:sz="4" w:space="0"/>
            </w:tcBorders>
            <w:tcW w:w="4360" w:type="dxa"/>
            <w:textDirection w:val="lrTb"/>
            <w:noWrap w:val="false"/>
          </w:tcPr>
          <w:p>
            <w:pPr>
              <w:contextualSpacing w:val="true"/>
              <w:jc w:val="center"/>
              <w:spacing w:lineRule="atLeast" w:line="283"/>
              <w:rPr>
                <w:rFonts w:ascii="Times New Roman" w:hAnsi="Times New Roman" w:cs="Times New Roman" w:eastAsia="Times New Roman"/>
                <w:b/>
                <w:sz w:val="28"/>
              </w:rPr>
            </w:pPr>
            <w:r>
              <w:rPr>
                <w:rFonts w:ascii="Times New Roman" w:hAnsi="Times New Roman" w:cs="Times New Roman" w:eastAsia="Times New Roman"/>
                <w:b/>
                <w:sz w:val="28"/>
              </w:rPr>
            </w:r>
            <w:r/>
          </w:p>
        </w:tc>
        <w:tc>
          <w:tcPr>
            <w:tcBorders>
              <w:left w:val="none" w:color="000000" w:sz="4" w:space="0"/>
              <w:top w:val="none" w:color="000000" w:sz="4" w:space="0"/>
              <w:right w:val="none" w:color="000000" w:sz="4" w:space="0"/>
              <w:bottom w:val="none" w:color="000000" w:sz="4" w:space="0"/>
            </w:tcBorders>
            <w:tcW w:w="5211" w:type="dxa"/>
            <w:textDirection w:val="lrTb"/>
            <w:noWrap w:val="false"/>
          </w:tcPr>
          <w:p>
            <w:pPr>
              <w:contextualSpacing w:val="true"/>
              <w:jc w:val="center"/>
              <w:spacing w:lineRule="atLeast" w:line="283"/>
              <w:rPr>
                <w:rFonts w:ascii="Times New Roman" w:hAnsi="Times New Roman" w:cs="Times New Roman" w:eastAsia="Times New Roman"/>
                <w:sz w:val="28"/>
              </w:rPr>
            </w:pPr>
            <w:r>
              <w:rPr>
                <w:rFonts w:ascii="Times New Roman" w:hAnsi="Times New Roman" w:cs="Times New Roman" w:eastAsia="Times New Roman"/>
                <w:sz w:val="28"/>
              </w:rPr>
              <w:t xml:space="preserve">Приложение</w:t>
            </w:r>
            <w:r/>
          </w:p>
          <w:p>
            <w:pPr>
              <w:contextualSpacing w:val="true"/>
              <w:jc w:val="center"/>
              <w:spacing w:lineRule="atLeast" w:line="283"/>
              <w:rPr>
                <w:rFonts w:ascii="Times New Roman" w:hAnsi="Times New Roman" w:cs="Times New Roman" w:eastAsia="Times New Roman"/>
                <w:sz w:val="28"/>
              </w:rPr>
            </w:pPr>
            <w:r>
              <w:rPr>
                <w:rFonts w:ascii="Times New Roman" w:hAnsi="Times New Roman" w:cs="Times New Roman" w:eastAsia="Times New Roman"/>
                <w:sz w:val="28"/>
              </w:rPr>
              <w:t xml:space="preserve">к постановлению Правительства</w:t>
            </w:r>
            <w:r/>
          </w:p>
          <w:p>
            <w:pPr>
              <w:contextualSpacing w:val="true"/>
              <w:jc w:val="center"/>
              <w:spacing w:lineRule="atLeast" w:line="283"/>
              <w:rPr>
                <w:rFonts w:ascii="Times New Roman" w:hAnsi="Times New Roman" w:cs="Times New Roman" w:eastAsia="Times New Roman"/>
                <w:sz w:val="28"/>
              </w:rPr>
            </w:pPr>
            <w:r>
              <w:rPr>
                <w:rFonts w:ascii="Times New Roman" w:hAnsi="Times New Roman" w:cs="Times New Roman" w:eastAsia="Times New Roman"/>
                <w:sz w:val="28"/>
              </w:rPr>
              <w:t xml:space="preserve">Курской области</w:t>
            </w:r>
            <w:r/>
          </w:p>
          <w:p>
            <w:pPr>
              <w:contextualSpacing w:val="true"/>
              <w:jc w:val="center"/>
              <w:spacing w:lineRule="atLeast" w:line="283"/>
            </w:pPr>
            <w:r>
              <w:rPr>
                <w:rFonts w:ascii="Times New Roman" w:hAnsi="Times New Roman"/>
                <w:sz w:val="28"/>
                <w:szCs w:val="28"/>
              </w:rPr>
              <w:t xml:space="preserve">от _________________ № _______</w:t>
            </w:r>
            <w:r/>
          </w:p>
        </w:tc>
      </w:tr>
    </w:tbl>
    <w:p>
      <w:pPr>
        <w:contextualSpacing w:val="true"/>
        <w:jc w:val="center"/>
        <w:spacing w:lineRule="atLeast" w:line="283"/>
        <w:rPr>
          <w:rFonts w:ascii="Times New Roman" w:hAnsi="Times New Roman" w:cs="Times New Roman" w:eastAsia="Times New Roman"/>
          <w:b/>
          <w:sz w:val="28"/>
        </w:rPr>
      </w:pPr>
      <w:r>
        <w:rPr>
          <w:rFonts w:ascii="Times New Roman" w:hAnsi="Times New Roman" w:cs="Times New Roman" w:eastAsia="Times New Roman"/>
          <w:b/>
          <w:sz w:val="28"/>
        </w:rPr>
      </w:r>
      <w:r/>
    </w:p>
    <w:p>
      <w:pPr>
        <w:contextualSpacing w:val="true"/>
        <w:jc w:val="center"/>
        <w:spacing w:lineRule="atLeast" w:line="283"/>
        <w:rPr>
          <w:rFonts w:ascii="Times New Roman" w:hAnsi="Times New Roman" w:cs="Times New Roman" w:eastAsia="Times New Roman"/>
          <w:b/>
          <w:sz w:val="28"/>
        </w:rPr>
      </w:pPr>
      <w:r>
        <w:rPr>
          <w:rFonts w:ascii="Times New Roman" w:hAnsi="Times New Roman" w:cs="Times New Roman" w:eastAsia="Times New Roman"/>
          <w:b/>
          <w:sz w:val="28"/>
        </w:rPr>
      </w:r>
      <w:r/>
    </w:p>
    <w:p>
      <w:pPr>
        <w:contextualSpacing w:val="true"/>
        <w:jc w:val="center"/>
        <w:spacing w:lineRule="atLeast" w:line="283"/>
        <w:rPr>
          <w:rFonts w:ascii="Times New Roman" w:hAnsi="Times New Roman" w:cs="Times New Roman" w:eastAsia="Times New Roman"/>
          <w:b/>
          <w:sz w:val="28"/>
        </w:rPr>
      </w:pPr>
      <w:r>
        <w:rPr>
          <w:rFonts w:ascii="Times New Roman" w:hAnsi="Times New Roman" w:cs="Times New Roman" w:eastAsia="Times New Roman"/>
          <w:b/>
          <w:sz w:val="28"/>
        </w:rPr>
        <w:t xml:space="preserve">Порядок </w:t>
      </w:r>
      <w:r/>
    </w:p>
    <w:p>
      <w:pPr>
        <w:contextualSpacing w:val="true"/>
        <w:jc w:val="center"/>
        <w:spacing w:lineRule="atLeast" w:line="283"/>
        <w:rPr>
          <w:rFonts w:ascii="Times New Roman" w:hAnsi="Times New Roman" w:cs="Times New Roman" w:eastAsia="Times New Roman"/>
          <w:b/>
          <w:sz w:val="28"/>
        </w:rPr>
      </w:pPr>
      <w:r>
        <w:rPr>
          <w:rFonts w:ascii="Times New Roman" w:hAnsi="Times New Roman" w:cs="Times New Roman" w:eastAsia="Times New Roman"/>
          <w:b/>
          <w:sz w:val="28"/>
        </w:rPr>
        <w:t xml:space="preserve">предоставления субсидий застройщикам на возмещение части </w:t>
      </w:r>
      <w:r/>
    </w:p>
    <w:p>
      <w:pPr>
        <w:contextualSpacing w:val="true"/>
        <w:jc w:val="center"/>
        <w:spacing w:lineRule="atLeast" w:line="283"/>
        <w:rPr>
          <w:rFonts w:ascii="Times New Roman" w:hAnsi="Times New Roman" w:cs="Times New Roman" w:eastAsia="Times New Roman"/>
          <w:b/>
          <w:sz w:val="28"/>
        </w:rPr>
      </w:pPr>
      <w:r>
        <w:rPr>
          <w:rFonts w:ascii="Times New Roman" w:hAnsi="Times New Roman" w:cs="Times New Roman" w:eastAsia="Times New Roman"/>
          <w:b/>
          <w:sz w:val="28"/>
        </w:rPr>
        <w:t xml:space="preserve">платы кредитным организациям за снижение процентной ставки </w:t>
      </w:r>
      <w:r/>
    </w:p>
    <w:p>
      <w:pPr>
        <w:contextualSpacing w:val="true"/>
        <w:jc w:val="center"/>
        <w:spacing w:lineRule="atLeast" w:line="283"/>
        <w:rPr>
          <w:rFonts w:ascii="Times New Roman" w:hAnsi="Times New Roman" w:cs="Times New Roman" w:eastAsia="Times New Roman"/>
          <w:b/>
          <w:sz w:val="28"/>
        </w:rPr>
      </w:pPr>
      <w:r>
        <w:rPr>
          <w:rFonts w:ascii="Times New Roman" w:hAnsi="Times New Roman" w:cs="Times New Roman" w:eastAsia="Times New Roman"/>
          <w:b/>
          <w:sz w:val="28"/>
        </w:rPr>
        <w:t xml:space="preserve">по льготным жилищным (ипотечным) кредитам (займам),</w:t>
      </w:r>
      <w:r/>
    </w:p>
    <w:p>
      <w:pPr>
        <w:contextualSpacing w:val="true"/>
        <w:jc w:val="center"/>
        <w:spacing w:lineRule="atLeast" w:line="283"/>
        <w:rPr>
          <w:rFonts w:ascii="Times New Roman" w:hAnsi="Times New Roman" w:cs="Times New Roman" w:eastAsia="Times New Roman"/>
          <w:b/>
          <w:sz w:val="28"/>
        </w:rPr>
      </w:pPr>
      <w:r>
        <w:rPr>
          <w:rFonts w:ascii="Times New Roman" w:hAnsi="Times New Roman" w:cs="Times New Roman" w:eastAsia="Times New Roman"/>
          <w:b/>
          <w:sz w:val="28"/>
        </w:rPr>
        <w:t xml:space="preserve"> выдаваемым ими гражданам для приобретения жилищных помещений на территории Курской области</w:t>
      </w:r>
      <w:r/>
    </w:p>
    <w:p>
      <w:pPr>
        <w:contextualSpacing w:val="true"/>
        <w:jc w:val="center"/>
        <w:spacing w:lineRule="atLeast" w:line="283"/>
        <w:rPr>
          <w:rFonts w:ascii="Times New Roman" w:hAnsi="Times New Roman" w:cs="Times New Roman" w:eastAsia="Times New Roman"/>
          <w:b/>
          <w:sz w:val="28"/>
        </w:rPr>
      </w:pPr>
      <w:r>
        <w:rPr>
          <w:rFonts w:ascii="Times New Roman" w:hAnsi="Times New Roman" w:cs="Times New Roman" w:eastAsia="Times New Roman"/>
          <w:b/>
          <w:sz w:val="28"/>
        </w:rPr>
      </w:r>
      <w:r/>
    </w:p>
    <w:p>
      <w:pPr>
        <w:jc w:val="center"/>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lang w:val="en-US"/>
        </w:rPr>
        <w:t xml:space="preserve">I</w:t>
      </w:r>
      <w:r>
        <w:rPr>
          <w:rFonts w:ascii="Times New Roman" w:hAnsi="Times New Roman" w:cs="Times New Roman" w:eastAsia="Times New Roman"/>
          <w:b/>
          <w:color w:val="auto"/>
          <w:sz w:val="28"/>
          <w:highlight w:val="white"/>
        </w:rPr>
        <w:t xml:space="preserve">. Общие положения</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1.1. Настоящий Порядок устанавливает порядок, </w:t>
      </w:r>
      <w:r>
        <w:rPr>
          <w:rFonts w:ascii="Times New Roman" w:hAnsi="Times New Roman" w:cs="Times New Roman" w:eastAsia="Times New Roman"/>
          <w:color w:val="auto"/>
          <w:sz w:val="28"/>
          <w:highlight w:val="white"/>
        </w:rPr>
        <w:t xml:space="preserve">цели</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и условия предоставления из областного бюджета субсидий застройщикам на возмещение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w:t>
      </w:r>
      <w:r>
        <w:rPr>
          <w:rFonts w:ascii="Times New Roman" w:hAnsi="Times New Roman" w:cs="Times New Roman" w:eastAsia="Times New Roman"/>
          <w:color w:val="auto"/>
          <w:sz w:val="28"/>
          <w:highlight w:val="white"/>
        </w:rPr>
        <w:t xml:space="preserve">й на территории Курской области (далее - субсидия) в рамках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w:t>
      </w:r>
      <w:r>
        <w:rPr>
          <w:rFonts w:ascii="Times New Roman" w:hAnsi="Times New Roman" w:cs="Times New Roman" w:eastAsia="Times New Roman"/>
          <w:color w:val="auto"/>
          <w:sz w:val="28"/>
          <w:highlight w:val="white"/>
        </w:rPr>
        <w:t xml:space="preserve">от</w:t>
      </w:r>
      <w:r>
        <w:rPr>
          <w:rFonts w:ascii="Times New Roman" w:hAnsi="Times New Roman" w:cs="Times New Roman" w:eastAsia="Times New Roman"/>
          <w:color w:val="auto"/>
          <w:sz w:val="28"/>
          <w:highlight w:val="white"/>
        </w:rPr>
        <w:t xml:space="preserve"> 11.10.2013 № 716-па. </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Настоящий Порядок разработан в целях предоставления государственной поддержки отдельным категориям граждан при приобретении жилья с помощью льготного жилищного (ипотечного) кредитования.</w:t>
      </w:r>
      <w:r>
        <w:rPr>
          <w:color w:val="auto"/>
          <w:highlight w:val="white"/>
        </w:rPr>
      </w:r>
    </w:p>
    <w:p>
      <w:pPr>
        <w:ind w:firstLine="708"/>
        <w:jc w:val="both"/>
        <w:spacing w:lineRule="auto" w:line="240" w:after="0"/>
        <w:rPr>
          <w:rFonts w:ascii="Times New Roman" w:hAnsi="Times New Roman" w:cs="Times New Roman"/>
          <w:b/>
          <w:bCs/>
          <w:color w:val="auto"/>
          <w:sz w:val="28"/>
          <w:szCs w:val="28"/>
          <w:highlight w:val="white"/>
        </w:rPr>
      </w:pPr>
      <w:r>
        <w:rPr>
          <w:rFonts w:ascii="Times New Roman" w:hAnsi="Times New Roman" w:cs="Times New Roman" w:eastAsia="Times New Roman"/>
          <w:color w:val="auto"/>
          <w:sz w:val="28"/>
          <w:highlight w:val="white"/>
        </w:rPr>
        <w:t xml:space="preserve">1.2. </w:t>
      </w:r>
      <w:r>
        <w:rPr>
          <w:rFonts w:ascii="Times New Roman" w:hAnsi="Times New Roman" w:cs="Times New Roman" w:eastAsia="Times New Roman"/>
          <w:color w:val="auto"/>
          <w:sz w:val="28"/>
          <w:highlight w:val="white"/>
        </w:rPr>
        <w:t xml:space="preserve">Предо</w:t>
      </w:r>
      <w:r>
        <w:rPr>
          <w:rFonts w:ascii="Times New Roman" w:hAnsi="Times New Roman" w:cs="Times New Roman" w:eastAsia="Times New Roman"/>
          <w:color w:val="auto"/>
          <w:sz w:val="28"/>
          <w:highlight w:val="white"/>
        </w:rPr>
        <w:t xml:space="preserve">ставление субсидий из областного бюджета, источником финансового обеспечения которых являются средства областного бюджета, осуществляется главным распорядителем средств областного бюджета - Министерством строительства Курской области (далее - Министерство)</w:t>
      </w:r>
      <w:r>
        <w:rPr>
          <w:rFonts w:ascii="Times New Roman" w:hAnsi="Times New Roman" w:cs="Times New Roman" w:eastAsia="Times New Roman"/>
          <w:color w:val="auto"/>
          <w:sz w:val="28"/>
          <w:highlight w:val="white"/>
        </w:rPr>
        <w:t xml:space="preserve"> </w:t>
      </w:r>
      <w:r>
        <w:rPr>
          <w:rFonts w:ascii="Times New Roman" w:hAnsi="Times New Roman" w:cs="Times New Roman"/>
          <w:bCs/>
          <w:color w:val="auto"/>
          <w:sz w:val="28"/>
          <w:szCs w:val="28"/>
          <w:highlight w:val="white"/>
        </w:rPr>
        <w:t xml:space="preserve">в соответствии со сводной бюджетной росписью областного бюджета в пределах лимитов бюджетных обязательств</w:t>
      </w:r>
      <w:r>
        <w:rPr>
          <w:rFonts w:ascii="Times New Roman" w:hAnsi="Times New Roman" w:cs="Times New Roman" w:eastAsia="Times New Roman"/>
          <w:color w:val="auto"/>
          <w:sz w:val="28"/>
          <w:highlight w:val="white"/>
        </w:rPr>
        <w:t xml:space="preserve">, доведенных в установленном порядке Министерству как получателю средств областного бюджета на цели, указанные в пункте 1.1 настоящего Порядка.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1.3. </w:t>
      </w:r>
      <w:r>
        <w:rPr>
          <w:rFonts w:ascii="Times New Roman" w:hAnsi="Times New Roman" w:cs="Times New Roman" w:eastAsia="Times New Roman"/>
          <w:color w:val="auto"/>
          <w:sz w:val="28"/>
          <w:highlight w:val="white"/>
        </w:rPr>
        <w:t xml:space="preserve">Предоставление субсидий осуществляется застройщикам</w:t>
      </w:r>
      <w:r>
        <w:rPr>
          <w:rFonts w:ascii="Times New Roman" w:hAnsi="Times New Roman" w:cs="Times New Roman" w:eastAsia="Times New Roman"/>
          <w:color w:val="auto"/>
          <w:sz w:val="28"/>
          <w:highlight w:val="white"/>
        </w:rPr>
        <w:t xml:space="preserve"> на возмещение </w:t>
      </w:r>
      <w:r>
        <w:rPr>
          <w:rFonts w:ascii="Times New Roman" w:hAnsi="Times New Roman" w:cs="Times New Roman" w:eastAsia="Times New Roman"/>
          <w:color w:val="auto"/>
          <w:sz w:val="28"/>
          <w:highlight w:val="white"/>
        </w:rPr>
        <w:t xml:space="preserve">затрат</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1.4. В настоящем Порядке используются следующие термины и определения: </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застройщик - хозяйственное общество, в понятии, определенном пунктом 1 статьи 2 Федераль</w:t>
      </w:r>
      <w:r>
        <w:rPr>
          <w:rFonts w:ascii="Times New Roman" w:hAnsi="Times New Roman" w:cs="Times New Roman" w:eastAsia="Times New Roman"/>
          <w:color w:val="auto"/>
          <w:sz w:val="28"/>
          <w:highlight w:val="white"/>
        </w:rPr>
        <w:t xml:space="preserve">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от 30.12.2004 № 214</w:t>
      </w:r>
      <w:r>
        <w:rPr>
          <w:rFonts w:ascii="Times New Roman" w:hAnsi="Times New Roman" w:cs="Times New Roman" w:eastAsia="Times New Roman"/>
          <w:color w:val="auto"/>
          <w:sz w:val="28"/>
          <w:highlight w:val="white"/>
        </w:rPr>
        <w:t xml:space="preserve">-ФЗ</w:t>
      </w:r>
      <w:r>
        <w:rPr>
          <w:rFonts w:ascii="Times New Roman" w:hAnsi="Times New Roman" w:cs="Times New Roman" w:eastAsia="Times New Roman"/>
          <w:color w:val="auto"/>
          <w:sz w:val="28"/>
          <w:highlight w:val="white"/>
        </w:rPr>
        <w:t xml:space="preserve">);</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отбор - процедура опред</w:t>
      </w:r>
      <w:r>
        <w:rPr>
          <w:rFonts w:ascii="Times New Roman" w:hAnsi="Times New Roman" w:cs="Times New Roman" w:eastAsia="Times New Roman"/>
          <w:color w:val="auto"/>
          <w:sz w:val="28"/>
          <w:highlight w:val="white"/>
        </w:rPr>
        <w:t xml:space="preserve">еления Министерством получателей субсидии способом запроса предложений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участник отбора - застройщик, подавший заявку на участие в отборе на предоставление субсидии (далее - заявление), способом запроса предложений, исходя из соответствия участников отбора критериям отбора, установленным настоящим Порядком;</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приобретение жилых помещений на первичном рынке жилья - приобретение </w:t>
      </w:r>
      <w:r>
        <w:rPr>
          <w:rFonts w:ascii="Times New Roman" w:hAnsi="Times New Roman" w:cs="Times New Roman" w:eastAsia="Times New Roman"/>
          <w:color w:val="auto"/>
          <w:sz w:val="28"/>
          <w:highlight w:val="white"/>
        </w:rPr>
        <w:t xml:space="preserve">жилого помещения, находящегося на этапе строительства, по договору участия в долевом строительстве (договору (договорам) уступки прав требований по указанному договору), заключенному в соответствии с положениями Федерального закона от 30.12.2004 № 214-ФЗ; </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приобретение жилых помещений на </w:t>
      </w:r>
      <w:r>
        <w:rPr>
          <w:rFonts w:ascii="Times New Roman" w:hAnsi="Times New Roman" w:cs="Times New Roman" w:eastAsia="Times New Roman"/>
          <w:color w:val="auto"/>
          <w:sz w:val="28"/>
          <w:highlight w:val="white"/>
        </w:rPr>
        <w:t xml:space="preserve">вторичном рынке жилья - приобретение жилого помещения, находящегося в собственности юридического лица - застройщика, по договору купли-продажи;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приобретение жилого помещения путем стр</w:t>
      </w:r>
      <w:r>
        <w:rPr>
          <w:rFonts w:ascii="Times New Roman" w:hAnsi="Times New Roman" w:cs="Times New Roman" w:eastAsia="Times New Roman"/>
          <w:color w:val="auto"/>
          <w:sz w:val="28"/>
          <w:highlight w:val="white"/>
        </w:rPr>
        <w:t xml:space="preserve">оительства объекта индивидуального жилищного строительства, осуществляемого гражданином с привлечением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сниженная процентная ставка - процентная ставка, утверждаемая кредитной организацией в рамках индивидуальной программы кредитования физических лиц на приобретение жилых </w:t>
      </w:r>
      <w:r>
        <w:rPr>
          <w:rFonts w:ascii="Times New Roman" w:hAnsi="Times New Roman" w:cs="Times New Roman" w:eastAsia="Times New Roman"/>
          <w:color w:val="auto"/>
          <w:sz w:val="28"/>
          <w:highlight w:val="white"/>
        </w:rPr>
        <w:t xml:space="preserve">помещений, являющаяся фиксированной и устанавливающаяся на весь период действия кредитного договора (договора займа) при его заключении. Размер платы за снижение процентных ставок по льготным жилищным (ипотечным) кредитам (займам), выданным кредитными орга</w:t>
      </w:r>
      <w:r>
        <w:rPr>
          <w:rFonts w:ascii="Times New Roman" w:hAnsi="Times New Roman" w:cs="Times New Roman" w:eastAsia="Times New Roman"/>
          <w:color w:val="auto"/>
          <w:sz w:val="28"/>
          <w:highlight w:val="white"/>
        </w:rPr>
        <w:t xml:space="preserve">низациями отдельным категориям граждан на приобретение жилых помещений на территории Курской области, составляет не более 22,6 процента от суммы предоставленного гражданину льготного жилищного (ипотечного) кредита (займа). В целях возмещения из областного </w:t>
      </w:r>
      <w:r>
        <w:rPr>
          <w:rFonts w:ascii="Times New Roman" w:hAnsi="Times New Roman" w:cs="Times New Roman" w:eastAsia="Times New Roman"/>
          <w:color w:val="auto"/>
          <w:sz w:val="28"/>
          <w:highlight w:val="white"/>
        </w:rPr>
        <w:t xml:space="preserve">бюджета</w:t>
      </w:r>
      <w:r>
        <w:rPr>
          <w:rFonts w:ascii="Times New Roman" w:hAnsi="Times New Roman" w:cs="Times New Roman" w:eastAsia="Times New Roman"/>
          <w:color w:val="auto"/>
          <w:sz w:val="28"/>
          <w:highlight w:val="white"/>
        </w:rPr>
        <w:t xml:space="preserve"> понесенных застройщиками расходов на оплату снижения процентной ставки по льготным жилищным (ипотечным) кредитам (займам), выдаваемым к</w:t>
      </w:r>
      <w:r>
        <w:rPr>
          <w:rFonts w:ascii="Times New Roman" w:hAnsi="Times New Roman" w:cs="Times New Roman" w:eastAsia="Times New Roman"/>
          <w:color w:val="auto"/>
          <w:sz w:val="28"/>
          <w:highlight w:val="white"/>
        </w:rPr>
        <w:t xml:space="preserve">редитными организациями гражданам для приобретения жилых помещений на территории Курской области, величина снижения составляет не менее 0,7, но не более 3 процентных пункта относительно стандартной процентной ставки, действующей в кредитной организации по </w:t>
      </w:r>
      <w:r>
        <w:rPr>
          <w:rFonts w:ascii="Times New Roman" w:hAnsi="Times New Roman" w:cs="Times New Roman" w:eastAsia="Times New Roman"/>
          <w:color w:val="auto"/>
          <w:sz w:val="28"/>
          <w:highlight w:val="white"/>
        </w:rPr>
        <w:t xml:space="preserve">данному виду ипотечного продукта, при этом применяется максимально возможное снижение процентных пунктов по данному виду ипотечного продукта.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Иные термины используются в значениях, установленных законодательством Российской Федерации.</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1.5. Сведения о субсидии размещаются на едином портале бюджетной си</w:t>
      </w:r>
      <w:r>
        <w:rPr>
          <w:rFonts w:ascii="Times New Roman" w:hAnsi="Times New Roman" w:cs="Times New Roman" w:eastAsia="Times New Roman"/>
          <w:color w:val="auto"/>
          <w:sz w:val="28"/>
          <w:highlight w:val="white"/>
        </w:rPr>
        <w:t xml:space="preserve">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информации о субсидиях в порядке, установленном Министерством финансов Российской Федерации.</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1.6. </w:t>
      </w:r>
      <w:r>
        <w:rPr>
          <w:rFonts w:ascii="Times New Roman" w:hAnsi="Times New Roman" w:cs="Times New Roman" w:eastAsia="Times New Roman"/>
          <w:color w:val="auto"/>
          <w:sz w:val="28"/>
          <w:highlight w:val="white"/>
        </w:rPr>
        <w:t xml:space="preserve">Категории граждан, у которых возникает право на заключение договора приобретения жилого помещения на территории Курской области с использованием льготного жилищного (ипотечного) кредита (займа) со сниженной процентной ставкой, определены в</w:t>
      </w:r>
      <w:r>
        <w:rPr>
          <w:rFonts w:ascii="Times New Roman" w:hAnsi="Times New Roman" w:cs="Times New Roman" w:eastAsia="Times New Roman"/>
          <w:color w:val="auto"/>
          <w:sz w:val="28"/>
          <w:highlight w:val="white"/>
        </w:rPr>
        <w:t xml:space="preserve"> пункте 2 Порядка выдачи отдельным категориям граждан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кредита (займа) со сниженной процентной ставкой</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утверждаемого постановлением Правительства Курской области.</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b/>
          <w:color w:val="auto"/>
          <w:sz w:val="28"/>
          <w:highlight w:val="white"/>
          <w:lang w:val="en-US"/>
        </w:rPr>
        <w:t xml:space="preserve">II</w:t>
      </w:r>
      <w:r>
        <w:rPr>
          <w:rFonts w:ascii="Times New Roman" w:hAnsi="Times New Roman" w:cs="Times New Roman" w:eastAsia="Times New Roman"/>
          <w:b/>
          <w:color w:val="auto"/>
          <w:sz w:val="28"/>
          <w:highlight w:val="white"/>
        </w:rPr>
        <w:t xml:space="preserve">. Порядок проведения отбора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2.1  Получатели субсидии определяются по результатам отбора застройщиков, подавших зая</w:t>
      </w:r>
      <w:r>
        <w:rPr>
          <w:rFonts w:ascii="Times New Roman" w:hAnsi="Times New Roman" w:cs="Times New Roman" w:eastAsia="Times New Roman"/>
          <w:color w:val="auto"/>
          <w:sz w:val="28"/>
          <w:highlight w:val="white"/>
        </w:rPr>
        <w:t xml:space="preserve">вку на участие в отборе на предоставление субсидии (далее - заявление), способом запроса предложений, исходя из соответствия участников отбора критериям отбора, установленным настоящим Порядком, и в порядке очередности поступления заявлений в Министерство.</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2.2. В целях проведения отбора Министерство не </w:t>
      </w:r>
      <w:r>
        <w:rPr>
          <w:rFonts w:ascii="Times New Roman" w:hAnsi="Times New Roman" w:cs="Times New Roman" w:eastAsia="Times New Roman"/>
          <w:color w:val="auto"/>
          <w:sz w:val="28"/>
          <w:highlight w:val="white"/>
        </w:rPr>
        <w:t xml:space="preserve">позднее</w:t>
      </w:r>
      <w:r>
        <w:rPr>
          <w:rFonts w:ascii="Times New Roman" w:hAnsi="Times New Roman" w:cs="Times New Roman" w:eastAsia="Times New Roman"/>
          <w:color w:val="auto"/>
          <w:sz w:val="28"/>
          <w:highlight w:val="white"/>
        </w:rPr>
        <w:t xml:space="preserve"> ч</w:t>
      </w:r>
      <w:r>
        <w:rPr>
          <w:rFonts w:ascii="Times New Roman" w:hAnsi="Times New Roman" w:cs="Times New Roman" w:eastAsia="Times New Roman"/>
          <w:color w:val="auto"/>
          <w:sz w:val="28"/>
          <w:highlight w:val="white"/>
        </w:rPr>
        <w:t xml:space="preserve">ем за 5 рабочих дней до даты начала приема заявлений и документов размещает на официальном сайте Министерства в информационно-телекоммуникационной сети «Интернет» в разделе «Объявления» информацию о проведении отбора на предоставление субсидии с указанием:</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даты начала подачи или окончания приема заявлений и документов участников отбора, </w:t>
      </w:r>
      <w:r>
        <w:rPr>
          <w:rFonts w:ascii="Times New Roman" w:hAnsi="Times New Roman" w:cs="Times New Roman" w:eastAsia="Times New Roman"/>
          <w:color w:val="auto"/>
          <w:sz w:val="28"/>
          <w:highlight w:val="white"/>
        </w:rPr>
        <w:t xml:space="preserve">которая</w:t>
      </w:r>
      <w:r>
        <w:rPr>
          <w:rFonts w:ascii="Times New Roman" w:hAnsi="Times New Roman" w:cs="Times New Roman" w:eastAsia="Times New Roman"/>
          <w:color w:val="auto"/>
          <w:sz w:val="28"/>
          <w:highlight w:val="white"/>
        </w:rPr>
        <w:t xml:space="preserve"> не может быть ранее 10-го календарного дня, следующего за днем размещения объявления о проведении отбора;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наименования, места нахождения, почтового адреса, адреса электронной почты Министерства;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требований к участникам отбора в соответствии с </w:t>
      </w:r>
      <w:r>
        <w:rPr>
          <w:rFonts w:ascii="Times New Roman" w:hAnsi="Times New Roman" w:cs="Times New Roman" w:eastAsia="Times New Roman"/>
          <w:color w:val="auto"/>
          <w:sz w:val="28"/>
          <w:highlight w:val="white"/>
        </w:rPr>
        <w:t xml:space="preserve">пунктом 2.3 настоящего Порядка и перечня документов, предоставляемых </w:t>
      </w:r>
      <w:r>
        <w:rPr>
          <w:rFonts w:ascii="Times New Roman" w:hAnsi="Times New Roman" w:cs="Times New Roman" w:eastAsia="Times New Roman"/>
          <w:color w:val="auto"/>
          <w:sz w:val="28"/>
          <w:highlight w:val="white"/>
        </w:rPr>
        <w:t xml:space="preserve">участниками отбора для подтверждения их соответствия указанным требованиям, </w:t>
      </w:r>
      <w:r>
        <w:rPr>
          <w:rFonts w:ascii="Times New Roman" w:hAnsi="Times New Roman" w:cs="Times New Roman" w:eastAsia="Times New Roman"/>
          <w:color w:val="auto"/>
          <w:sz w:val="28"/>
          <w:highlight w:val="white"/>
        </w:rPr>
        <w:t xml:space="preserve">согласно пункта</w:t>
      </w:r>
      <w:r>
        <w:rPr>
          <w:rFonts w:ascii="Times New Roman" w:hAnsi="Times New Roman" w:cs="Times New Roman" w:eastAsia="Times New Roman"/>
          <w:color w:val="auto"/>
          <w:sz w:val="28"/>
          <w:highlight w:val="white"/>
        </w:rPr>
        <w:t xml:space="preserve"> 2.4 настоящего Порядка;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2.3. Требования, которым должны соответствовать получатели субсидии (участники отбора) </w:t>
      </w:r>
      <w:r>
        <w:rPr>
          <w:rFonts w:ascii="Times New Roman" w:hAnsi="Times New Roman" w:cs="Times New Roman" w:eastAsia="Times New Roman"/>
          <w:color w:val="auto"/>
          <w:sz w:val="28"/>
          <w:highlight w:val="white"/>
        </w:rPr>
        <w:t xml:space="preserve">на 1 число месяца, предшествующего месяцу, в котором проводится отбор участников на предоставление субсидии: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получатель субсидии (участник отбора) н</w:t>
      </w:r>
      <w:r>
        <w:rPr>
          <w:rFonts w:ascii="Times New Roman" w:hAnsi="Times New Roman" w:cs="Times New Roman" w:eastAsia="Times New Roman"/>
          <w:color w:val="auto"/>
          <w:sz w:val="28"/>
          <w:highlight w:val="white"/>
        </w:rPr>
        <w:t xml:space="preserve">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r>
        <w:rPr>
          <w:rFonts w:ascii="Times New Roman" w:hAnsi="Times New Roman" w:cs="Times New Roman" w:eastAsia="Times New Roman"/>
          <w:color w:val="auto"/>
          <w:sz w:val="28"/>
          <w:highlight w:val="white"/>
        </w:rPr>
        <w:t xml:space="preserve">офшорного</w:t>
      </w:r>
      <w:r>
        <w:rPr>
          <w:rFonts w:ascii="Times New Roman" w:hAnsi="Times New Roman" w:cs="Times New Roman" w:eastAsia="Times New Roman"/>
          <w:color w:val="auto"/>
          <w:sz w:val="28"/>
          <w:highlight w:val="white"/>
        </w:rPr>
        <w:t xml:space="preserve">) владения активами в Российской Федерации (далее - </w:t>
      </w:r>
      <w:r>
        <w:rPr>
          <w:rFonts w:ascii="Times New Roman" w:hAnsi="Times New Roman" w:cs="Times New Roman" w:eastAsia="Times New Roman"/>
          <w:color w:val="auto"/>
          <w:sz w:val="28"/>
          <w:highlight w:val="white"/>
        </w:rPr>
        <w:t xml:space="preserve">офшорные</w:t>
      </w:r>
      <w:r>
        <w:rPr>
          <w:rFonts w:ascii="Times New Roman" w:hAnsi="Times New Roman" w:cs="Times New Roman" w:eastAsia="Times New Roman"/>
          <w:color w:val="auto"/>
          <w:sz w:val="28"/>
          <w:highlight w:val="white"/>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офшорных</w:t>
      </w:r>
      <w:r>
        <w:rPr>
          <w:rFonts w:ascii="Times New Roman" w:hAnsi="Times New Roman" w:cs="Times New Roman" w:eastAsia="Times New Roman"/>
          <w:color w:val="auto"/>
          <w:sz w:val="28"/>
          <w:highlight w:val="white"/>
        </w:rPr>
        <w:t xml:space="preserve"> компаний в совокупности превышает 25 процентов (если иное не предусмотрено законодательством Российской Федерации). </w:t>
      </w:r>
      <w:r>
        <w:rPr>
          <w:rFonts w:ascii="Times New Roman" w:hAnsi="Times New Roman" w:cs="Times New Roman" w:eastAsia="Times New Roman"/>
          <w:color w:val="auto"/>
          <w:sz w:val="28"/>
          <w:highlight w:val="white"/>
        </w:rPr>
        <w:t xml:space="preserve">При расчете доли участия </w:t>
      </w:r>
      <w:r>
        <w:rPr>
          <w:rFonts w:ascii="Times New Roman" w:hAnsi="Times New Roman" w:cs="Times New Roman" w:eastAsia="Times New Roman"/>
          <w:color w:val="auto"/>
          <w:sz w:val="28"/>
          <w:highlight w:val="white"/>
        </w:rPr>
        <w:t xml:space="preserve">офшорных</w:t>
      </w:r>
      <w:r>
        <w:rPr>
          <w:rFonts w:ascii="Times New Roman" w:hAnsi="Times New Roman" w:cs="Times New Roman" w:eastAsia="Times New Roman"/>
          <w:color w:val="auto"/>
          <w:sz w:val="28"/>
          <w:highlight w:val="white"/>
        </w:rPr>
        <w:t xml:space="preserve"> компаний в капитале российских юридических лиц не учитывается прямое и (или) косвенное участие </w:t>
      </w:r>
      <w:r>
        <w:rPr>
          <w:rFonts w:ascii="Times New Roman" w:hAnsi="Times New Roman" w:cs="Times New Roman" w:eastAsia="Times New Roman"/>
          <w:color w:val="auto"/>
          <w:sz w:val="28"/>
          <w:highlight w:val="white"/>
        </w:rPr>
        <w:t xml:space="preserve">офшорных</w:t>
      </w:r>
      <w:r>
        <w:rPr>
          <w:rFonts w:ascii="Times New Roman" w:hAnsi="Times New Roman" w:cs="Times New Roman" w:eastAsia="Times New Roman"/>
          <w:color w:val="auto"/>
          <w:sz w:val="28"/>
          <w:highlight w:val="white"/>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r>
        <w:rPr>
          <w:rFonts w:ascii="Times New Roman" w:hAnsi="Times New Roman" w:cs="Times New Roman" w:eastAsia="Times New Roman"/>
          <w:color w:val="auto"/>
          <w:sz w:val="28"/>
          <w:highlight w:val="white"/>
        </w:rPr>
        <w:t xml:space="preserve">офшорных</w:t>
      </w:r>
      <w:r>
        <w:rPr>
          <w:rFonts w:ascii="Times New Roman" w:hAnsi="Times New Roman" w:cs="Times New Roman" w:eastAsia="Times New Roman"/>
          <w:color w:val="auto"/>
          <w:sz w:val="28"/>
          <w:highlight w:val="white"/>
        </w:rPr>
        <w:t xml:space="preserve"> компаний в капитале других российских юридических лиц, реализованное через участие в капитале указанных публичных</w:t>
      </w:r>
      <w:r>
        <w:rPr>
          <w:rFonts w:ascii="Times New Roman" w:hAnsi="Times New Roman" w:cs="Times New Roman" w:eastAsia="Times New Roman"/>
          <w:color w:val="auto"/>
          <w:sz w:val="28"/>
          <w:highlight w:val="white"/>
        </w:rPr>
        <w:t xml:space="preserve"> акционерных обществ;</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получатель субсидии (участник отбора) не находится в составляемых в рамках реализации полномочий, предусмотренных главой VII Ус</w:t>
      </w:r>
      <w:r>
        <w:rPr>
          <w:rFonts w:ascii="Times New Roman" w:hAnsi="Times New Roman" w:cs="Times New Roman" w:eastAsia="Times New Roman"/>
          <w:color w:val="auto"/>
          <w:sz w:val="28"/>
          <w:highlight w:val="white"/>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получатель субсидии (участник отбора) не получает средства из </w:t>
      </w:r>
      <w:r>
        <w:rPr>
          <w:rFonts w:ascii="Times New Roman" w:hAnsi="Times New Roman" w:cs="Times New Roman" w:eastAsia="Times New Roman"/>
          <w:color w:val="auto"/>
          <w:sz w:val="28"/>
          <w:highlight w:val="white"/>
        </w:rPr>
        <w:t xml:space="preserve">областного </w:t>
      </w:r>
      <w:r>
        <w:rPr>
          <w:rFonts w:ascii="Times New Roman" w:hAnsi="Times New Roman" w:cs="Times New Roman" w:eastAsia="Times New Roman"/>
          <w:color w:val="auto"/>
          <w:sz w:val="28"/>
          <w:highlight w:val="white"/>
        </w:rPr>
        <w:t xml:space="preserve">бюджета на основании иных нормативных правовых актов </w:t>
      </w:r>
      <w:r>
        <w:rPr>
          <w:rFonts w:ascii="Times New Roman" w:hAnsi="Times New Roman" w:cs="Times New Roman" w:eastAsia="Times New Roman"/>
          <w:color w:val="auto"/>
          <w:sz w:val="28"/>
          <w:highlight w:val="white"/>
        </w:rPr>
        <w:t xml:space="preserve">Курской области </w:t>
      </w:r>
      <w:r>
        <w:rPr>
          <w:rFonts w:ascii="Times New Roman" w:hAnsi="Times New Roman" w:cs="Times New Roman" w:eastAsia="Times New Roman"/>
          <w:color w:val="auto"/>
          <w:sz w:val="28"/>
          <w:highlight w:val="white"/>
        </w:rPr>
        <w:t xml:space="preserve">на цели, установленные </w:t>
      </w:r>
      <w:r>
        <w:rPr>
          <w:rFonts w:ascii="Times New Roman" w:hAnsi="Times New Roman" w:cs="Times New Roman" w:eastAsia="Times New Roman"/>
          <w:color w:val="auto"/>
          <w:sz w:val="28"/>
          <w:highlight w:val="white"/>
        </w:rPr>
        <w:t xml:space="preserve">в пункте 1</w:t>
      </w:r>
      <w:r>
        <w:rPr>
          <w:rFonts w:ascii="Times New Roman" w:hAnsi="Times New Roman" w:cs="Times New Roman" w:eastAsia="Times New Roman"/>
          <w:color w:val="auto"/>
          <w:sz w:val="28"/>
          <w:highlight w:val="white"/>
        </w:rPr>
        <w:t xml:space="preserve">.1</w:t>
      </w:r>
      <w:r>
        <w:rPr>
          <w:rFonts w:ascii="Times New Roman" w:hAnsi="Times New Roman" w:cs="Times New Roman" w:eastAsia="Times New Roman"/>
          <w:color w:val="auto"/>
          <w:sz w:val="28"/>
          <w:highlight w:val="white"/>
        </w:rPr>
        <w:t xml:space="preserve"> настоящего Порядка</w:t>
      </w:r>
      <w:r>
        <w:rPr>
          <w:rFonts w:ascii="Times New Roman" w:hAnsi="Times New Roman" w:cs="Times New Roman" w:eastAsia="Times New Roman"/>
          <w:color w:val="auto"/>
          <w:sz w:val="28"/>
          <w:highlight w:val="white"/>
        </w:rPr>
        <w:t xml:space="preserve">;</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получатель субсидии (участник отбора) не является иностранным агентом в соответствии с Федеральным законом «О </w:t>
      </w:r>
      <w:r>
        <w:rPr>
          <w:rFonts w:ascii="Times New Roman" w:hAnsi="Times New Roman" w:cs="Times New Roman" w:eastAsia="Times New Roman"/>
          <w:color w:val="auto"/>
          <w:sz w:val="28"/>
          <w:highlight w:val="white"/>
        </w:rPr>
        <w:t xml:space="preserve">контроле за</w:t>
      </w:r>
      <w:r>
        <w:rPr>
          <w:rFonts w:ascii="Times New Roman" w:hAnsi="Times New Roman" w:cs="Times New Roman" w:eastAsia="Times New Roman"/>
          <w:color w:val="auto"/>
          <w:sz w:val="28"/>
          <w:highlight w:val="white"/>
        </w:rPr>
        <w:t xml:space="preserve"> деятельностью лиц, находящихся под иностранным влиянием»;</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у получателя субсидии (участник</w:t>
      </w:r>
      <w:r>
        <w:rPr>
          <w:rFonts w:ascii="Times New Roman" w:hAnsi="Times New Roman" w:cs="Times New Roman" w:eastAsia="Times New Roman"/>
          <w:color w:val="auto"/>
          <w:sz w:val="28"/>
          <w:highlight w:val="white"/>
        </w:rPr>
        <w:t xml:space="preserve">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у получателя субсидии (участника отбора) отсутствуют просроченная задолженность по возврату в </w:t>
      </w:r>
      <w:r>
        <w:rPr>
          <w:rFonts w:ascii="Times New Roman" w:hAnsi="Times New Roman" w:cs="Times New Roman" w:eastAsia="Times New Roman"/>
          <w:color w:val="auto"/>
          <w:sz w:val="28"/>
          <w:highlight w:val="white"/>
        </w:rPr>
        <w:t xml:space="preserve">областной </w:t>
      </w:r>
      <w:r>
        <w:rPr>
          <w:rFonts w:ascii="Times New Roman" w:hAnsi="Times New Roman" w:cs="Times New Roman" w:eastAsia="Times New Roman"/>
          <w:color w:val="auto"/>
          <w:sz w:val="28"/>
          <w:highlight w:val="white"/>
        </w:rPr>
        <w:t xml:space="preserve">бюджет иных субсидий, бюджетных инвестиций, а также иная просроченная (неурегулированная) задолженность по денежным обязательствам перед </w:t>
      </w:r>
      <w:r>
        <w:rPr>
          <w:rFonts w:ascii="Times New Roman" w:hAnsi="Times New Roman" w:cs="Times New Roman" w:eastAsia="Times New Roman"/>
          <w:color w:val="auto"/>
          <w:sz w:val="28"/>
          <w:highlight w:val="white"/>
        </w:rPr>
        <w:t xml:space="preserve">Курской областью </w:t>
      </w:r>
      <w:r>
        <w:rPr>
          <w:rFonts w:ascii="Times New Roman" w:hAnsi="Times New Roman" w:cs="Times New Roman" w:eastAsia="Times New Roman"/>
          <w:color w:val="auto"/>
          <w:sz w:val="28"/>
          <w:highlight w:val="white"/>
        </w:rPr>
        <w:t xml:space="preserve">(за исключением случаев, установленных </w:t>
      </w:r>
      <w:r>
        <w:rPr>
          <w:rFonts w:ascii="Times New Roman" w:hAnsi="Times New Roman" w:cs="Times New Roman" w:eastAsia="Times New Roman"/>
          <w:color w:val="auto"/>
          <w:sz w:val="28"/>
          <w:highlight w:val="white"/>
        </w:rPr>
        <w:t xml:space="preserve">Правительство</w:t>
      </w:r>
      <w:r>
        <w:rPr>
          <w:rFonts w:ascii="Times New Roman" w:hAnsi="Times New Roman" w:cs="Times New Roman" w:eastAsia="Times New Roman"/>
          <w:color w:val="auto"/>
          <w:sz w:val="28"/>
          <w:highlight w:val="white"/>
        </w:rPr>
        <w:t xml:space="preserve">м</w:t>
      </w:r>
      <w:r>
        <w:rPr>
          <w:rFonts w:ascii="Times New Roman" w:hAnsi="Times New Roman" w:cs="Times New Roman" w:eastAsia="Times New Roman"/>
          <w:color w:val="auto"/>
          <w:sz w:val="28"/>
          <w:highlight w:val="white"/>
        </w:rPr>
        <w:t xml:space="preserve"> Курской области</w:t>
      </w:r>
      <w:r>
        <w:rPr>
          <w:rFonts w:ascii="Times New Roman" w:hAnsi="Times New Roman" w:cs="Times New Roman" w:eastAsia="Times New Roman"/>
          <w:color w:val="auto"/>
          <w:sz w:val="28"/>
          <w:highlight w:val="white"/>
        </w:rPr>
        <w:t xml:space="preserve">);</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получатель субсидии (участник отбора), являющийся юридическим лицом, не находится в процессе реорганизации (за исключением </w:t>
      </w:r>
      <w:r>
        <w:rPr>
          <w:rFonts w:ascii="Times New Roman" w:hAnsi="Times New Roman" w:cs="Times New Roman" w:eastAsia="Times New Roman"/>
          <w:color w:val="auto"/>
          <w:sz w:val="28"/>
          <w:highlight w:val="white"/>
        </w:rPr>
        <w:t xml:space="preserve">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w:t>
      </w:r>
      <w:r>
        <w:rPr>
          <w:rFonts w:ascii="Times New Roman" w:hAnsi="Times New Roman" w:cs="Times New Roman" w:eastAsia="Times New Roman"/>
          <w:color w:val="auto"/>
          <w:sz w:val="28"/>
          <w:highlight w:val="white"/>
        </w:rPr>
        <w:t xml:space="preserve">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r>
        <w:rPr>
          <w:rFonts w:ascii="Times New Roman" w:hAnsi="Times New Roman" w:cs="Times New Roman" w:eastAsia="Times New Roman"/>
          <w:color w:val="auto"/>
          <w:sz w:val="28"/>
          <w:highlight w:val="white"/>
        </w:rPr>
        <w:t xml:space="preserve"> деятельность в качестве индивидуального предпринимателя;</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w:t>
      </w:r>
      <w:r>
        <w:rPr>
          <w:rFonts w:ascii="Times New Roman" w:hAnsi="Times New Roman" w:cs="Times New Roman" w:eastAsia="Times New Roman"/>
          <w:color w:val="auto"/>
          <w:sz w:val="28"/>
          <w:highlight w:val="white"/>
        </w:rPr>
        <w:t xml:space="preserve">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отсутств</w:t>
      </w:r>
      <w:r>
        <w:rPr>
          <w:rFonts w:ascii="Times New Roman" w:hAnsi="Times New Roman" w:cs="Times New Roman" w:eastAsia="Times New Roman"/>
          <w:color w:val="auto"/>
          <w:sz w:val="28"/>
          <w:highlight w:val="white"/>
        </w:rPr>
        <w:t xml:space="preserve">уют</w:t>
      </w:r>
      <w:r>
        <w:rPr>
          <w:rFonts w:ascii="Times New Roman" w:hAnsi="Times New Roman" w:cs="Times New Roman" w:eastAsia="Times New Roman"/>
          <w:color w:val="auto"/>
          <w:sz w:val="28"/>
          <w:highlight w:val="white"/>
        </w:rPr>
        <w:t xml:space="preserve"> сведени</w:t>
      </w:r>
      <w:r>
        <w:rPr>
          <w:rFonts w:ascii="Times New Roman" w:hAnsi="Times New Roman" w:cs="Times New Roman" w:eastAsia="Times New Roman"/>
          <w:color w:val="auto"/>
          <w:sz w:val="28"/>
          <w:highlight w:val="white"/>
        </w:rPr>
        <w:t xml:space="preserve">я</w:t>
      </w:r>
      <w:r>
        <w:rPr>
          <w:rFonts w:ascii="Times New Roman" w:hAnsi="Times New Roman" w:cs="Times New Roman" w:eastAsia="Times New Roman"/>
          <w:color w:val="auto"/>
          <w:sz w:val="28"/>
          <w:highlight w:val="white"/>
        </w:rPr>
        <w:t xml:space="preserve"> о получателе субсидии (участнике отбора) в реестре недобросовестных поставщиков;</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получатель субсидии (участник отбора) осуществляет деятельность не менее 3 лет (на дату подачи заявки);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площадь возведенного получателем субсидии (участником отбора) жилья за последние 3 года составляет не менее 10000 кв. м или застройщик использует счета </w:t>
      </w:r>
      <w:r>
        <w:rPr>
          <w:rFonts w:ascii="Times New Roman" w:hAnsi="Times New Roman" w:cs="Times New Roman" w:eastAsia="Times New Roman"/>
          <w:color w:val="auto"/>
          <w:sz w:val="28"/>
          <w:highlight w:val="white"/>
        </w:rPr>
        <w:t xml:space="preserve">эскроу</w:t>
      </w:r>
      <w:r>
        <w:rPr>
          <w:rFonts w:ascii="Times New Roman" w:hAnsi="Times New Roman" w:cs="Times New Roman" w:eastAsia="Times New Roman"/>
          <w:color w:val="auto"/>
          <w:sz w:val="28"/>
          <w:highlight w:val="white"/>
        </w:rPr>
        <w:t xml:space="preserve"> для расчетов по договорам участия в долевом строительстве в соответствии со статьями 15.4, 15.5 Федерального закона от 30.12.2004 № 214-ФЗ;</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наличие заключенного с </w:t>
      </w:r>
      <w:r>
        <w:rPr>
          <w:rFonts w:ascii="Times New Roman" w:hAnsi="Times New Roman" w:cs="Times New Roman" w:eastAsia="Times New Roman"/>
          <w:color w:val="auto"/>
          <w:sz w:val="28"/>
          <w:highlight w:val="white"/>
        </w:rPr>
        <w:t xml:space="preserve">кредитной организацией договора (соглашения) о предоставлении отдельным категориям граждан, приобретающим жилые помещения на территории Курской области, льготных жилищных (ипотечных) кредитов (займов) со сниженной процентной ставкой, составляющей не более </w:t>
      </w:r>
      <w:r>
        <w:rPr>
          <w:rFonts w:ascii="Times New Roman" w:hAnsi="Times New Roman" w:cs="Times New Roman" w:eastAsia="Times New Roman"/>
          <w:color w:val="auto"/>
          <w:sz w:val="28"/>
          <w:highlight w:val="white"/>
        </w:rPr>
        <w:t xml:space="preserve">8 </w:t>
      </w:r>
      <w:r>
        <w:rPr>
          <w:rFonts w:ascii="Times New Roman" w:hAnsi="Times New Roman" w:cs="Times New Roman" w:eastAsia="Times New Roman"/>
          <w:color w:val="auto"/>
          <w:sz w:val="28"/>
          <w:highlight w:val="white"/>
        </w:rPr>
        <w:t xml:space="preserve">процентов;</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наличие согласия, подтверждающего намерение застройщика оплатить за счет собственных сре</w:t>
      </w:r>
      <w:r>
        <w:rPr>
          <w:rFonts w:ascii="Times New Roman" w:hAnsi="Times New Roman" w:cs="Times New Roman" w:eastAsia="Times New Roman"/>
          <w:color w:val="auto"/>
          <w:sz w:val="28"/>
          <w:highlight w:val="white"/>
        </w:rPr>
        <w:t xml:space="preserve">дств кр</w:t>
      </w:r>
      <w:r>
        <w:rPr>
          <w:rFonts w:ascii="Times New Roman" w:hAnsi="Times New Roman" w:cs="Times New Roman" w:eastAsia="Times New Roman"/>
          <w:color w:val="auto"/>
          <w:sz w:val="28"/>
          <w:highlight w:val="white"/>
        </w:rPr>
        <w:t xml:space="preserve">едитным организациям снижение процентных ставок по льготным жилищным (</w:t>
      </w:r>
      <w:r>
        <w:rPr>
          <w:rFonts w:ascii="Times New Roman" w:hAnsi="Times New Roman" w:cs="Times New Roman" w:eastAsia="Times New Roman"/>
          <w:color w:val="auto"/>
          <w:sz w:val="28"/>
          <w:highlight w:val="white"/>
        </w:rPr>
        <w:t xml:space="preserve">ипотечным) кредитам (займам), выданным ими отдельным категориям граждан для приобретения жилых помещений на территории Курской области, в размере не более 22,6 процентов от суммы предоставленного гражданину льготного жилищного (ипотечного) кредита (займа).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При последующих обращениях застройщика в текущем финансовом году в Министерство за предоставлением субсидии вышеуказанные требования не применяются.</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2.4.</w:t>
      </w:r>
      <w:r>
        <w:rPr>
          <w:rFonts w:ascii="Times New Roman" w:hAnsi="Times New Roman" w:cs="Times New Roman" w:eastAsia="Times New Roman"/>
          <w:color w:val="auto"/>
          <w:sz w:val="28"/>
          <w:highlight w:val="white"/>
        </w:rPr>
        <w:t xml:space="preserve"> Для участия в отборе на предоставление субсидии участник отбора (получатель субсидии) представляет в Министерство заявление на предоставление субсидии, составленное по форме согласно приложению № 1 к настоящему Порядку, с приложением следующих документов:</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 выписка из Единого государственного реестра юридических лиц, полученная не </w:t>
      </w:r>
      <w:r>
        <w:rPr>
          <w:rFonts w:ascii="Times New Roman" w:hAnsi="Times New Roman" w:cs="Times New Roman" w:eastAsia="Times New Roman"/>
          <w:color w:val="auto"/>
          <w:sz w:val="28"/>
          <w:highlight w:val="white"/>
        </w:rPr>
        <w:t xml:space="preserve">позднее</w:t>
      </w:r>
      <w:r>
        <w:rPr>
          <w:rFonts w:ascii="Times New Roman" w:hAnsi="Times New Roman" w:cs="Times New Roman" w:eastAsia="Times New Roman"/>
          <w:color w:val="auto"/>
          <w:sz w:val="28"/>
          <w:highlight w:val="white"/>
        </w:rPr>
        <w:t xml:space="preserve"> чем за 1 месяц до даты ее представления в Министерство;</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 согласие на оплату за счет собственных сре</w:t>
      </w:r>
      <w:r>
        <w:rPr>
          <w:rFonts w:ascii="Times New Roman" w:hAnsi="Times New Roman" w:cs="Times New Roman" w:eastAsia="Times New Roman"/>
          <w:color w:val="auto"/>
          <w:sz w:val="28"/>
          <w:highlight w:val="white"/>
        </w:rPr>
        <w:t xml:space="preserve">дств кр</w:t>
      </w:r>
      <w:r>
        <w:rPr>
          <w:rFonts w:ascii="Times New Roman" w:hAnsi="Times New Roman" w:cs="Times New Roman" w:eastAsia="Times New Roman"/>
          <w:color w:val="auto"/>
          <w:sz w:val="28"/>
          <w:highlight w:val="white"/>
        </w:rPr>
        <w:t xml:space="preserve">едитным организациям снижения процентной ставки по льготным жилищным (</w:t>
      </w:r>
      <w:r>
        <w:rPr>
          <w:rFonts w:ascii="Times New Roman" w:hAnsi="Times New Roman" w:cs="Times New Roman" w:eastAsia="Times New Roman"/>
          <w:color w:val="auto"/>
          <w:sz w:val="28"/>
          <w:highlight w:val="white"/>
        </w:rPr>
        <w:t xml:space="preserve">ипотечным) кредитам (займам), выданным ими отдельным категориям граждан для приобретения жилых помещений на территории Курской области, в размере не более 22,6 процентов от суммы предоставленного гражданину льготного жилищного (ипотечного) кредита (займа);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3) копии свидетельства о государственной регистрации и учредительных документов (устава или учредительного договора);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4) справка</w:t>
      </w:r>
      <w:r>
        <w:rPr>
          <w:rFonts w:ascii="Times New Roman" w:hAnsi="Times New Roman" w:cs="Times New Roman" w:eastAsia="Times New Roman"/>
          <w:color w:val="auto"/>
          <w:sz w:val="28"/>
          <w:highlight w:val="white"/>
        </w:rPr>
        <w:t xml:space="preserve"> из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полученная застройщиком не </w:t>
      </w:r>
      <w:r>
        <w:rPr>
          <w:rFonts w:ascii="Times New Roman" w:hAnsi="Times New Roman" w:cs="Times New Roman" w:eastAsia="Times New Roman"/>
          <w:color w:val="auto"/>
          <w:sz w:val="28"/>
          <w:highlight w:val="white"/>
        </w:rPr>
        <w:t xml:space="preserve">позднее</w:t>
      </w:r>
      <w:r>
        <w:rPr>
          <w:rFonts w:ascii="Times New Roman" w:hAnsi="Times New Roman" w:cs="Times New Roman" w:eastAsia="Times New Roman"/>
          <w:color w:val="auto"/>
          <w:sz w:val="28"/>
          <w:highlight w:val="white"/>
        </w:rPr>
        <w:t xml:space="preserve"> чем за 1 месяц до дня подачи заявления на предоставление субсидии в Министерство;</w:t>
      </w:r>
      <w:r>
        <w:rPr>
          <w:color w:val="auto"/>
          <w:highlight w:val="white"/>
        </w:rPr>
      </w:r>
    </w:p>
    <w:p>
      <w:pPr>
        <w:ind w:firstLine="540"/>
        <w:jc w:val="both"/>
        <w:spacing w:lineRule="auto" w:line="240" w:after="0"/>
        <w:rPr>
          <w:rFonts w:ascii="Times New Roman" w:hAnsi="Times New Roman" w:cs="Times New Roman"/>
          <w:color w:val="auto"/>
          <w:sz w:val="28"/>
          <w:szCs w:val="28"/>
          <w:highlight w:val="white"/>
        </w:rPr>
      </w:pPr>
      <w:r>
        <w:rPr>
          <w:rFonts w:ascii="Times New Roman" w:hAnsi="Times New Roman" w:cs="Times New Roman" w:eastAsia="Times New Roman"/>
          <w:color w:val="auto"/>
          <w:sz w:val="28"/>
          <w:highlight w:val="white"/>
        </w:rPr>
        <w:t xml:space="preserve">5) </w:t>
      </w:r>
      <w:r>
        <w:rPr>
          <w:rFonts w:ascii="Times New Roman" w:hAnsi="Times New Roman" w:cs="Times New Roman"/>
          <w:color w:val="auto"/>
          <w:sz w:val="28"/>
          <w:szCs w:val="28"/>
          <w:highlight w:val="white"/>
        </w:rPr>
        <w:t xml:space="preserve">справк</w:t>
      </w:r>
      <w:r>
        <w:rPr>
          <w:rFonts w:ascii="Times New Roman" w:hAnsi="Times New Roman" w:cs="Times New Roman"/>
          <w:color w:val="auto"/>
          <w:sz w:val="28"/>
          <w:szCs w:val="28"/>
          <w:highlight w:val="white"/>
        </w:rPr>
        <w:t xml:space="preserve">а</w:t>
      </w:r>
      <w:r>
        <w:rPr>
          <w:rFonts w:ascii="Times New Roman" w:hAnsi="Times New Roman" w:cs="Times New Roman"/>
          <w:color w:val="auto"/>
          <w:sz w:val="28"/>
          <w:szCs w:val="28"/>
          <w:highlight w:val="white"/>
        </w:rPr>
        <w:t xml:space="preserve"> о том, что получатель субсидии н</w:t>
      </w:r>
      <w:r>
        <w:rPr>
          <w:rFonts w:ascii="Times New Roman" w:hAnsi="Times New Roman" w:cs="Times New Roman"/>
          <w:color w:val="auto"/>
          <w:sz w:val="28"/>
          <w:szCs w:val="28"/>
          <w:highlight w:val="white"/>
        </w:rPr>
        <w:t xml:space="preserve">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r>
        <w:rPr>
          <w:rFonts w:ascii="Times New Roman" w:hAnsi="Times New Roman" w:cs="Times New Roman"/>
          <w:color w:val="auto"/>
          <w:sz w:val="28"/>
          <w:szCs w:val="28"/>
          <w:highlight w:val="white"/>
        </w:rPr>
        <w:t xml:space="preserve">офшорного</w:t>
      </w:r>
      <w:r>
        <w:rPr>
          <w:rFonts w:ascii="Times New Roman" w:hAnsi="Times New Roman" w:cs="Times New Roman"/>
          <w:color w:val="auto"/>
          <w:sz w:val="28"/>
          <w:szCs w:val="28"/>
          <w:highlight w:val="white"/>
        </w:rPr>
        <w:t xml:space="preserve">) владения активами в Российской Федерации (далее - </w:t>
      </w:r>
      <w:r>
        <w:rPr>
          <w:rFonts w:ascii="Times New Roman" w:hAnsi="Times New Roman" w:cs="Times New Roman"/>
          <w:color w:val="auto"/>
          <w:sz w:val="28"/>
          <w:szCs w:val="28"/>
          <w:highlight w:val="white"/>
        </w:rPr>
        <w:t xml:space="preserve">офшорные</w:t>
      </w:r>
      <w:r>
        <w:rPr>
          <w:rFonts w:ascii="Times New Roman" w:hAnsi="Times New Roman" w:cs="Times New Roman"/>
          <w:color w:val="auto"/>
          <w:sz w:val="28"/>
          <w:szCs w:val="28"/>
          <w:highlight w:val="white"/>
        </w:rPr>
        <w:t xml:space="preserve"> компании), а также российскими юридическими лицами, в уставном (складочном) капитале которых доля прямого или косвенного (через</w:t>
      </w:r>
      <w:r>
        <w:rPr>
          <w:rFonts w:ascii="Times New Roman" w:hAnsi="Times New Roman" w:cs="Times New Roman"/>
          <w:color w:val="auto"/>
          <w:sz w:val="28"/>
          <w:szCs w:val="28"/>
          <w:highlight w:val="white"/>
        </w:rPr>
        <w:t xml:space="preserve"> третьих лиц) участия </w:t>
      </w:r>
      <w:r>
        <w:rPr>
          <w:rFonts w:ascii="Times New Roman" w:hAnsi="Times New Roman" w:cs="Times New Roman"/>
          <w:color w:val="auto"/>
          <w:sz w:val="28"/>
          <w:szCs w:val="28"/>
          <w:highlight w:val="white"/>
        </w:rPr>
        <w:t xml:space="preserve">офшорных</w:t>
      </w:r>
      <w:r>
        <w:rPr>
          <w:rFonts w:ascii="Times New Roman" w:hAnsi="Times New Roman" w:cs="Times New Roman"/>
          <w:color w:val="auto"/>
          <w:sz w:val="28"/>
          <w:szCs w:val="28"/>
          <w:highlight w:val="white"/>
        </w:rPr>
        <w:t xml:space="preserve"> компаний в совокупности превышает 25 процентов;</w:t>
      </w:r>
      <w:r>
        <w:rPr>
          <w:color w:val="auto"/>
          <w:highlight w:val="white"/>
        </w:rPr>
      </w:r>
    </w:p>
    <w:p>
      <w:pPr>
        <w:ind w:firstLine="540"/>
        <w:jc w:val="both"/>
        <w:spacing w:lineRule="auto" w:line="240" w:after="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6) справк</w:t>
      </w:r>
      <w:r>
        <w:rPr>
          <w:rFonts w:ascii="Times New Roman" w:hAnsi="Times New Roman" w:cs="Times New Roman"/>
          <w:color w:val="auto"/>
          <w:sz w:val="28"/>
          <w:szCs w:val="28"/>
          <w:highlight w:val="white"/>
        </w:rPr>
        <w:t xml:space="preserve">а</w:t>
      </w:r>
      <w:r>
        <w:rPr>
          <w:rFonts w:ascii="Times New Roman" w:hAnsi="Times New Roman" w:cs="Times New Roman"/>
          <w:color w:val="auto"/>
          <w:sz w:val="28"/>
          <w:szCs w:val="28"/>
          <w:highlight w:val="white"/>
        </w:rPr>
        <w:t xml:space="preserve"> о том, что получатель субсидии не находится в перечне организаций и физических</w:t>
      </w:r>
      <w:r>
        <w:rPr>
          <w:rFonts w:ascii="Times New Roman" w:hAnsi="Times New Roman" w:cs="Times New Roman"/>
          <w:color w:val="auto"/>
          <w:sz w:val="28"/>
          <w:szCs w:val="28"/>
          <w:highlight w:val="white"/>
        </w:rPr>
        <w:t xml:space="preserve">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7</w:t>
      </w:r>
      <w:r>
        <w:rPr>
          <w:rFonts w:ascii="Times New Roman" w:hAnsi="Times New Roman" w:cs="Times New Roman" w:eastAsia="Times New Roman"/>
          <w:color w:val="auto"/>
          <w:sz w:val="28"/>
          <w:highlight w:val="white"/>
        </w:rPr>
        <w:t xml:space="preserve">) копия документа, подтверждающего полномочия лица на осуществление действий от имени застройщика б</w:t>
      </w:r>
      <w:r>
        <w:rPr>
          <w:rFonts w:ascii="Times New Roman" w:hAnsi="Times New Roman" w:cs="Times New Roman" w:eastAsia="Times New Roman"/>
          <w:color w:val="auto"/>
          <w:sz w:val="28"/>
          <w:highlight w:val="white"/>
        </w:rPr>
        <w:t xml:space="preserve">ез доверенности (копия решения (протокола) о назначении или об избрании (приказа о назначении) физического лица на должность, в соответствии с которым такое физическое лицо обладает правом действовать от имени застройщика без доверенности). В случае если о</w:t>
      </w:r>
      <w:r>
        <w:rPr>
          <w:rFonts w:ascii="Times New Roman" w:hAnsi="Times New Roman" w:cs="Times New Roman" w:eastAsia="Times New Roman"/>
          <w:color w:val="auto"/>
          <w:sz w:val="28"/>
          <w:highlight w:val="white"/>
        </w:rPr>
        <w:t xml:space="preserve">т имени застройщика действует иное лицо, прилагается также доверенность на осуществление действий от имени застройщика, подписанная руководителем застройщика или уполномоченным этим руководителем лицом, либо нотариально заверенная копия такой доверенности;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8</w:t>
      </w:r>
      <w:r>
        <w:rPr>
          <w:rFonts w:ascii="Times New Roman" w:hAnsi="Times New Roman" w:cs="Times New Roman" w:eastAsia="Times New Roman"/>
          <w:color w:val="auto"/>
          <w:sz w:val="28"/>
          <w:highlight w:val="white"/>
        </w:rPr>
        <w:t xml:space="preserve">) информационная ка</w:t>
      </w:r>
      <w:r>
        <w:rPr>
          <w:rFonts w:ascii="Times New Roman" w:hAnsi="Times New Roman" w:cs="Times New Roman" w:eastAsia="Times New Roman"/>
          <w:color w:val="auto"/>
          <w:sz w:val="28"/>
          <w:highlight w:val="white"/>
        </w:rPr>
        <w:t xml:space="preserve">рта, составленная по форме согласно</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приложению № 2 к настоящему Порядку;</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9</w:t>
      </w:r>
      <w:r>
        <w:rPr>
          <w:rFonts w:ascii="Times New Roman" w:hAnsi="Times New Roman" w:cs="Times New Roman" w:eastAsia="Times New Roman"/>
          <w:color w:val="auto"/>
          <w:sz w:val="28"/>
          <w:highlight w:val="white"/>
        </w:rPr>
        <w:t xml:space="preserve">) письмо - уведомление, подтверждающее, что застройщик не находится в процессе реорганизации, ликвидации, в отношении него не введена процедура банкротства, деятельность застройщика не приостановлена в порядке, предусмотренном законодательством Российской </w:t>
      </w:r>
      <w:r>
        <w:rPr>
          <w:rFonts w:ascii="Times New Roman" w:hAnsi="Times New Roman" w:cs="Times New Roman" w:eastAsia="Times New Roman"/>
          <w:color w:val="auto"/>
          <w:sz w:val="28"/>
          <w:highlight w:val="white"/>
        </w:rPr>
        <w:t xml:space="preserve">Федерации;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10</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справка застройщика, содержащая сведения о неполучении средств из областного бюджета на основании иных нормативных правовых актов на цели, указанные в пункте 1.1. настоящего Порядка, подписанная руководителем и заверенная печатью (при наличии) застройщика;</w:t>
      </w:r>
      <w:r>
        <w:rPr>
          <w:rFonts w:ascii="Times New Roman" w:hAnsi="Times New Roman" w:cs="Times New Roman" w:eastAsia="Times New Roman"/>
          <w:color w:val="auto"/>
          <w:sz w:val="28"/>
          <w:highlight w:val="white"/>
        </w:rPr>
        <w:t xml:space="preserve"> </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11</w:t>
      </w:r>
      <w:r>
        <w:rPr>
          <w:rFonts w:ascii="Times New Roman" w:hAnsi="Times New Roman" w:cs="Times New Roman" w:eastAsia="Times New Roman"/>
          <w:color w:val="auto"/>
          <w:sz w:val="28"/>
          <w:highlight w:val="white"/>
        </w:rPr>
        <w:t xml:space="preserve">) справка застройщика, содержащая сведения о площади возведенного застройщиком жилья за последние 3 года в размере не менее 10000 кв. м или сведения об использовании счетов </w:t>
      </w:r>
      <w:r>
        <w:rPr>
          <w:rFonts w:ascii="Times New Roman" w:hAnsi="Times New Roman" w:cs="Times New Roman" w:eastAsia="Times New Roman"/>
          <w:color w:val="auto"/>
          <w:sz w:val="28"/>
          <w:highlight w:val="white"/>
        </w:rPr>
        <w:t xml:space="preserve">эскроу</w:t>
      </w:r>
      <w:r>
        <w:rPr>
          <w:rFonts w:ascii="Times New Roman" w:hAnsi="Times New Roman" w:cs="Times New Roman" w:eastAsia="Times New Roman"/>
          <w:color w:val="auto"/>
          <w:sz w:val="28"/>
          <w:highlight w:val="white"/>
        </w:rPr>
        <w:t xml:space="preserve"> для расчетов по договорам участия в долевом строительстве в соответствии со статьями 15.4, 15.5 Федерального закона от 30.12.2004 № 214-ФЗ, подписанная руководителем и заверенная печатью (при наличии) застройщика;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w:t>
      </w:r>
      <w:r>
        <w:rPr>
          <w:rFonts w:ascii="Times New Roman" w:hAnsi="Times New Roman" w:cs="Times New Roman" w:eastAsia="Times New Roman"/>
          <w:color w:val="auto"/>
          <w:sz w:val="28"/>
          <w:highlight w:val="white"/>
        </w:rPr>
        <w:t xml:space="preserve">2</w:t>
      </w:r>
      <w:r>
        <w:rPr>
          <w:rFonts w:ascii="Times New Roman" w:hAnsi="Times New Roman" w:cs="Times New Roman" w:eastAsia="Times New Roman"/>
          <w:color w:val="auto"/>
          <w:sz w:val="28"/>
          <w:highlight w:val="white"/>
        </w:rPr>
        <w:t xml:space="preserve">) копия договора (соглашения) с кредитной организацией о предоставлении гражданам, приобретающим жилые помещения на территории Курской области, ипотечных кредитов (займов) со сниженной процентной ставкой, составляющей не более </w:t>
      </w:r>
      <w:r>
        <w:rPr>
          <w:rFonts w:ascii="Times New Roman" w:hAnsi="Times New Roman" w:cs="Times New Roman" w:eastAsia="Times New Roman"/>
          <w:color w:val="auto"/>
          <w:sz w:val="28"/>
          <w:highlight w:val="white"/>
        </w:rPr>
        <w:t xml:space="preserve">8 </w:t>
      </w:r>
      <w:r>
        <w:rPr>
          <w:rFonts w:ascii="Times New Roman" w:hAnsi="Times New Roman" w:cs="Times New Roman" w:eastAsia="Times New Roman"/>
          <w:color w:val="auto"/>
          <w:sz w:val="28"/>
          <w:highlight w:val="white"/>
        </w:rPr>
        <w:t xml:space="preserve">процентов;</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w:t>
      </w:r>
      <w:r>
        <w:rPr>
          <w:rFonts w:ascii="Times New Roman" w:hAnsi="Times New Roman" w:cs="Times New Roman" w:eastAsia="Times New Roman"/>
          <w:color w:val="auto"/>
          <w:sz w:val="28"/>
          <w:highlight w:val="white"/>
        </w:rPr>
        <w:t xml:space="preserve">3</w:t>
      </w:r>
      <w:r>
        <w:rPr>
          <w:rFonts w:ascii="Times New Roman" w:hAnsi="Times New Roman" w:cs="Times New Roman" w:eastAsia="Times New Roman"/>
          <w:color w:val="auto"/>
          <w:sz w:val="28"/>
          <w:highlight w:val="white"/>
        </w:rPr>
        <w:t xml:space="preserve">) расчет потребности в субсидии на возмещение части п</w:t>
      </w:r>
      <w:r>
        <w:rPr>
          <w:rFonts w:ascii="Times New Roman" w:hAnsi="Times New Roman" w:cs="Times New Roman" w:eastAsia="Times New Roman"/>
          <w:color w:val="auto"/>
          <w:sz w:val="28"/>
          <w:highlight w:val="white"/>
        </w:rPr>
        <w:t xml:space="preserve">латы за снижение процентной ставки по льготным жилищным (ипотечным) кредитам (займам), выданным отдельным категориям граждан для приобретения жилых помещений на территории Курской области, составленный по форме согласно приложению № 3 к настоящему Порядку;</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w:t>
      </w:r>
      <w:r>
        <w:rPr>
          <w:rFonts w:ascii="Times New Roman" w:hAnsi="Times New Roman" w:cs="Times New Roman" w:eastAsia="Times New Roman"/>
          <w:color w:val="auto"/>
          <w:sz w:val="28"/>
          <w:highlight w:val="white"/>
        </w:rPr>
        <w:t xml:space="preserve">4</w:t>
      </w:r>
      <w:r>
        <w:rPr>
          <w:rFonts w:ascii="Times New Roman" w:hAnsi="Times New Roman" w:cs="Times New Roman" w:eastAsia="Times New Roman"/>
          <w:color w:val="auto"/>
          <w:sz w:val="28"/>
          <w:highlight w:val="white"/>
        </w:rPr>
        <w:t xml:space="preserve">) подписанное застройщиком соглашение о предоставлении субсидии в 2 экземплярах.</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Проект соглашения о предоставлении субсидии Министерство размещает на официальном сайте Министерства в сети «Интернет» в разделе «</w:t>
      </w:r>
      <w:r>
        <w:rPr>
          <w:rFonts w:ascii="Times New Roman" w:hAnsi="Times New Roman" w:cs="Times New Roman" w:eastAsia="Times New Roman"/>
          <w:color w:val="auto"/>
          <w:sz w:val="28"/>
          <w:highlight w:val="white"/>
        </w:rPr>
        <w:t xml:space="preserve">Документы».</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Документы, указанные в </w:t>
      </w:r>
      <w:r>
        <w:rPr>
          <w:rFonts w:ascii="Times New Roman" w:hAnsi="Times New Roman" w:cs="Times New Roman" w:eastAsia="Times New Roman"/>
          <w:color w:val="auto"/>
          <w:sz w:val="28"/>
          <w:highlight w:val="white"/>
        </w:rPr>
        <w:t xml:space="preserve">подпунктах 1, 4 настоящего пункта, </w:t>
      </w:r>
      <w:r>
        <w:rPr>
          <w:rFonts w:ascii="Times New Roman" w:hAnsi="Times New Roman" w:cs="Times New Roman" w:eastAsia="Times New Roman"/>
          <w:color w:val="auto"/>
          <w:sz w:val="28"/>
          <w:highlight w:val="white"/>
        </w:rPr>
        <w:t xml:space="preserve">предоставляются застройщиком по собственной инициативе. В случае </w:t>
      </w:r>
      <w:r>
        <w:rPr>
          <w:rFonts w:ascii="Times New Roman" w:hAnsi="Times New Roman" w:cs="Times New Roman" w:eastAsia="Times New Roman"/>
          <w:color w:val="auto"/>
          <w:sz w:val="28"/>
          <w:highlight w:val="white"/>
        </w:rPr>
        <w:t xml:space="preserve">непредоставления</w:t>
      </w:r>
      <w:r>
        <w:rPr>
          <w:rFonts w:ascii="Times New Roman" w:hAnsi="Times New Roman" w:cs="Times New Roman" w:eastAsia="Times New Roman"/>
          <w:color w:val="auto"/>
          <w:sz w:val="28"/>
          <w:highlight w:val="white"/>
        </w:rPr>
        <w:t xml:space="preserve">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w:t>
      </w:r>
      <w:r>
        <w:rPr>
          <w:rFonts w:ascii="Times New Roman" w:hAnsi="Times New Roman" w:cs="Times New Roman" w:eastAsia="Times New Roman"/>
          <w:color w:val="auto"/>
          <w:sz w:val="28"/>
          <w:highlight w:val="white"/>
        </w:rPr>
        <w:t xml:space="preserve">одействия и подключаемых к ней региональных систем межведомственного электронного взаимодействия, запрашивает и получает указанные документы (содержащиеся в них сведения) из Единого государственного реестра юридических лиц, от Федеральной налоговой службы.</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2</w:t>
      </w:r>
      <w:r>
        <w:rPr>
          <w:rFonts w:ascii="Times New Roman" w:hAnsi="Times New Roman" w:cs="Times New Roman" w:eastAsia="Times New Roman"/>
          <w:color w:val="auto"/>
          <w:sz w:val="28"/>
          <w:highlight w:val="white"/>
        </w:rPr>
        <w:t xml:space="preserve">.5. Заявления и документы, указанные в пункте 2.4 настоящего Порядка, для участия в отборе на предоставление субсидии предоставляются в течение 15 рабочих дней с объявленной даты о начале подачи заявлений и документов участников отбора на участие в отборе.</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2.6. Заявление и документы регистрируются Министерством в день поступления в журнале регистрации входящей корреспонденции.</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Контроль за</w:t>
      </w:r>
      <w:r>
        <w:rPr>
          <w:rFonts w:ascii="Times New Roman" w:hAnsi="Times New Roman" w:cs="Times New Roman" w:eastAsia="Times New Roman"/>
          <w:color w:val="auto"/>
          <w:sz w:val="28"/>
          <w:highlight w:val="white"/>
        </w:rPr>
        <w:t xml:space="preserve"> правильностью оформления и полнотой предоставленных документов осуществляет Министерство.</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Ответственность за достоверность сведений, содержащихся в документах, предоставляемых в соответствии с пунктом 2.4 настоящего Порядка, возлагается на участников отбора.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2.7. Участники отбора вправе отозвать заявление. В случае отзыва заявления участнику отбора возвращается пакет документов, предоставленный на отбор.</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Отзыв заявления не препятствует повторному предоставлению в Министерство заявления и документов для участия в отбор</w:t>
      </w:r>
      <w:r>
        <w:rPr>
          <w:rFonts w:ascii="Times New Roman" w:hAnsi="Times New Roman" w:cs="Times New Roman" w:eastAsia="Times New Roman"/>
          <w:color w:val="auto"/>
          <w:sz w:val="28"/>
          <w:highlight w:val="white"/>
        </w:rPr>
        <w:t xml:space="preserve">е, но не позднее даты окончания приема заявлений, соответствующей пункту 2.5 настоящего Порядка. При этом регистрация заявления осуществляется в порядке очередности в день повторного предоставления заявления и документов на участие в отборе в Министерство.</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2.8. Участники отбора вправе обра</w:t>
      </w:r>
      <w:r>
        <w:rPr>
          <w:rFonts w:ascii="Times New Roman" w:hAnsi="Times New Roman" w:cs="Times New Roman" w:eastAsia="Times New Roman"/>
          <w:color w:val="auto"/>
          <w:sz w:val="28"/>
          <w:highlight w:val="white"/>
        </w:rPr>
        <w:t xml:space="preserve">титься в Министерство не позднее, чем за 5 рабочих дней до даты завершения приема документов с обращением в письменном виде о разъяснении положений объявления о проведении отбора и получить разъяснения в течение 5 рабочих дней со дня поступления обращения.</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2.9. Критериями отбора являются:</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соответствие участника отбора требованиям, указанным в</w:t>
      </w:r>
      <w:r>
        <w:rPr>
          <w:rFonts w:ascii="Times New Roman" w:hAnsi="Times New Roman" w:cs="Times New Roman" w:eastAsia="Times New Roman"/>
          <w:color w:val="auto"/>
          <w:sz w:val="28"/>
          <w:highlight w:val="white"/>
        </w:rPr>
        <w:t xml:space="preserve"> пункте 2.3 настоящего Порядка;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соответствие документов, предоставленных участником отбора для участия в отборе, указанным в пункте 2.4 настоящего Порядка.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2.10. Министерство в течени</w:t>
      </w:r>
      <w:r>
        <w:rPr>
          <w:rFonts w:ascii="Times New Roman" w:hAnsi="Times New Roman" w:cs="Times New Roman" w:eastAsia="Times New Roman"/>
          <w:color w:val="auto"/>
          <w:sz w:val="28"/>
          <w:highlight w:val="white"/>
        </w:rPr>
        <w:t xml:space="preserve">и</w:t>
      </w:r>
      <w:r>
        <w:rPr>
          <w:rFonts w:ascii="Times New Roman" w:hAnsi="Times New Roman" w:cs="Times New Roman" w:eastAsia="Times New Roman"/>
          <w:color w:val="auto"/>
          <w:sz w:val="28"/>
          <w:highlight w:val="white"/>
        </w:rPr>
        <w:t xml:space="preserve"> 5 рабочих дней с даты регистрации заявления и документов, указанных в п. 2</w:t>
      </w:r>
      <w:r>
        <w:rPr>
          <w:rFonts w:ascii="Times New Roman" w:hAnsi="Times New Roman" w:cs="Times New Roman" w:eastAsia="Times New Roman"/>
          <w:color w:val="auto"/>
          <w:sz w:val="28"/>
          <w:highlight w:val="white"/>
        </w:rPr>
        <w:t xml:space="preserve">.3 настоящего Порядка, рассматривает их и принимает решение о предоставлении субсидии и заключении соглашения о предоставлении субсидии с застройщиком или об отказе в предоставлении субсидии и заключении соглашения о предоставлении субсидии с застройщиком.</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2.11. Основаниями для отказа Министерства в предоставлении субсидии и заключении соглашения о предоставлении субсидии с застройщиком являются:</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1) несоответствие застройщика требованиям, установленным пунктом 2.3 настоящего Порядка;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2) установление факта недостоверности представленной застройщиком информации;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3) несоответствие предоставленных застройщиком документов документам, указанным </w:t>
      </w:r>
      <w:r>
        <w:rPr>
          <w:rFonts w:ascii="Times New Roman" w:hAnsi="Times New Roman" w:cs="Times New Roman" w:eastAsia="Times New Roman"/>
          <w:color w:val="auto"/>
          <w:sz w:val="28"/>
          <w:highlight w:val="white"/>
        </w:rPr>
        <w:t xml:space="preserve">в пункте 2.4 настоящего Порядка</w:t>
      </w:r>
      <w:r>
        <w:rPr>
          <w:rFonts w:ascii="Times New Roman" w:hAnsi="Times New Roman" w:cs="Times New Roman" w:eastAsia="Times New Roman"/>
          <w:color w:val="auto"/>
          <w:sz w:val="28"/>
          <w:highlight w:val="white"/>
        </w:rPr>
        <w:t xml:space="preserve"> или </w:t>
      </w:r>
      <w:r>
        <w:rPr>
          <w:rFonts w:ascii="Times New Roman" w:hAnsi="Times New Roman" w:cs="Times New Roman" w:eastAsia="Times New Roman"/>
          <w:color w:val="auto"/>
          <w:sz w:val="28"/>
          <w:highlight w:val="white"/>
        </w:rPr>
        <w:t xml:space="preserve">непредоставление</w:t>
      </w:r>
      <w:r>
        <w:rPr>
          <w:rFonts w:ascii="Times New Roman" w:hAnsi="Times New Roman" w:cs="Times New Roman" w:eastAsia="Times New Roman"/>
          <w:color w:val="auto"/>
          <w:sz w:val="28"/>
          <w:highlight w:val="white"/>
        </w:rPr>
        <w:t xml:space="preserve"> (предоставление не в полном объеме) указанных документов (за исключением документов, указанных в</w:t>
      </w:r>
      <w:r>
        <w:rPr>
          <w:rFonts w:ascii="Times New Roman" w:hAnsi="Times New Roman" w:cs="Times New Roman" w:eastAsia="Times New Roman"/>
          <w:color w:val="auto"/>
          <w:sz w:val="28"/>
          <w:highlight w:val="white"/>
        </w:rPr>
        <w:t xml:space="preserve"> подпунктах 1, 4 пункта 2.4 настоящего Порядка);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4) отсутствие лимита бюджетных обязательств на текущий финансовый год на цели, указанные в пункте 1.1 настоящего Порядка;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5) несоответствие соглашения о предоставлении субсидии, Дополнительного соглашения Типовым формам соглашения о предоставлении субсидии и дополнительного соглашения, установленным финансовым органом Курской области, и (или) положениям настоящего Порядка;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6) предоставление заявлений и документов для заключения соглашений о предоставлении субсидии после даты, указанной в</w:t>
      </w:r>
      <w:r>
        <w:rPr>
          <w:rFonts w:ascii="Times New Roman" w:hAnsi="Times New Roman" w:cs="Times New Roman" w:eastAsia="Times New Roman"/>
          <w:color w:val="auto"/>
          <w:sz w:val="28"/>
          <w:highlight w:val="white"/>
        </w:rPr>
        <w:t xml:space="preserve"> пункте 2.5 настоящего Порядка.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Если общая сумма заявок застройщиков, подавших </w:t>
      </w:r>
      <w:r>
        <w:rPr>
          <w:rFonts w:ascii="Times New Roman" w:hAnsi="Times New Roman" w:cs="Times New Roman" w:eastAsia="Times New Roman"/>
          <w:color w:val="auto"/>
          <w:sz w:val="28"/>
          <w:highlight w:val="white"/>
        </w:rPr>
        <w:t xml:space="preserve">все необходимые документы в установленном порядке, превышает лимит бюджетных обязательств на текущий финансовый год, субсидированию подлежит та заявка, которая имеет более ранний срок регистрации в журнале регистрации входящей корреспонденции Министерства.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2.12. В случае наличия оснований, указанных</w:t>
      </w:r>
      <w:r>
        <w:rPr>
          <w:rFonts w:ascii="Times New Roman" w:hAnsi="Times New Roman" w:cs="Times New Roman" w:eastAsia="Times New Roman"/>
          <w:color w:val="auto"/>
          <w:sz w:val="28"/>
          <w:highlight w:val="white"/>
        </w:rPr>
        <w:t xml:space="preserve"> в пункте 2.11 настоящего Порядка,</w:t>
      </w:r>
      <w:r>
        <w:rPr>
          <w:rFonts w:ascii="Times New Roman" w:hAnsi="Times New Roman" w:cs="Times New Roman" w:eastAsia="Times New Roman"/>
          <w:color w:val="auto"/>
          <w:sz w:val="28"/>
          <w:highlight w:val="white"/>
        </w:rPr>
        <w:t xml:space="preserve"> Министерство направляе</w:t>
      </w:r>
      <w:r>
        <w:rPr>
          <w:rFonts w:ascii="Times New Roman" w:hAnsi="Times New Roman" w:cs="Times New Roman" w:eastAsia="Times New Roman"/>
          <w:color w:val="auto"/>
          <w:sz w:val="28"/>
          <w:highlight w:val="white"/>
        </w:rPr>
        <w:t xml:space="preserve">т посредством почтовой связи застройщику письменное уведомление об отказе в предоставлении субсидии и заключении соглашения о предоставлении субсидии (с указанием причин отказа) в течение 15 рабочих дней со дня регистрации заявления и документов, указанных</w:t>
      </w:r>
      <w:r>
        <w:rPr>
          <w:rFonts w:ascii="Times New Roman" w:hAnsi="Times New Roman" w:cs="Times New Roman" w:eastAsia="Times New Roman"/>
          <w:color w:val="auto"/>
          <w:sz w:val="28"/>
          <w:highlight w:val="white"/>
        </w:rPr>
        <w:t xml:space="preserve"> в пункте 2.4 настоящего Порядка</w:t>
      </w:r>
      <w:r>
        <w:rPr>
          <w:rFonts w:ascii="Times New Roman" w:hAnsi="Times New Roman" w:cs="Times New Roman" w:eastAsia="Times New Roman"/>
          <w:color w:val="auto"/>
          <w:sz w:val="28"/>
          <w:highlight w:val="white"/>
        </w:rPr>
        <w:t xml:space="preserve">.</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При устранении причин отказа (за исключением оснований для отказа, указанных в подпунктах 4, 6 пункта 2.4 настоящего Порядка) </w:t>
      </w:r>
      <w:r>
        <w:rPr>
          <w:rFonts w:ascii="Times New Roman" w:hAnsi="Times New Roman" w:cs="Times New Roman" w:eastAsia="Times New Roman"/>
          <w:color w:val="auto"/>
          <w:sz w:val="28"/>
          <w:highlight w:val="white"/>
        </w:rPr>
        <w:t xml:space="preserve">застройщик имеет право повторно </w:t>
      </w:r>
      <w:r>
        <w:rPr>
          <w:rFonts w:ascii="Times New Roman" w:hAnsi="Times New Roman" w:cs="Times New Roman" w:eastAsia="Times New Roman"/>
          <w:color w:val="auto"/>
          <w:sz w:val="28"/>
          <w:highlight w:val="white"/>
        </w:rPr>
        <w:t xml:space="preserve">предоставить документы</w:t>
      </w:r>
      <w:r>
        <w:rPr>
          <w:rFonts w:ascii="Times New Roman" w:hAnsi="Times New Roman" w:cs="Times New Roman" w:eastAsia="Times New Roman"/>
          <w:color w:val="auto"/>
          <w:sz w:val="28"/>
          <w:highlight w:val="white"/>
        </w:rPr>
        <w:t xml:space="preserve"> в Министерство с учетом установленных Министерством сроков предоставления документов в соответствии с пунктом </w:t>
      </w:r>
      <w:r>
        <w:rPr>
          <w:rFonts w:ascii="Times New Roman" w:hAnsi="Times New Roman" w:cs="Times New Roman" w:eastAsia="Times New Roman"/>
          <w:color w:val="auto"/>
          <w:sz w:val="28"/>
          <w:highlight w:val="white"/>
        </w:rPr>
        <w:t xml:space="preserve">2.5 настоящего Порядка.</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2.13. В случае отсутствия оснований, указанных в </w:t>
      </w:r>
      <w:r>
        <w:rPr>
          <w:rFonts w:ascii="Times New Roman" w:hAnsi="Times New Roman" w:cs="Times New Roman" w:eastAsia="Times New Roman"/>
          <w:color w:val="auto"/>
          <w:sz w:val="28"/>
          <w:highlight w:val="white"/>
        </w:rPr>
        <w:t xml:space="preserve">пункте 2.11 настоящего Порядка, Министерство не позднее 15 рабочих </w:t>
      </w:r>
      <w:r>
        <w:rPr>
          <w:rFonts w:ascii="Times New Roman" w:hAnsi="Times New Roman" w:cs="Times New Roman" w:eastAsia="Times New Roman"/>
          <w:color w:val="auto"/>
          <w:sz w:val="28"/>
          <w:highlight w:val="white"/>
        </w:rPr>
        <w:t xml:space="preserve">дней со дня регистрации заявления и документов, указанных в пункте 2.4 настоящего Порядка, заключает с застройщиком соглашение о предоставлении субсидии.</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Один экземпляр подписанного застройщиком </w:t>
      </w:r>
      <w:r>
        <w:rPr>
          <w:rFonts w:ascii="Times New Roman" w:hAnsi="Times New Roman" w:cs="Times New Roman" w:eastAsia="Times New Roman"/>
          <w:color w:val="auto"/>
          <w:sz w:val="28"/>
          <w:highlight w:val="white"/>
        </w:rPr>
        <w:t xml:space="preserve">и Министерством соглашения о предоставлении субсидии Министерство направляет посредством почтовой связи застройщику или вручает соглашение о предоставлении субсидии под роспись в течение 15 рабочих дней со дня регистрации заявления и документов, указанных </w:t>
      </w:r>
      <w:r>
        <w:rPr>
          <w:rFonts w:ascii="Times New Roman" w:hAnsi="Times New Roman" w:cs="Times New Roman" w:eastAsia="Times New Roman"/>
          <w:color w:val="auto"/>
          <w:sz w:val="28"/>
          <w:highlight w:val="white"/>
        </w:rPr>
        <w:t xml:space="preserve">в пункте 2.4 настоящего Порядка.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2.14. В соглашение о предоставлении </w:t>
      </w:r>
      <w:r>
        <w:rPr>
          <w:rFonts w:ascii="Times New Roman" w:hAnsi="Times New Roman" w:cs="Times New Roman" w:eastAsia="Times New Roman"/>
          <w:color w:val="auto"/>
          <w:sz w:val="28"/>
          <w:highlight w:val="white"/>
        </w:rPr>
        <w:t xml:space="preserve">субсидии</w:t>
      </w:r>
      <w:r>
        <w:rPr>
          <w:rFonts w:ascii="Times New Roman" w:hAnsi="Times New Roman" w:cs="Times New Roman" w:eastAsia="Times New Roman"/>
          <w:color w:val="auto"/>
          <w:sz w:val="28"/>
          <w:highlight w:val="white"/>
        </w:rPr>
        <w:t xml:space="preserve"> в том числе включаются:</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результаты предоставления субсидии, предусмотренные </w:t>
      </w:r>
      <w:r>
        <w:rPr>
          <w:rFonts w:ascii="Times New Roman" w:hAnsi="Times New Roman" w:cs="Times New Roman" w:eastAsia="Times New Roman"/>
          <w:color w:val="auto"/>
          <w:sz w:val="28"/>
          <w:highlight w:val="white"/>
        </w:rPr>
        <w:t xml:space="preserve">пунктом 4.1 настоящего Порядка;</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сроки и формы предоставления отчета о достижении </w:t>
      </w:r>
      <w:r>
        <w:rPr>
          <w:rFonts w:ascii="Times New Roman" w:hAnsi="Times New Roman" w:cs="Times New Roman" w:eastAsia="Times New Roman"/>
          <w:color w:val="auto"/>
          <w:sz w:val="28"/>
          <w:highlight w:val="white"/>
        </w:rPr>
        <w:t xml:space="preserve">значения </w:t>
      </w:r>
      <w:r>
        <w:rPr>
          <w:rFonts w:ascii="Times New Roman" w:hAnsi="Times New Roman" w:cs="Times New Roman" w:eastAsia="Times New Roman"/>
          <w:color w:val="auto"/>
          <w:sz w:val="28"/>
          <w:highlight w:val="white"/>
        </w:rPr>
        <w:t xml:space="preserve">результат</w:t>
      </w:r>
      <w:r>
        <w:rPr>
          <w:rFonts w:ascii="Times New Roman" w:hAnsi="Times New Roman" w:cs="Times New Roman" w:eastAsia="Times New Roman"/>
          <w:color w:val="auto"/>
          <w:sz w:val="28"/>
          <w:highlight w:val="white"/>
        </w:rPr>
        <w:t xml:space="preserve">ов</w:t>
      </w:r>
      <w:r>
        <w:rPr>
          <w:rFonts w:ascii="Times New Roman" w:hAnsi="Times New Roman" w:cs="Times New Roman" w:eastAsia="Times New Roman"/>
          <w:color w:val="auto"/>
          <w:sz w:val="28"/>
          <w:highlight w:val="white"/>
        </w:rPr>
        <w:t xml:space="preserve"> предоставления субсидии;</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порядок возврата субсидии за нарушение условий и порядка предоставления субсидий, в том числе за </w:t>
      </w:r>
      <w:r>
        <w:rPr>
          <w:rFonts w:ascii="Times New Roman" w:hAnsi="Times New Roman" w:cs="Times New Roman" w:eastAsia="Times New Roman"/>
          <w:color w:val="auto"/>
          <w:sz w:val="28"/>
          <w:highlight w:val="white"/>
        </w:rPr>
        <w:t xml:space="preserve">недостижение</w:t>
      </w:r>
      <w:r>
        <w:rPr>
          <w:rFonts w:ascii="Times New Roman" w:hAnsi="Times New Roman" w:cs="Times New Roman" w:eastAsia="Times New Roman"/>
          <w:color w:val="auto"/>
          <w:sz w:val="28"/>
          <w:highlight w:val="white"/>
        </w:rPr>
        <w:t xml:space="preserve"> результата предоставления субсидии;</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r>
        <w:rPr>
          <w:rFonts w:ascii="Times New Roman" w:hAnsi="Times New Roman" w:cs="Times New Roman" w:eastAsia="Times New Roman"/>
          <w:color w:val="auto"/>
          <w:sz w:val="28"/>
          <w:highlight w:val="white"/>
        </w:rPr>
        <w:t xml:space="preserve">недостижении</w:t>
      </w:r>
      <w:r>
        <w:rPr>
          <w:rFonts w:ascii="Times New Roman" w:hAnsi="Times New Roman" w:cs="Times New Roman" w:eastAsia="Times New Roman"/>
          <w:color w:val="auto"/>
          <w:sz w:val="28"/>
          <w:highlight w:val="white"/>
        </w:rPr>
        <w:t xml:space="preserve"> согласия по новым условиям в случае уменьшения Министерству ранее доведенных лимитов бюджетных обязательств, приводящем к невозможности предоставления субсидии в размере, определенном в соглашении о предоставлении субсидии.</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2.15. Проект соглашения о предоставлении субсидии Министерство размещает на официальном сайте Министерства в сети «Интернет» в разделе «</w:t>
      </w:r>
      <w:r>
        <w:rPr>
          <w:rFonts w:ascii="Times New Roman" w:hAnsi="Times New Roman" w:cs="Times New Roman" w:eastAsia="Times New Roman"/>
          <w:color w:val="auto"/>
          <w:sz w:val="28"/>
          <w:highlight w:val="white"/>
        </w:rPr>
        <w:t xml:space="preserve">Документы».</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2.16. Соглашение о предоставлении субсидии заключается Министерством с застройщиками на один календарный год.</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2.17. Инф</w:t>
      </w:r>
      <w:r>
        <w:rPr>
          <w:rFonts w:ascii="Times New Roman" w:hAnsi="Times New Roman" w:cs="Times New Roman" w:eastAsia="Times New Roman"/>
          <w:color w:val="auto"/>
          <w:sz w:val="28"/>
          <w:highlight w:val="white"/>
        </w:rPr>
        <w:t xml:space="preserve">ормация об итогах проведения отбора на предоставление субсидии размещается на официальном сайте Министерства в информационно-телекоммуникационной сети «Интернет» в срок, не превышающий 10 рабочих дней со дня заключения соглашения о предоставлении субсидии.</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center"/>
        <w:rPr>
          <w:b/>
          <w:color w:val="auto"/>
          <w:highlight w:val="white"/>
        </w:rPr>
      </w:pPr>
      <w:r>
        <w:rPr>
          <w:rFonts w:ascii="Times New Roman" w:hAnsi="Times New Roman" w:cs="Times New Roman" w:eastAsia="Times New Roman"/>
          <w:b/>
          <w:color w:val="auto"/>
          <w:sz w:val="28"/>
          <w:highlight w:val="white"/>
          <w:lang w:val="en-US"/>
        </w:rPr>
        <w:t xml:space="preserve">III</w:t>
      </w:r>
      <w:r>
        <w:rPr>
          <w:rFonts w:ascii="Times New Roman" w:hAnsi="Times New Roman" w:cs="Times New Roman" w:eastAsia="Times New Roman"/>
          <w:b/>
          <w:color w:val="auto"/>
          <w:sz w:val="28"/>
          <w:highlight w:val="white"/>
        </w:rPr>
        <w:t xml:space="preserve">.</w:t>
      </w:r>
      <w:r>
        <w:rPr>
          <w:rFonts w:ascii="Times New Roman" w:hAnsi="Times New Roman" w:cs="Times New Roman" w:eastAsia="Times New Roman"/>
          <w:b/>
          <w:color w:val="auto"/>
          <w:sz w:val="28"/>
          <w:highlight w:val="white"/>
        </w:rPr>
        <w:t xml:space="preserve"> Условия и порядок предоставления субсидий</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3.1. </w:t>
      </w:r>
      <w:r>
        <w:rPr>
          <w:rFonts w:ascii="Times New Roman" w:hAnsi="Times New Roman" w:cs="Times New Roman" w:eastAsia="Times New Roman"/>
          <w:color w:val="auto"/>
          <w:sz w:val="28"/>
          <w:highlight w:val="white"/>
        </w:rPr>
        <w:t xml:space="preserve">Субсидии предоставляются застройщикам, прошедшим отбор участников на предоставление субсидии на возмещение части платы кредитным организациям за снижение процентной ставки по</w:t>
      </w:r>
      <w:r>
        <w:rPr>
          <w:rFonts w:ascii="Times New Roman" w:hAnsi="Times New Roman" w:cs="Times New Roman" w:eastAsia="Times New Roman"/>
          <w:color w:val="auto"/>
          <w:sz w:val="28"/>
          <w:highlight w:val="white"/>
        </w:rPr>
        <w:t xml:space="preserve"> льготным жилищным (ипотечным) кредитам (займам), выдаваемым отдельным категориям граждан для приобретения жилых помещений на территории Курской области, понесенной застройщиками в текущем финансовом году, а также в предшествующем финансовом году в случае </w:t>
      </w:r>
      <w:r>
        <w:rPr>
          <w:rFonts w:ascii="Times New Roman" w:hAnsi="Times New Roman" w:cs="Times New Roman" w:eastAsia="Times New Roman"/>
          <w:color w:val="auto"/>
          <w:sz w:val="28"/>
          <w:highlight w:val="white"/>
        </w:rPr>
        <w:t xml:space="preserve">непредоставления</w:t>
      </w:r>
      <w:r>
        <w:rPr>
          <w:rFonts w:ascii="Times New Roman" w:hAnsi="Times New Roman" w:cs="Times New Roman" w:eastAsia="Times New Roman"/>
          <w:color w:val="auto"/>
          <w:sz w:val="28"/>
          <w:highlight w:val="white"/>
        </w:rPr>
        <w:t xml:space="preserve"> соответствующей субсидии в предшествующем финансовом году на возмещение</w:t>
      </w:r>
      <w:r>
        <w:rPr>
          <w:rFonts w:ascii="Times New Roman" w:hAnsi="Times New Roman" w:cs="Times New Roman" w:eastAsia="Times New Roman"/>
          <w:color w:val="auto"/>
          <w:sz w:val="28"/>
          <w:highlight w:val="white"/>
        </w:rPr>
        <w:t xml:space="preserve"> указанных затрат, понесенных в предшествующем финансовом году.</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3.2. Расчет размера субсидии, предоставляемой застройщику, определяется по формуле:</w:t>
      </w:r>
      <w:r>
        <w:rPr>
          <w:color w:val="auto"/>
          <w:highlight w:val="white"/>
        </w:rPr>
      </w:r>
    </w:p>
    <w:p>
      <w:pPr>
        <w:contextualSpacing w:val="true"/>
        <w:ind w:firstLine="709"/>
        <w:jc w:val="center"/>
        <w:spacing w:lineRule="atLeast" w:line="283"/>
        <w:rPr>
          <w:color w:val="auto"/>
          <w:highlight w:val="white"/>
        </w:rPr>
      </w:pPr>
      <w:r>
        <w:rPr>
          <w:rFonts w:ascii="Times New Roman" w:hAnsi="Times New Roman" w:cs="Times New Roman" w:eastAsia="Times New Roman"/>
          <w:color w:val="auto"/>
          <w:sz w:val="28"/>
          <w:highlight w:val="white"/>
        </w:rPr>
        <w:t xml:space="preserve">Зi</w:t>
      </w:r>
      <w:r>
        <w:rPr>
          <w:rFonts w:ascii="Times New Roman" w:hAnsi="Times New Roman" w:cs="Times New Roman" w:eastAsia="Times New Roman"/>
          <w:color w:val="auto"/>
          <w:sz w:val="28"/>
          <w:highlight w:val="white"/>
        </w:rPr>
        <w:t xml:space="preserve"> = </w:t>
      </w:r>
      <w:r>
        <w:rPr>
          <w:rFonts w:ascii="Times New Roman" w:hAnsi="Times New Roman" w:cs="Times New Roman" w:eastAsia="Times New Roman"/>
          <w:color w:val="auto"/>
          <w:sz w:val="28"/>
          <w:highlight w:val="white"/>
        </w:rPr>
        <w:t xml:space="preserve">З</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x</w:t>
      </w:r>
      <w:r>
        <w:rPr>
          <w:rFonts w:ascii="Times New Roman" w:hAnsi="Times New Roman" w:cs="Times New Roman" w:eastAsia="Times New Roman"/>
          <w:color w:val="auto"/>
          <w:sz w:val="28"/>
          <w:highlight w:val="white"/>
        </w:rPr>
        <w:t xml:space="preserve"> 0,5,</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где:</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З</w:t>
      </w:r>
      <w:r>
        <w:rPr>
          <w:rFonts w:ascii="Times New Roman" w:hAnsi="Times New Roman" w:cs="Times New Roman" w:eastAsia="Times New Roman"/>
          <w:color w:val="auto"/>
          <w:sz w:val="28"/>
          <w:highlight w:val="white"/>
        </w:rPr>
        <w:t xml:space="preserve">i</w:t>
      </w:r>
      <w:r>
        <w:rPr>
          <w:rFonts w:ascii="Times New Roman" w:hAnsi="Times New Roman" w:cs="Times New Roman" w:eastAsia="Times New Roman"/>
          <w:color w:val="auto"/>
          <w:sz w:val="28"/>
          <w:highlight w:val="white"/>
        </w:rPr>
        <w:t xml:space="preserve"> - размер субсидии застройщику;</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З</w:t>
      </w:r>
      <w:r>
        <w:rPr>
          <w:rFonts w:ascii="Times New Roman" w:hAnsi="Times New Roman" w:cs="Times New Roman" w:eastAsia="Times New Roman"/>
          <w:color w:val="auto"/>
          <w:sz w:val="28"/>
          <w:highlight w:val="white"/>
        </w:rPr>
        <w:t xml:space="preserve"> - р</w:t>
      </w:r>
      <w:r>
        <w:rPr>
          <w:rFonts w:ascii="Times New Roman" w:hAnsi="Times New Roman" w:cs="Times New Roman" w:eastAsia="Times New Roman"/>
          <w:color w:val="auto"/>
          <w:sz w:val="28"/>
          <w:highlight w:val="white"/>
        </w:rPr>
        <w:t xml:space="preserve">азмер платы застройщика кредитным организациям за снижение процентной ставки по жилищным (ипотечным) кредитам (займам), выданным ими отдельным категориям граждан для приобретения жилых помещений на территории Курской области по сниженной процентной ставке;</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0,5 - коэффициент от суммы расходов застройщика на оплату снижения процентных ставок по льготным жилищным (ипотечным) кредитам (займам), </w:t>
      </w:r>
      <w:r>
        <w:rPr>
          <w:rFonts w:ascii="Times New Roman" w:hAnsi="Times New Roman" w:cs="Times New Roman" w:eastAsia="Times New Roman"/>
          <w:color w:val="auto"/>
          <w:sz w:val="28"/>
          <w:highlight w:val="white"/>
        </w:rPr>
        <w:t xml:space="preserve">выданным кредитными организациями отдельным категориям граждан на приобретение жилых помещений на территории Курской области.</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3.3. Субсидия предоставляется при следующих условиях:</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а) соответствие застройщика требованиям, определенным пунктом 2.3 настоящего Порядка;</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б</w:t>
      </w:r>
      <w:r>
        <w:rPr>
          <w:rFonts w:ascii="Times New Roman" w:hAnsi="Times New Roman" w:cs="Times New Roman" w:eastAsia="Times New Roman"/>
          <w:color w:val="auto"/>
          <w:sz w:val="28"/>
          <w:highlight w:val="white"/>
        </w:rPr>
        <w:t xml:space="preserve">) заключение с Министерством соглашения о предоставлении субсидии, дополнительного соглашения к соглашению о предоставлении субсидии в соответствии с Типовыми формами соглашения, дополнительного соглашения, установленными финансовым органом Курской области</w:t>
      </w:r>
      <w:r>
        <w:rPr>
          <w:rFonts w:ascii="Times New Roman" w:hAnsi="Times New Roman" w:cs="Times New Roman" w:eastAsia="Times New Roman"/>
          <w:color w:val="auto"/>
          <w:sz w:val="28"/>
          <w:highlight w:val="white"/>
        </w:rPr>
        <w:t xml:space="preserve">;</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в) согласие застройщика на осуществление Министерством, органами государственного финансового контроля проверок соблюдения условий и порядка предоставления субсидии;</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г) фактическая оплата кредитным организациям снижения процентной ставки по льготным жилищным (ипотечным)</w:t>
      </w:r>
      <w:r>
        <w:rPr>
          <w:rFonts w:ascii="Times New Roman" w:hAnsi="Times New Roman" w:cs="Times New Roman" w:eastAsia="Times New Roman"/>
          <w:color w:val="auto"/>
          <w:sz w:val="28"/>
          <w:highlight w:val="white"/>
        </w:rPr>
        <w:t xml:space="preserve"> кредитам (займам), выданным ими отдельным категориям граждан для приобретения жилых помещений на территории Курской области и направленным этими гражданами на оплату цены договоров приобретения жилого помещения на территории Курской области у застройщика;</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д</w:t>
      </w:r>
      <w:r>
        <w:rPr>
          <w:rFonts w:ascii="Times New Roman" w:hAnsi="Times New Roman" w:cs="Times New Roman" w:eastAsia="Times New Roman"/>
          <w:color w:val="auto"/>
          <w:sz w:val="28"/>
          <w:highlight w:val="white"/>
        </w:rPr>
        <w:t xml:space="preserve">) достижение в отчетном финансовом году результатов предоставления субсидии в соответствии с заключенным между Министерством и застройщиком соглашением о предоставлении субсидии.</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w:t>
      </w:r>
      <w:r>
        <w:rPr>
          <w:rFonts w:ascii="Times New Roman" w:hAnsi="Times New Roman" w:cs="Times New Roman" w:eastAsia="Times New Roman"/>
          <w:color w:val="auto"/>
          <w:sz w:val="28"/>
          <w:highlight w:val="white"/>
        </w:rPr>
        <w:t xml:space="preserve">.4. Перечисление застройщикам субсидии осуществляется Министерством на основании заявки, составленной по форме согласно приложению № 4 к настоящему Порядку (далее - заявка), предоставляемой застройщиком ежемесячно не позднее 15-го числа месяца, следующего </w:t>
      </w:r>
      <w:r>
        <w:rPr>
          <w:rFonts w:ascii="Times New Roman" w:hAnsi="Times New Roman" w:cs="Times New Roman" w:eastAsia="Times New Roman"/>
          <w:color w:val="auto"/>
          <w:sz w:val="28"/>
          <w:highlight w:val="white"/>
        </w:rPr>
        <w:t xml:space="preserve">за</w:t>
      </w:r>
      <w:r>
        <w:rPr>
          <w:rFonts w:ascii="Times New Roman" w:hAnsi="Times New Roman" w:cs="Times New Roman" w:eastAsia="Times New Roman"/>
          <w:color w:val="auto"/>
          <w:sz w:val="28"/>
          <w:highlight w:val="white"/>
        </w:rPr>
        <w:t xml:space="preserve"> отчетным.</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Для перечисления субсидии застройщик предоставляет в Министерство следующие документы:</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1) копии свидетельств, предъявленных застройщику гражданами, заключившими договоры приобретения жилых помещений с использованием льготного жилищного (ипотечного) кредита (займа) со сниженной процентной ставкой;</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2) копии заключенных гражданами договоров приобретения жилых помещений на территории Курской области с использованием льготного жилищного (ипотечного) кредита (займа) со сниженной процентной ставкой;</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3) документы, подтверждающие фактически понесенные застройщиком расходы на оплату кредитным организациям снижения процентной ставки по жилищным (ипотечным) кредитам (займам), выданным ими отдельным категориям граждан для приобретения жилых помещений на те</w:t>
      </w:r>
      <w:r>
        <w:rPr>
          <w:rFonts w:ascii="Times New Roman" w:hAnsi="Times New Roman" w:cs="Times New Roman" w:eastAsia="Times New Roman"/>
          <w:color w:val="auto"/>
          <w:sz w:val="28"/>
          <w:highlight w:val="white"/>
        </w:rPr>
        <w:t xml:space="preserve">рритории Курской области (платежные поручения, реестр договоров приобретения или строительства жилья за счет средств, предоставленных гражданам по кредитным договорам (договорам займа) со сниженной процентной ставкой по форме, установленной Министерством).</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3.5. Министерство регистрирует заявку и документы, указанные в пункте 3.4 настоящего Порядка, в день их поступления в журнале регистрации входящей корреспонденции.</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Министерство в течение 5 рабочих дней со дня регистрации заявки и документов, указанных в пункте 3.4 настоящего Порядка, рассматривает их и принимает решение о перечислении или об отказе в перечислении субсидии.</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О принятом решении Министерство информирует застройщика путем направления посредством п</w:t>
      </w:r>
      <w:r>
        <w:rPr>
          <w:rFonts w:ascii="Times New Roman" w:hAnsi="Times New Roman" w:cs="Times New Roman" w:eastAsia="Times New Roman"/>
          <w:color w:val="auto"/>
          <w:sz w:val="28"/>
          <w:highlight w:val="white"/>
        </w:rPr>
        <w:t xml:space="preserve">очтовой связи или вручением под роспись в срок, указанный в абзаце втором настоящего пункта, письменного уведомления о перечислении или об отказе в перечислении субсидии (с указанием причин отказа), составленного в произвольной форме (далее - уведомление).</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3.6. Основаниями для отказа Министерства в перечислении застройщику субсидии являются:</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1) </w:t>
      </w:r>
      <w:r>
        <w:rPr>
          <w:rFonts w:ascii="Times New Roman" w:hAnsi="Times New Roman" w:cs="Times New Roman" w:eastAsia="Times New Roman"/>
          <w:color w:val="auto"/>
          <w:sz w:val="28"/>
          <w:highlight w:val="white"/>
        </w:rPr>
        <w:t xml:space="preserve">непредоставление</w:t>
      </w:r>
      <w:r>
        <w:rPr>
          <w:rFonts w:ascii="Times New Roman" w:hAnsi="Times New Roman" w:cs="Times New Roman" w:eastAsia="Times New Roman"/>
          <w:color w:val="auto"/>
          <w:sz w:val="28"/>
          <w:highlight w:val="white"/>
        </w:rPr>
        <w:t xml:space="preserve"> или предоставление не в полном объеме документов, установленных пунктом 3.4 настоящего Порядка;</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2) установление факта недостоверности представленной застройщиком информации.</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3.7. </w:t>
      </w:r>
      <w:r>
        <w:rPr>
          <w:rFonts w:ascii="Times New Roman" w:hAnsi="Times New Roman" w:cs="Times New Roman" w:eastAsia="Times New Roman"/>
          <w:color w:val="auto"/>
          <w:sz w:val="28"/>
          <w:highlight w:val="white"/>
        </w:rPr>
        <w:t xml:space="preserve">При отсутствии оснований для отказа в предоставлении субсидий застройщику </w:t>
      </w:r>
      <w:r>
        <w:rPr>
          <w:rFonts w:ascii="Times New Roman" w:hAnsi="Times New Roman" w:cs="Times New Roman" w:eastAsia="Times New Roman"/>
          <w:color w:val="auto"/>
          <w:sz w:val="28"/>
          <w:highlight w:val="white"/>
        </w:rPr>
        <w:t xml:space="preserve">Министерство</w:t>
      </w:r>
      <w:r>
        <w:rPr>
          <w:rFonts w:ascii="Times New Roman" w:hAnsi="Times New Roman" w:cs="Times New Roman"/>
          <w:color w:val="auto"/>
          <w:sz w:val="28"/>
          <w:szCs w:val="28"/>
          <w:highlight w:val="white"/>
        </w:rPr>
        <w:t xml:space="preserve"> </w:t>
      </w:r>
      <w:r>
        <w:rPr>
          <w:rFonts w:ascii="Times New Roman" w:hAnsi="Times New Roman" w:cs="Times New Roman" w:eastAsia="Times New Roman"/>
          <w:color w:val="auto"/>
          <w:sz w:val="28"/>
          <w:highlight w:val="white"/>
        </w:rPr>
        <w:t xml:space="preserve">в срок </w:t>
      </w:r>
      <w:r>
        <w:rPr>
          <w:rFonts w:ascii="Times New Roman" w:hAnsi="Times New Roman" w:cs="Times New Roman" w:eastAsia="Times New Roman"/>
          <w:color w:val="auto"/>
          <w:sz w:val="28"/>
          <w:highlight w:val="white"/>
        </w:rPr>
        <w:t xml:space="preserve">не позднее 5 рабочих дней</w:t>
      </w:r>
      <w:r>
        <w:rPr>
          <w:rFonts w:ascii="Times New Roman" w:hAnsi="Times New Roman" w:cs="Times New Roman" w:eastAsia="Times New Roman"/>
          <w:color w:val="auto"/>
          <w:sz w:val="28"/>
          <w:highlight w:val="white"/>
        </w:rPr>
        <w:t xml:space="preserve"> </w:t>
      </w:r>
      <w:r>
        <w:rPr>
          <w:rFonts w:ascii="Times New Roman" w:hAnsi="Times New Roman" w:cs="Times New Roman"/>
          <w:color w:val="auto"/>
          <w:sz w:val="28"/>
          <w:szCs w:val="28"/>
          <w:highlight w:val="white"/>
        </w:rPr>
        <w:t xml:space="preserve">предоставляет в Управление Федерального казначейства по Курской области платежное поручение и </w:t>
      </w:r>
      <w:r>
        <w:rPr>
          <w:rFonts w:ascii="Times New Roman" w:hAnsi="Times New Roman" w:cs="Times New Roman" w:eastAsia="Times New Roman"/>
          <w:color w:val="auto"/>
          <w:sz w:val="28"/>
          <w:highlight w:val="white"/>
        </w:rPr>
        <w:t xml:space="preserve">соглашение о предоставлении субсидии, заверенный руководителем Министерства</w:t>
      </w:r>
      <w:r>
        <w:rPr>
          <w:rFonts w:ascii="Times New Roman" w:hAnsi="Times New Roman" w:cs="Times New Roman"/>
          <w:color w:val="auto"/>
          <w:sz w:val="28"/>
          <w:szCs w:val="28"/>
          <w:highlight w:val="white"/>
        </w:rPr>
        <w:t xml:space="preserve">, </w:t>
      </w:r>
      <w:r>
        <w:rPr>
          <w:rFonts w:ascii="Times New Roman" w:hAnsi="Times New Roman" w:cs="Times New Roman" w:eastAsia="Times New Roman"/>
          <w:color w:val="auto"/>
          <w:sz w:val="28"/>
          <w:highlight w:val="white"/>
        </w:rPr>
        <w:t xml:space="preserve">расчет размера субсидии по форме, установленной Министерством</w:t>
      </w:r>
      <w:r>
        <w:rPr>
          <w:rFonts w:ascii="Times New Roman" w:hAnsi="Times New Roman" w:cs="Times New Roman" w:eastAsia="Times New Roman"/>
          <w:color w:val="auto"/>
          <w:sz w:val="28"/>
          <w:highlight w:val="white"/>
        </w:rPr>
        <w:t xml:space="preserve">, для перечисления субсидии застройщику (далее - получатель субсидии) и справку налогового органа об отсутствии неисполненной обязанности по уплате налогов</w:t>
      </w:r>
      <w:r>
        <w:rPr>
          <w:rFonts w:ascii="Times New Roman" w:hAnsi="Times New Roman" w:cs="Times New Roman" w:eastAsia="Times New Roman"/>
          <w:color w:val="auto"/>
          <w:sz w:val="28"/>
          <w:highlight w:val="white"/>
        </w:rPr>
        <w:t xml:space="preserve">,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дате перечисления субсидии.</w:t>
      </w:r>
      <w:r>
        <w:rPr>
          <w:color w:val="auto"/>
          <w:highlight w:val="white"/>
        </w:rPr>
      </w:r>
    </w:p>
    <w:p>
      <w:pPr>
        <w:contextualSpacing w:val="true"/>
        <w:ind w:firstLine="709"/>
        <w:jc w:val="both"/>
        <w:spacing w:lineRule="atLeast" w:line="283"/>
        <w:rPr>
          <w:color w:val="auto"/>
          <w:highlight w:val="white"/>
        </w:rPr>
      </w:pPr>
      <w:r>
        <w:rPr>
          <w:rFonts w:ascii="Times New Roman" w:hAnsi="Times New Roman" w:cs="Times New Roman" w:eastAsia="Times New Roman"/>
          <w:color w:val="auto"/>
          <w:sz w:val="28"/>
          <w:highlight w:val="white"/>
        </w:rPr>
        <w:t xml:space="preserve">Перечисление с</w:t>
      </w:r>
      <w:r>
        <w:rPr>
          <w:rFonts w:ascii="Times New Roman" w:hAnsi="Times New Roman" w:cs="Times New Roman" w:eastAsia="Times New Roman"/>
          <w:color w:val="auto"/>
          <w:sz w:val="28"/>
          <w:highlight w:val="white"/>
        </w:rPr>
        <w:t xml:space="preserve">убсидии </w:t>
      </w:r>
      <w:r>
        <w:rPr>
          <w:rFonts w:ascii="Times New Roman" w:hAnsi="Times New Roman" w:cs="Times New Roman" w:eastAsia="Times New Roman"/>
          <w:color w:val="auto"/>
          <w:sz w:val="28"/>
          <w:highlight w:val="white"/>
        </w:rPr>
        <w:t xml:space="preserve">осуществляется Министерством</w:t>
      </w:r>
      <w:r>
        <w:rPr>
          <w:rFonts w:ascii="Times New Roman" w:hAnsi="Times New Roman" w:cs="Times New Roman" w:eastAsia="Times New Roman"/>
          <w:color w:val="auto"/>
          <w:sz w:val="28"/>
          <w:highlight w:val="white"/>
        </w:rPr>
        <w:t xml:space="preserve"> на расчетный счет получателя субсидии, открытый в российской кредитной организации.</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3.8. Субсидии предоставляются в рамках определяемого соглашением о предоставлении субсидии для каждого застройщика лимита средств, направляемого на возмещение ча</w:t>
      </w:r>
      <w:r>
        <w:rPr>
          <w:rFonts w:ascii="Times New Roman" w:hAnsi="Times New Roman" w:cs="Times New Roman" w:eastAsia="Times New Roman"/>
          <w:color w:val="auto"/>
          <w:sz w:val="28"/>
          <w:highlight w:val="white"/>
        </w:rPr>
        <w:t xml:space="preserve">сти платы застройщика кредитным организациям за снижение процентной ставки по льготным жилищным (ипотечным) кредитам (займам), выданным ими отдельным категориям граждан для приобретения жилых помещений на территории Курской области (далее - лимит средств).</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3.9. При реорганизации получателя субсидии, являющегося юридическим лицом, в форм</w:t>
      </w:r>
      <w:r>
        <w:rPr>
          <w:rFonts w:ascii="Times New Roman" w:hAnsi="Times New Roman" w:cs="Times New Roman" w:eastAsia="Times New Roman"/>
          <w:color w:val="auto"/>
          <w:sz w:val="28"/>
          <w:highlight w:val="white"/>
        </w:rPr>
        <w:t xml:space="preserve">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юридического лица, являющегося правопреемником.</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3.10. </w:t>
      </w:r>
      <w:r>
        <w:rPr>
          <w:rFonts w:ascii="Times New Roman" w:hAnsi="Times New Roman" w:cs="Times New Roman" w:eastAsia="Times New Roman"/>
          <w:color w:val="auto"/>
          <w:sz w:val="28"/>
          <w:highlight w:val="white"/>
        </w:rPr>
        <w:t xml:space="preserve">При реорганизации п</w:t>
      </w:r>
      <w:r>
        <w:rPr>
          <w:rFonts w:ascii="Times New Roman" w:hAnsi="Times New Roman" w:cs="Times New Roman" w:eastAsia="Times New Roman"/>
          <w:color w:val="auto"/>
          <w:sz w:val="28"/>
          <w:highlight w:val="white"/>
        </w:rPr>
        <w:t xml:space="preserve">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о предоставлении субсидии расторгается с формированием уведомления о расторжении соглаше</w:t>
      </w:r>
      <w:r>
        <w:rPr>
          <w:rFonts w:ascii="Times New Roman" w:hAnsi="Times New Roman" w:cs="Times New Roman" w:eastAsia="Times New Roman"/>
          <w:color w:val="auto"/>
          <w:sz w:val="28"/>
          <w:highlight w:val="white"/>
        </w:rPr>
        <w:t xml:space="preserve">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w:t>
      </w:r>
      <w:r>
        <w:rPr>
          <w:rFonts w:ascii="Times New Roman" w:hAnsi="Times New Roman" w:cs="Times New Roman" w:eastAsia="Times New Roman"/>
          <w:color w:val="auto"/>
          <w:sz w:val="28"/>
          <w:highlight w:val="white"/>
        </w:rPr>
        <w:t xml:space="preserve"> субсидия, и </w:t>
      </w:r>
      <w:r>
        <w:rPr>
          <w:rFonts w:ascii="Times New Roman" w:hAnsi="Times New Roman" w:cs="Times New Roman" w:eastAsia="Times New Roman"/>
          <w:color w:val="auto"/>
          <w:sz w:val="28"/>
          <w:highlight w:val="white"/>
        </w:rPr>
        <w:t xml:space="preserve">возврате</w:t>
      </w:r>
      <w:r>
        <w:rPr>
          <w:rFonts w:ascii="Times New Roman" w:hAnsi="Times New Roman" w:cs="Times New Roman" w:eastAsia="Times New Roman"/>
          <w:color w:val="auto"/>
          <w:sz w:val="28"/>
          <w:highlight w:val="white"/>
        </w:rPr>
        <w:t xml:space="preserve"> неиспользованного остатка субсидии на лицевой счет Министерства.</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3.11. В случае обращения застройщика об увеличении лимита сре</w:t>
      </w:r>
      <w:r>
        <w:rPr>
          <w:rFonts w:ascii="Times New Roman" w:hAnsi="Times New Roman" w:cs="Times New Roman" w:eastAsia="Times New Roman"/>
          <w:color w:val="auto"/>
          <w:sz w:val="28"/>
          <w:highlight w:val="white"/>
        </w:rPr>
        <w:t xml:space="preserve">дств с пр</w:t>
      </w:r>
      <w:r>
        <w:rPr>
          <w:rFonts w:ascii="Times New Roman" w:hAnsi="Times New Roman" w:cs="Times New Roman" w:eastAsia="Times New Roman"/>
          <w:color w:val="auto"/>
          <w:sz w:val="28"/>
          <w:highlight w:val="white"/>
        </w:rPr>
        <w:t xml:space="preserve">едоставлением скорректированного расчета согласно</w:t>
      </w:r>
      <w:r>
        <w:rPr>
          <w:rFonts w:ascii="Times New Roman" w:hAnsi="Times New Roman" w:cs="Times New Roman" w:eastAsia="Times New Roman"/>
          <w:color w:val="auto"/>
          <w:sz w:val="28"/>
          <w:highlight w:val="white"/>
        </w:rPr>
        <w:t xml:space="preserve"> подпункту 11 пункта 2.4 настоящего</w:t>
      </w:r>
      <w:r>
        <w:rPr>
          <w:rFonts w:ascii="Times New Roman" w:hAnsi="Times New Roman" w:cs="Times New Roman" w:eastAsia="Times New Roman"/>
          <w:color w:val="auto"/>
          <w:sz w:val="28"/>
          <w:highlight w:val="white"/>
        </w:rPr>
        <w:t xml:space="preserve"> Порядка Министерство вправе пропорционально перераспределить размер лимита средств, у</w:t>
      </w:r>
      <w:r>
        <w:rPr>
          <w:rFonts w:ascii="Times New Roman" w:hAnsi="Times New Roman" w:cs="Times New Roman" w:eastAsia="Times New Roman"/>
          <w:color w:val="auto"/>
          <w:sz w:val="28"/>
          <w:highlight w:val="white"/>
        </w:rPr>
        <w:t xml:space="preserve">становленный застройщику, между другими застройщиками, которым ранее был установлен лимит средств. Обращение застройщика о снижении лимита, определенного соглашением о предоставлении субсидии, не является основанием для прекращения предоставления субсидии.</w:t>
      </w:r>
      <w:r>
        <w:rPr>
          <w:color w:val="auto"/>
          <w:highlight w:val="white"/>
        </w:rPr>
      </w:r>
    </w:p>
    <w:p>
      <w:pPr>
        <w:contextualSpacing w:val="true"/>
        <w:ind w:firstLine="709"/>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3.12. В случае доведения Министерству дополнительных лимитов бюджетных обязательств на цели, указанные в пункте 1.1 настоящих Правил, проводится дополнительный отбор.</w:t>
      </w:r>
      <w:r>
        <w:rPr>
          <w:color w:val="auto"/>
          <w:highlight w:val="white"/>
        </w:rPr>
      </w:r>
    </w:p>
    <w:p>
      <w:pPr>
        <w:contextualSpacing w:val="true"/>
        <w:ind w:firstLine="709"/>
        <w:jc w:val="center"/>
        <w:spacing w:lineRule="atLeast" w:line="283"/>
        <w:rPr>
          <w:rFonts w:ascii="Times New Roman" w:hAnsi="Times New Roman" w:cs="Times New Roman" w:eastAsia="Times New Roman"/>
          <w:b/>
          <w:color w:val="auto"/>
          <w:highlight w:val="white"/>
        </w:rPr>
      </w:pPr>
      <w:r>
        <w:rPr>
          <w:rFonts w:ascii="Times New Roman" w:hAnsi="Times New Roman" w:cs="Times New Roman" w:eastAsia="Times New Roman"/>
          <w:b/>
          <w:color w:val="auto"/>
          <w:highlight w:val="white"/>
        </w:rPr>
      </w:r>
      <w:r>
        <w:rPr>
          <w:color w:val="auto"/>
          <w:highlight w:val="white"/>
        </w:rPr>
      </w:r>
    </w:p>
    <w:p>
      <w:pPr>
        <w:contextualSpacing w:val="true"/>
        <w:ind w:firstLine="709"/>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lang w:val="en-US"/>
        </w:rPr>
        <w:t xml:space="preserve">IV</w:t>
      </w:r>
      <w:r>
        <w:rPr>
          <w:rFonts w:ascii="Times New Roman" w:hAnsi="Times New Roman" w:cs="Times New Roman" w:eastAsia="Times New Roman"/>
          <w:b/>
          <w:color w:val="auto"/>
          <w:sz w:val="28"/>
          <w:highlight w:val="white"/>
        </w:rPr>
        <w:t xml:space="preserve">. Порядок предоставления отчетности, </w:t>
      </w:r>
      <w:r>
        <w:rPr>
          <w:color w:val="auto"/>
          <w:highlight w:val="white"/>
        </w:rPr>
      </w:r>
    </w:p>
    <w:p>
      <w:pPr>
        <w:contextualSpacing w:val="true"/>
        <w:ind w:firstLine="709"/>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осуществления контроля (мониторинга) за соблюдением условий и порядка предоставления субсидии и ответственности за их нарушение</w:t>
      </w:r>
      <w:r>
        <w:rPr>
          <w:color w:val="auto"/>
          <w:highlight w:val="white"/>
        </w:rPr>
      </w:r>
    </w:p>
    <w:p>
      <w:pPr>
        <w:contextualSpacing w:val="true"/>
        <w:ind w:firstLine="709"/>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highlight w:val="white"/>
        </w:rPr>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4.1. Результатом предоставления субсидии является объем средств, привлеченных гражданином по ипотечным кредитам (займам) со сниженной процентной ставкой на оплату договоров приобретения жилого помещения у застройщика.</w:t>
      </w:r>
      <w:r>
        <w:rPr>
          <w:color w:val="auto"/>
          <w:highlight w:val="white"/>
        </w:rPr>
      </w:r>
    </w:p>
    <w:p>
      <w:pPr>
        <w:ind w:firstLine="540"/>
        <w:jc w:val="both"/>
        <w:spacing w:lineRule="auto" w:line="240" w:after="0"/>
        <w:rPr>
          <w:rFonts w:ascii="Times New Roman" w:hAnsi="Times New Roman" w:cs="Times New Roman"/>
          <w:color w:val="auto"/>
          <w:sz w:val="28"/>
          <w:szCs w:val="28"/>
          <w:highlight w:val="white"/>
        </w:rPr>
      </w:pPr>
      <w:r>
        <w:rPr>
          <w:rFonts w:ascii="Times New Roman" w:hAnsi="Times New Roman" w:cs="Times New Roman" w:eastAsia="Times New Roman"/>
          <w:color w:val="auto"/>
          <w:sz w:val="28"/>
          <w:highlight w:val="white"/>
        </w:rPr>
        <w:t xml:space="preserve">4.2. Получатель субсидии </w:t>
      </w:r>
      <w:r>
        <w:rPr>
          <w:rFonts w:ascii="Times New Roman" w:hAnsi="Times New Roman" w:cs="Times New Roman"/>
          <w:color w:val="auto"/>
          <w:sz w:val="28"/>
          <w:szCs w:val="28"/>
          <w:highlight w:val="white"/>
        </w:rPr>
        <w:t xml:space="preserve">предоставляет в Министерство </w:t>
      </w:r>
      <w:r>
        <w:rPr>
          <w:rFonts w:ascii="Times New Roman" w:hAnsi="Times New Roman" w:cs="Times New Roman"/>
          <w:color w:val="auto"/>
          <w:sz w:val="28"/>
          <w:szCs w:val="28"/>
          <w:highlight w:val="white"/>
        </w:rPr>
        <w:t xml:space="preserve">отчет о достижении значени</w:t>
      </w:r>
      <w:r>
        <w:rPr>
          <w:rFonts w:ascii="Times New Roman" w:hAnsi="Times New Roman" w:cs="Times New Roman"/>
          <w:color w:val="auto"/>
          <w:sz w:val="28"/>
          <w:szCs w:val="28"/>
          <w:highlight w:val="white"/>
        </w:rPr>
        <w:t xml:space="preserve">й</w:t>
      </w:r>
      <w:r>
        <w:rPr>
          <w:rFonts w:ascii="Times New Roman" w:hAnsi="Times New Roman" w:cs="Times New Roman"/>
          <w:color w:val="auto"/>
          <w:sz w:val="28"/>
          <w:szCs w:val="28"/>
          <w:highlight w:val="white"/>
        </w:rPr>
        <w:t xml:space="preserve"> результатов предоставления Субсидии</w:t>
      </w:r>
      <w:r>
        <w:rPr>
          <w:rFonts w:ascii="Times New Roman" w:hAnsi="Times New Roman" w:cs="Times New Roman"/>
          <w:color w:val="auto"/>
          <w:sz w:val="28"/>
          <w:szCs w:val="28"/>
          <w:highlight w:val="white"/>
        </w:rPr>
        <w:t xml:space="preserve"> не позднее </w:t>
      </w:r>
      <w:r>
        <w:rPr>
          <w:rFonts w:ascii="Times New Roman" w:hAnsi="Times New Roman" w:cs="Times New Roman"/>
          <w:color w:val="auto"/>
          <w:sz w:val="28"/>
          <w:szCs w:val="28"/>
          <w:highlight w:val="white"/>
        </w:rPr>
        <w:t xml:space="preserve">10 рабочих дней</w:t>
      </w:r>
      <w:r>
        <w:rPr>
          <w:rFonts w:ascii="Times New Roman" w:hAnsi="Times New Roman" w:cs="Times New Roman"/>
          <w:color w:val="auto"/>
          <w:sz w:val="28"/>
          <w:szCs w:val="28"/>
          <w:highlight w:val="white"/>
        </w:rPr>
        <w:t xml:space="preserve"> следующ</w:t>
      </w:r>
      <w:r>
        <w:rPr>
          <w:rFonts w:ascii="Times New Roman" w:hAnsi="Times New Roman" w:cs="Times New Roman"/>
          <w:color w:val="auto"/>
          <w:sz w:val="28"/>
          <w:szCs w:val="28"/>
          <w:highlight w:val="white"/>
        </w:rPr>
        <w:t xml:space="preserve">их</w:t>
      </w:r>
      <w:r>
        <w:rPr>
          <w:rFonts w:ascii="Times New Roman" w:hAnsi="Times New Roman" w:cs="Times New Roman"/>
          <w:color w:val="auto"/>
          <w:sz w:val="28"/>
          <w:szCs w:val="28"/>
          <w:highlight w:val="white"/>
        </w:rPr>
        <w:t xml:space="preserve"> за отчетным месяцем </w:t>
      </w:r>
      <w:r>
        <w:rPr>
          <w:rFonts w:ascii="Times New Roman" w:hAnsi="Times New Roman" w:cs="Times New Roman"/>
          <w:color w:val="auto"/>
          <w:sz w:val="28"/>
          <w:szCs w:val="28"/>
          <w:highlight w:val="white"/>
        </w:rPr>
        <w:t xml:space="preserve">по форме, определенной типовой формой Соглашения, установленной финансовым органом Курской области</w:t>
      </w:r>
      <w:r>
        <w:rPr>
          <w:rFonts w:ascii="Times New Roman" w:hAnsi="Times New Roman" w:cs="Times New Roman"/>
          <w:color w:val="auto"/>
          <w:sz w:val="28"/>
          <w:szCs w:val="28"/>
          <w:highlight w:val="white"/>
        </w:rPr>
        <w:t xml:space="preserve">;</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4.3. Отчет о достижении </w:t>
      </w:r>
      <w:r>
        <w:rPr>
          <w:rFonts w:ascii="Times New Roman" w:hAnsi="Times New Roman" w:cs="Times New Roman" w:eastAsia="Times New Roman"/>
          <w:color w:val="auto"/>
          <w:sz w:val="28"/>
          <w:highlight w:val="white"/>
        </w:rPr>
        <w:t xml:space="preserve">значений </w:t>
      </w:r>
      <w:r>
        <w:rPr>
          <w:rFonts w:ascii="Times New Roman" w:hAnsi="Times New Roman" w:cs="Times New Roman" w:eastAsia="Times New Roman"/>
          <w:color w:val="auto"/>
          <w:sz w:val="28"/>
          <w:highlight w:val="white"/>
        </w:rPr>
        <w:t xml:space="preserve">результат</w:t>
      </w:r>
      <w:r>
        <w:rPr>
          <w:rFonts w:ascii="Times New Roman" w:hAnsi="Times New Roman" w:cs="Times New Roman" w:eastAsia="Times New Roman"/>
          <w:color w:val="auto"/>
          <w:sz w:val="28"/>
          <w:highlight w:val="white"/>
        </w:rPr>
        <w:t xml:space="preserve">ов</w:t>
      </w:r>
      <w:r>
        <w:rPr>
          <w:rFonts w:ascii="Times New Roman" w:hAnsi="Times New Roman" w:cs="Times New Roman" w:eastAsia="Times New Roman"/>
          <w:color w:val="auto"/>
          <w:sz w:val="28"/>
          <w:highlight w:val="white"/>
        </w:rPr>
        <w:t xml:space="preserve"> предоставления субсидии предоставляется застройщиком в Министерство нарочным способом с распиской в получении или по почте заказным пи</w:t>
      </w:r>
      <w:r>
        <w:rPr>
          <w:rFonts w:ascii="Times New Roman" w:hAnsi="Times New Roman" w:cs="Times New Roman" w:eastAsia="Times New Roman"/>
          <w:color w:val="auto"/>
          <w:sz w:val="28"/>
          <w:highlight w:val="white"/>
        </w:rPr>
        <w:t xml:space="preserve">сьмом с уведомлением о вручении. </w:t>
      </w:r>
      <w:r>
        <w:rPr>
          <w:color w:val="auto"/>
          <w:highlight w:val="white"/>
        </w:rPr>
      </w:r>
    </w:p>
    <w:p>
      <w:pPr>
        <w:ind w:firstLine="540"/>
        <w:jc w:val="both"/>
        <w:spacing w:lineRule="auto" w:line="240" w:after="0"/>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4.</w:t>
      </w:r>
      <w:r>
        <w:rPr>
          <w:rFonts w:ascii="Times New Roman" w:hAnsi="Times New Roman" w:cs="Times New Roman"/>
          <w:color w:val="auto"/>
          <w:sz w:val="28"/>
          <w:szCs w:val="28"/>
          <w:highlight w:val="white"/>
        </w:rPr>
        <w:t xml:space="preserve">4</w:t>
      </w:r>
      <w:r>
        <w:rPr>
          <w:rFonts w:ascii="Times New Roman" w:hAnsi="Times New Roman" w:cs="Times New Roman"/>
          <w:color w:val="auto"/>
          <w:sz w:val="28"/>
          <w:szCs w:val="28"/>
          <w:highlight w:val="white"/>
        </w:rPr>
        <w:t xml:space="preserve">. Министерство осуществляет проверку и принятие отчетов, представленных Организацией в соответствии с </w:t>
      </w:r>
      <w:hyperlink r:id="rId13" w:tooltip="https://login.consultant.ru/link/?req=doc&amp;base=LAW&amp;n=463136&amp;dst=100168" w:history="1">
        <w:r>
          <w:rPr>
            <w:rFonts w:ascii="Times New Roman" w:hAnsi="Times New Roman" w:cs="Times New Roman"/>
            <w:color w:val="auto"/>
            <w:sz w:val="28"/>
            <w:szCs w:val="28"/>
            <w:highlight w:val="white"/>
          </w:rPr>
          <w:t xml:space="preserve">пунктом 4.</w:t>
        </w:r>
        <w:r>
          <w:rPr>
            <w:rFonts w:ascii="Times New Roman" w:hAnsi="Times New Roman" w:cs="Times New Roman"/>
            <w:color w:val="auto"/>
            <w:sz w:val="28"/>
            <w:szCs w:val="28"/>
            <w:highlight w:val="white"/>
          </w:rPr>
          <w:t xml:space="preserve">2</w:t>
        </w:r>
      </w:hyperlink>
      <w:r>
        <w:rPr>
          <w:rFonts w:ascii="Times New Roman" w:hAnsi="Times New Roman" w:cs="Times New Roman"/>
          <w:color w:val="auto"/>
          <w:sz w:val="28"/>
          <w:szCs w:val="28"/>
          <w:highlight w:val="white"/>
        </w:rPr>
        <w:t xml:space="preserve"> настоящих Правил в срок, не превышающий 30 рабочих дней со дня представления таких отчетов.</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4.3. </w:t>
      </w:r>
      <w:r>
        <w:rPr>
          <w:rFonts w:ascii="Times New Roman" w:hAnsi="Times New Roman" w:cs="Times New Roman" w:eastAsia="Times New Roman"/>
          <w:color w:val="auto"/>
          <w:sz w:val="28"/>
          <w:highlight w:val="white"/>
        </w:rPr>
        <w:t xml:space="preserve">Осуществление контроля (мониторинга) за соблюдением условий и порядка предоставления субсидии получателями субсидий осуществляется </w:t>
      </w:r>
      <w:r>
        <w:rPr>
          <w:rFonts w:ascii="Times New Roman" w:hAnsi="Times New Roman" w:cs="Times New Roman" w:eastAsia="Times New Roman"/>
          <w:color w:val="auto"/>
          <w:sz w:val="28"/>
          <w:highlight w:val="white"/>
        </w:rPr>
        <w:t xml:space="preserve">Министерством, а также органами государственного финансового контроля в соответствии с их полномочиями, установленными Бюджетным кодексом Российской Федерации, законами и иными нормативными правовыми актами </w:t>
      </w:r>
      <w:r>
        <w:rPr>
          <w:rFonts w:ascii="Times New Roman" w:hAnsi="Times New Roman" w:cs="Times New Roman" w:eastAsia="Times New Roman"/>
          <w:color w:val="auto"/>
          <w:sz w:val="28"/>
          <w:highlight w:val="white"/>
        </w:rPr>
        <w:t xml:space="preserve">Российской Федерации и</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Курской области.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При </w:t>
      </w:r>
      <w:r>
        <w:rPr>
          <w:rFonts w:ascii="Times New Roman" w:hAnsi="Times New Roman" w:cs="Times New Roman" w:eastAsia="Times New Roman"/>
          <w:color w:val="auto"/>
          <w:sz w:val="28"/>
          <w:highlight w:val="white"/>
        </w:rPr>
        <w:t xml:space="preserve">установлении Министерством или органами, осуществляющими государственный финансовый контроль, нарушения получателем субсидии порядка и условий предоставления субсидии, Министерство в течение 10 рабочих дней со дня установления нарушений, в том числе факта </w:t>
      </w:r>
      <w:r>
        <w:rPr>
          <w:rFonts w:ascii="Times New Roman" w:hAnsi="Times New Roman" w:cs="Times New Roman" w:eastAsia="Times New Roman"/>
          <w:color w:val="auto"/>
          <w:sz w:val="28"/>
          <w:highlight w:val="white"/>
        </w:rPr>
        <w:t xml:space="preserve">недостижения</w:t>
      </w:r>
      <w:r>
        <w:rPr>
          <w:rFonts w:ascii="Times New Roman" w:hAnsi="Times New Roman" w:cs="Times New Roman" w:eastAsia="Times New Roman"/>
          <w:color w:val="auto"/>
          <w:sz w:val="28"/>
          <w:highlight w:val="white"/>
        </w:rPr>
        <w:t xml:space="preserve"> результата предоставления субсидии, направляет получателю субсидии требование по форме, утвержденной Министерством:</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и порядка предоставления субсидии, за исключением </w:t>
      </w:r>
      <w:r>
        <w:rPr>
          <w:rFonts w:ascii="Times New Roman" w:hAnsi="Times New Roman" w:cs="Times New Roman" w:eastAsia="Times New Roman"/>
          <w:color w:val="auto"/>
          <w:sz w:val="28"/>
          <w:highlight w:val="white"/>
        </w:rPr>
        <w:t xml:space="preserve">недостижения</w:t>
      </w:r>
      <w:r>
        <w:rPr>
          <w:rFonts w:ascii="Times New Roman" w:hAnsi="Times New Roman" w:cs="Times New Roman" w:eastAsia="Times New Roman"/>
          <w:color w:val="auto"/>
          <w:sz w:val="28"/>
          <w:highlight w:val="white"/>
        </w:rPr>
        <w:t xml:space="preserve"> результата предоставления субсидии;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о возврате средств субсидии на лицевой счет Министерства в течение 10 рабочих дней со дня получения указанного требования в случае нарушения условий и порядка в части </w:t>
      </w:r>
      <w:r>
        <w:rPr>
          <w:rFonts w:ascii="Times New Roman" w:hAnsi="Times New Roman" w:cs="Times New Roman" w:eastAsia="Times New Roman"/>
          <w:color w:val="auto"/>
          <w:sz w:val="28"/>
          <w:highlight w:val="white"/>
        </w:rPr>
        <w:t xml:space="preserve">недостижения</w:t>
      </w:r>
      <w:r>
        <w:rPr>
          <w:rFonts w:ascii="Times New Roman" w:hAnsi="Times New Roman" w:cs="Times New Roman" w:eastAsia="Times New Roman"/>
          <w:color w:val="auto"/>
          <w:sz w:val="28"/>
          <w:highlight w:val="white"/>
        </w:rPr>
        <w:t xml:space="preserve"> результата предоставления субсидии, установленного при предоставлении отчета о достижении результата предоставления субсидии, исходя из расчета:</w:t>
      </w:r>
      <w:r>
        <w:rPr>
          <w:color w:val="auto"/>
          <w:highlight w:val="white"/>
        </w:rPr>
      </w:r>
    </w:p>
    <w:p>
      <w:pPr>
        <w:contextualSpacing w:val="true"/>
        <w:ind w:firstLine="709"/>
        <w:jc w:val="both"/>
        <w:spacing w:lineRule="auto" w:line="240"/>
        <w:rPr>
          <w:color w:val="auto"/>
          <w:highlight w:val="white"/>
        </w:rPr>
      </w:pPr>
      <w:r>
        <w:rPr>
          <w:color w:val="auto"/>
          <w:highlight w:val="white"/>
        </w:rPr>
      </w:r>
      <w:r>
        <w:rPr>
          <w:color w:val="auto"/>
          <w:highlight w:val="white"/>
        </w:rPr>
      </w:r>
    </w:p>
    <w:p>
      <w:pPr>
        <w:contextualSpacing w:val="true"/>
        <w:ind w:firstLine="709"/>
        <w:jc w:val="center"/>
        <w:spacing w:lineRule="auto" w:line="240"/>
        <w:rPr>
          <w:color w:val="auto"/>
          <w:highlight w:val="white"/>
        </w:rPr>
      </w:pPr>
      <w:r>
        <w:rPr>
          <w:rFonts w:ascii="Times New Roman" w:hAnsi="Times New Roman" w:cs="Times New Roman" w:eastAsia="Times New Roman"/>
          <w:color w:val="auto"/>
          <w:sz w:val="28"/>
          <w:highlight w:val="white"/>
        </w:rPr>
        <w:t xml:space="preserve">В субсидии = ((100% - (</w:t>
      </w:r>
      <w:r>
        <w:rPr>
          <w:rFonts w:ascii="Times New Roman" w:hAnsi="Times New Roman" w:cs="Times New Roman" w:eastAsia="Times New Roman"/>
          <w:color w:val="auto"/>
          <w:sz w:val="28"/>
          <w:highlight w:val="white"/>
        </w:rPr>
        <w:t xml:space="preserve">Рд</w:t>
      </w:r>
      <w:r>
        <w:rPr>
          <w:rFonts w:ascii="Times New Roman" w:hAnsi="Times New Roman" w:cs="Times New Roman" w:eastAsia="Times New Roman"/>
          <w:color w:val="auto"/>
          <w:sz w:val="28"/>
          <w:highlight w:val="white"/>
        </w:rPr>
        <w:t xml:space="preserve"> / </w:t>
      </w:r>
      <w:r>
        <w:rPr>
          <w:rFonts w:ascii="Times New Roman" w:hAnsi="Times New Roman" w:cs="Times New Roman" w:eastAsia="Times New Roman"/>
          <w:color w:val="auto"/>
          <w:sz w:val="28"/>
          <w:highlight w:val="white"/>
        </w:rPr>
        <w:t xml:space="preserve">Рп</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x</w:t>
      </w:r>
      <w:r>
        <w:rPr>
          <w:rFonts w:ascii="Times New Roman" w:hAnsi="Times New Roman" w:cs="Times New Roman" w:eastAsia="Times New Roman"/>
          <w:color w:val="auto"/>
          <w:sz w:val="28"/>
          <w:highlight w:val="white"/>
        </w:rPr>
        <w:t xml:space="preserve"> 100%)) </w:t>
      </w:r>
      <w:r>
        <w:rPr>
          <w:rFonts w:ascii="Times New Roman" w:hAnsi="Times New Roman" w:cs="Times New Roman" w:eastAsia="Times New Roman"/>
          <w:color w:val="auto"/>
          <w:sz w:val="28"/>
          <w:highlight w:val="white"/>
        </w:rPr>
        <w:t xml:space="preserve">x</w:t>
      </w: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Р</w:t>
      </w:r>
      <w:r>
        <w:rPr>
          <w:rFonts w:ascii="Times New Roman" w:hAnsi="Times New Roman" w:cs="Times New Roman" w:eastAsia="Times New Roman"/>
          <w:color w:val="auto"/>
          <w:sz w:val="28"/>
          <w:highlight w:val="white"/>
        </w:rPr>
        <w:t xml:space="preserve"> субсидии,</w:t>
      </w:r>
      <w:r>
        <w:rPr>
          <w:color w:val="auto"/>
          <w:highlight w:val="white"/>
        </w:rPr>
      </w:r>
    </w:p>
    <w:p>
      <w:pPr>
        <w:contextualSpacing w:val="true"/>
        <w:ind w:firstLine="709"/>
        <w:jc w:val="both"/>
        <w:spacing w:lineRule="auto" w:line="240"/>
        <w:rPr>
          <w:color w:val="auto"/>
          <w:highlight w:val="white"/>
        </w:rPr>
      </w:pPr>
      <w:r>
        <w:rPr>
          <w:color w:val="auto"/>
          <w:highlight w:val="white"/>
        </w:rPr>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где:</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В субсидии - размер возврата субсидии;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Рд</w:t>
      </w:r>
      <w:r>
        <w:rPr>
          <w:rFonts w:ascii="Times New Roman" w:hAnsi="Times New Roman" w:cs="Times New Roman" w:eastAsia="Times New Roman"/>
          <w:color w:val="auto"/>
          <w:sz w:val="28"/>
          <w:highlight w:val="white"/>
        </w:rPr>
        <w:t xml:space="preserve"> - достигнутое значение результата предоставления субсидии;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Рп</w:t>
      </w:r>
      <w:r>
        <w:rPr>
          <w:rFonts w:ascii="Times New Roman" w:hAnsi="Times New Roman" w:cs="Times New Roman" w:eastAsia="Times New Roman"/>
          <w:color w:val="auto"/>
          <w:sz w:val="28"/>
          <w:highlight w:val="white"/>
        </w:rPr>
        <w:t xml:space="preserve"> - плановое значение результата предоставления субсидии;</w:t>
      </w:r>
      <w:r>
        <w:rPr>
          <w:color w:val="auto"/>
          <w:highlight w:val="white"/>
        </w:rPr>
      </w:r>
    </w:p>
    <w:p>
      <w:pPr>
        <w:contextualSpacing w:val="true"/>
        <w:ind w:firstLine="709"/>
        <w:jc w:val="both"/>
        <w:spacing w:lineRule="auto" w:line="240"/>
        <w:rPr>
          <w:color w:val="auto"/>
          <w:highlight w:val="white"/>
        </w:rPr>
      </w:pPr>
      <w:r>
        <w:rPr>
          <w:rFonts w:ascii="Times New Roman" w:hAnsi="Times New Roman" w:cs="Times New Roman" w:eastAsia="Times New Roman"/>
          <w:color w:val="auto"/>
          <w:sz w:val="28"/>
          <w:highlight w:val="white"/>
        </w:rPr>
        <w:t xml:space="preserve">Р</w:t>
      </w:r>
      <w:r>
        <w:rPr>
          <w:rFonts w:ascii="Times New Roman" w:hAnsi="Times New Roman" w:cs="Times New Roman" w:eastAsia="Times New Roman"/>
          <w:color w:val="auto"/>
          <w:sz w:val="28"/>
          <w:highlight w:val="white"/>
        </w:rPr>
        <w:t xml:space="preserve"> субсидии - размер полученной субсидии, тысяч рублей.</w:t>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ind w:firstLine="709"/>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В случае </w:t>
      </w:r>
      <w:r>
        <w:rPr>
          <w:rFonts w:ascii="Times New Roman" w:hAnsi="Times New Roman" w:cs="Times New Roman" w:eastAsia="Times New Roman"/>
          <w:color w:val="auto"/>
          <w:sz w:val="28"/>
          <w:highlight w:val="white"/>
        </w:rPr>
        <w:t xml:space="preserve">неперечисления</w:t>
      </w:r>
      <w:r>
        <w:rPr>
          <w:rFonts w:ascii="Times New Roman" w:hAnsi="Times New Roman" w:cs="Times New Roman" w:eastAsia="Times New Roman"/>
          <w:color w:val="auto"/>
          <w:sz w:val="28"/>
          <w:highlight w:val="white"/>
        </w:rPr>
        <w:t xml:space="preserve"> средств субсидии в сроки, установленные в настоящем пункте, они подлежат взысканию в порядке, установленном действующим законодательством.</w:t>
      </w:r>
      <w:r>
        <w:rPr>
          <w:color w:val="auto"/>
          <w:highlight w:val="white"/>
        </w:rPr>
      </w:r>
    </w:p>
    <w:p>
      <w:pPr>
        <w:contextualSpacing w:val="true"/>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bl>
      <w:tblPr>
        <w:tblStyle w:val="698"/>
        <w:tblW w:w="0" w:type="auto"/>
        <w:tblLayout w:type="fixed"/>
        <w:tblLook w:val="04A0" w:firstRow="1" w:lastRow="0" w:firstColumn="1" w:lastColumn="0" w:noHBand="0" w:noVBand="1"/>
      </w:tblPr>
      <w:tblGrid>
        <w:gridCol w:w="3509"/>
        <w:gridCol w:w="6061"/>
      </w:tblGrid>
      <w:tr>
        <w:trPr>
          <w:trHeight w:val="2999"/>
        </w:trPr>
        <w:tc>
          <w:tcPr>
            <w:tcBorders>
              <w:left w:val="none" w:color="000000" w:sz="4" w:space="0"/>
              <w:top w:val="none" w:color="000000" w:sz="4" w:space="0"/>
              <w:right w:val="none" w:color="000000" w:sz="4" w:space="0"/>
              <w:bottom w:val="none" w:color="000000" w:sz="4" w:space="0"/>
            </w:tcBorders>
            <w:tcW w:w="3509" w:type="dxa"/>
            <w:textDirection w:val="lrTb"/>
            <w:noWrap w:val="false"/>
          </w:tcPr>
          <w:p>
            <w:pPr>
              <w:contextualSpacing w:val="true"/>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Borders>
              <w:left w:val="none" w:color="000000" w:sz="4" w:space="0"/>
              <w:top w:val="none" w:color="000000" w:sz="4" w:space="0"/>
              <w:right w:val="none" w:color="000000" w:sz="4" w:space="0"/>
              <w:bottom w:val="none" w:color="000000" w:sz="4" w:space="0"/>
            </w:tcBorders>
            <w:tcW w:w="6061" w:type="dxa"/>
            <w:textDirection w:val="lrTb"/>
            <w:noWrap w:val="false"/>
          </w:tcPr>
          <w:p>
            <w:pPr>
              <w:contextualSpacing w:val="true"/>
              <w:jc w:val="center"/>
              <w:spacing w:lineRule="atLeast" w:line="283"/>
              <w:rPr>
                <w:color w:val="auto"/>
                <w:highlight w:val="white"/>
              </w:rPr>
            </w:pPr>
            <w:r>
              <w:rPr>
                <w:rFonts w:ascii="Times New Roman" w:hAnsi="Times New Roman" w:cs="Times New Roman" w:eastAsia="Times New Roman"/>
                <w:color w:val="auto"/>
                <w:sz w:val="28"/>
                <w:highlight w:val="white"/>
              </w:rPr>
              <w:t xml:space="preserve">Приложение № 1</w:t>
            </w:r>
            <w:r>
              <w:rPr>
                <w:color w:val="auto"/>
                <w:highlight w:val="white"/>
              </w:rPr>
            </w:r>
          </w:p>
          <w:p>
            <w:pPr>
              <w:contextualSpacing w:val="true"/>
              <w:jc w:val="center"/>
              <w:spacing w:lineRule="atLeast" w:line="283"/>
              <w:rPr>
                <w:color w:val="auto"/>
                <w:highlight w:val="white"/>
              </w:rPr>
            </w:pPr>
            <w:r>
              <w:rPr>
                <w:rFonts w:ascii="Times New Roman" w:hAnsi="Times New Roman" w:cs="Times New Roman" w:eastAsia="Times New Roman"/>
                <w:color w:val="auto"/>
                <w:sz w:val="28"/>
                <w:highlight w:val="white"/>
              </w:rPr>
              <w:t xml:space="preserve">к Порядку предоставления субсидий</w:t>
            </w:r>
            <w:r>
              <w:rPr>
                <w:color w:val="auto"/>
                <w:highlight w:val="white"/>
              </w:rPr>
            </w:r>
          </w:p>
          <w:p>
            <w:pPr>
              <w:contextualSpacing w:val="true"/>
              <w:jc w:val="center"/>
              <w:spacing w:lineRule="atLeast" w:line="283"/>
              <w:rPr>
                <w:color w:val="auto"/>
                <w:highlight w:val="white"/>
              </w:rPr>
            </w:pPr>
            <w:r>
              <w:rPr>
                <w:rFonts w:ascii="Times New Roman" w:hAnsi="Times New Roman" w:cs="Times New Roman" w:eastAsia="Times New Roman"/>
                <w:color w:val="auto"/>
                <w:sz w:val="28"/>
                <w:highlight w:val="white"/>
              </w:rPr>
              <w:t xml:space="preserve">застройщикам на возмещение части</w:t>
            </w:r>
            <w:r>
              <w:rPr>
                <w:color w:val="auto"/>
                <w:highlight w:val="white"/>
              </w:rPr>
            </w:r>
          </w:p>
          <w:p>
            <w:pPr>
              <w:contextualSpacing w:val="true"/>
              <w:jc w:val="center"/>
              <w:spacing w:lineRule="atLeast" w:line="283"/>
              <w:rPr>
                <w:color w:val="auto"/>
                <w:highlight w:val="white"/>
              </w:rPr>
            </w:pPr>
            <w:r>
              <w:rPr>
                <w:rFonts w:ascii="Times New Roman" w:hAnsi="Times New Roman" w:cs="Times New Roman" w:eastAsia="Times New Roman"/>
                <w:color w:val="auto"/>
                <w:sz w:val="28"/>
                <w:highlight w:val="white"/>
              </w:rPr>
              <w:t xml:space="preserve">платы кредитным организациям за снижение процентной</w:t>
            </w:r>
            <w:r>
              <w:rPr>
                <w:color w:val="auto"/>
                <w:highlight w:val="white"/>
              </w:rPr>
            </w:r>
          </w:p>
          <w:p>
            <w:pPr>
              <w:contextualSpacing w:val="true"/>
              <w:jc w:val="center"/>
              <w:spacing w:lineRule="atLeast" w:line="283"/>
              <w:rPr>
                <w:color w:val="auto"/>
                <w:highlight w:val="white"/>
              </w:rPr>
            </w:pPr>
            <w:r>
              <w:rPr>
                <w:rFonts w:ascii="Times New Roman" w:hAnsi="Times New Roman" w:cs="Times New Roman" w:eastAsia="Times New Roman"/>
                <w:color w:val="auto"/>
                <w:sz w:val="28"/>
                <w:highlight w:val="white"/>
              </w:rPr>
              <w:t xml:space="preserve">ставки по </w:t>
            </w:r>
            <w:r>
              <w:rPr>
                <w:rFonts w:ascii="Times New Roman" w:hAnsi="Times New Roman" w:cs="Times New Roman" w:eastAsia="Times New Roman"/>
                <w:color w:val="auto"/>
                <w:sz w:val="28"/>
                <w:highlight w:val="white"/>
              </w:rPr>
              <w:t xml:space="preserve">льготным</w:t>
            </w:r>
            <w:r>
              <w:rPr>
                <w:rFonts w:ascii="Times New Roman" w:hAnsi="Times New Roman" w:cs="Times New Roman" w:eastAsia="Times New Roman"/>
                <w:color w:val="auto"/>
                <w:sz w:val="28"/>
                <w:highlight w:val="white"/>
              </w:rPr>
              <w:t xml:space="preserve"> жилищным (ипотечным)</w:t>
            </w:r>
            <w:r>
              <w:rPr>
                <w:color w:val="auto"/>
                <w:highlight w:val="white"/>
              </w:rPr>
            </w:r>
          </w:p>
          <w:p>
            <w:pPr>
              <w:contextualSpacing w:val="true"/>
              <w:jc w:val="center"/>
              <w:spacing w:lineRule="atLeast" w:line="283"/>
              <w:rPr>
                <w:color w:val="auto"/>
                <w:highlight w:val="white"/>
              </w:rPr>
            </w:pPr>
            <w:r>
              <w:rPr>
                <w:rFonts w:ascii="Times New Roman" w:hAnsi="Times New Roman" w:cs="Times New Roman" w:eastAsia="Times New Roman"/>
                <w:color w:val="auto"/>
                <w:sz w:val="28"/>
                <w:highlight w:val="white"/>
              </w:rPr>
              <w:t xml:space="preserve">кредитам (займам), выдаваемым ими гражданам</w:t>
            </w:r>
            <w:r>
              <w:rPr>
                <w:color w:val="auto"/>
                <w:highlight w:val="white"/>
              </w:rPr>
            </w:r>
          </w:p>
          <w:p>
            <w:pPr>
              <w:contextualSpacing w:val="true"/>
              <w:jc w:val="center"/>
              <w:spacing w:lineRule="atLeast" w:line="283"/>
              <w:rPr>
                <w:color w:val="auto"/>
                <w:highlight w:val="white"/>
              </w:rPr>
            </w:pPr>
            <w:r>
              <w:rPr>
                <w:rFonts w:ascii="Times New Roman" w:hAnsi="Times New Roman" w:cs="Times New Roman" w:eastAsia="Times New Roman"/>
                <w:color w:val="auto"/>
                <w:sz w:val="28"/>
                <w:highlight w:val="white"/>
              </w:rPr>
              <w:t xml:space="preserve">для приобретения жилых помещений </w:t>
            </w:r>
            <w:r>
              <w:rPr>
                <w:rFonts w:ascii="Times New Roman" w:hAnsi="Times New Roman" w:cs="Times New Roman" w:eastAsia="Times New Roman"/>
                <w:color w:val="auto"/>
                <w:sz w:val="28"/>
                <w:highlight w:val="white"/>
              </w:rPr>
              <w:t xml:space="preserve">на</w:t>
            </w:r>
            <w:r>
              <w:rPr>
                <w:color w:val="auto"/>
                <w:highlight w:val="white"/>
              </w:rPr>
            </w:r>
          </w:p>
          <w:p>
            <w:pPr>
              <w:contextualSpacing w:val="true"/>
              <w:jc w:val="center"/>
              <w:spacing w:lineRule="atLeast" w:line="283"/>
              <w:rPr>
                <w:color w:val="auto"/>
                <w:highlight w:val="white"/>
              </w:rPr>
            </w:pPr>
            <w:r>
              <w:rPr>
                <w:rFonts w:ascii="Times New Roman" w:hAnsi="Times New Roman" w:cs="Times New Roman" w:eastAsia="Times New Roman"/>
                <w:color w:val="auto"/>
                <w:sz w:val="28"/>
                <w:highlight w:val="white"/>
              </w:rPr>
              <w:t xml:space="preserve">территории Курской области</w:t>
            </w:r>
            <w:r>
              <w:rPr>
                <w:color w:val="auto"/>
                <w:highlight w:val="white"/>
              </w:rPr>
            </w:r>
          </w:p>
        </w:tc>
      </w:tr>
    </w:tbl>
    <w:p>
      <w:pPr>
        <w:contextualSpacing w:val="true"/>
        <w:jc w:val="both"/>
        <w:spacing w:lineRule="auto" w:line="240"/>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right"/>
        <w:rPr>
          <w:rFonts w:ascii="Times New Roman" w:hAnsi="Times New Roman" w:cs="Times New Roman" w:eastAsia="Times New Roman"/>
          <w:color w:val="auto"/>
          <w:sz w:val="28"/>
          <w:highlight w:val="white"/>
        </w:rPr>
      </w:pPr>
      <w:r>
        <w:rPr>
          <w:rFonts w:ascii="Times New Roman" w:hAnsi="Times New Roman" w:cs="Times New Roman" w:eastAsia="Times New Roman"/>
          <w:b/>
          <w:color w:val="auto"/>
          <w:sz w:val="28"/>
          <w:highlight w:val="white"/>
        </w:rPr>
        <w:t xml:space="preserve">Форма</w:t>
      </w:r>
      <w:r>
        <w:rPr>
          <w:rFonts w:ascii="Times New Roman" w:hAnsi="Times New Roman" w:cs="Times New Roman" w:eastAsia="Times New Roman"/>
          <w:color w:val="auto"/>
          <w:sz w:val="28"/>
          <w:highlight w:val="white"/>
        </w:rPr>
        <w:t xml:space="preserve">                                    </w:t>
      </w:r>
      <w:r>
        <w:rPr>
          <w:color w:val="auto"/>
          <w:highlight w:val="white"/>
        </w:rPr>
      </w:r>
    </w:p>
    <w:p>
      <w:pPr>
        <w:jc w:val="right"/>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 Министру строительства Курской области</w:t>
      </w:r>
      <w:r>
        <w:rPr>
          <w:color w:val="auto"/>
          <w:highlight w:val="white"/>
        </w:rPr>
      </w:r>
    </w:p>
    <w:p>
      <w:pPr>
        <w:jc w:val="right"/>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center"/>
        <w:rPr>
          <w:color w:val="auto"/>
          <w:highlight w:val="white"/>
        </w:rPr>
      </w:pPr>
      <w:r>
        <w:rPr>
          <w:rFonts w:ascii="Times New Roman" w:hAnsi="Times New Roman" w:cs="Times New Roman" w:eastAsia="Times New Roman"/>
          <w:color w:val="auto"/>
          <w:sz w:val="28"/>
          <w:highlight w:val="white"/>
        </w:rPr>
        <w:t xml:space="preserve">ЗАЯВЛЕНИЕ</w:t>
      </w:r>
      <w:r>
        <w:rPr>
          <w:color w:val="auto"/>
          <w:highlight w:val="white"/>
        </w:rPr>
      </w:r>
    </w:p>
    <w:p>
      <w:pPr>
        <w:contextualSpacing w:val="true"/>
        <w:jc w:val="center"/>
        <w:rPr>
          <w:color w:val="auto"/>
          <w:highlight w:val="white"/>
        </w:rPr>
      </w:pPr>
      <w:r>
        <w:rPr>
          <w:rFonts w:ascii="Times New Roman" w:hAnsi="Times New Roman" w:cs="Times New Roman" w:eastAsia="Times New Roman"/>
          <w:color w:val="auto"/>
          <w:sz w:val="28"/>
          <w:highlight w:val="white"/>
        </w:rPr>
        <w:t xml:space="preserve">на предоставление субсидии</w:t>
      </w:r>
      <w:r>
        <w:rPr>
          <w:color w:val="auto"/>
          <w:highlight w:val="white"/>
        </w:rPr>
      </w:r>
    </w:p>
    <w:p>
      <w:pPr>
        <w:jc w:val="both"/>
        <w:rPr>
          <w:color w:val="auto"/>
          <w:highlight w:val="white"/>
        </w:rPr>
      </w:pPr>
      <w:r>
        <w:rPr>
          <w:color w:val="auto"/>
          <w:highlight w:val="white"/>
        </w:rPr>
      </w:r>
      <w:r>
        <w:rPr>
          <w:color w:val="auto"/>
          <w:highlight w:val="white"/>
        </w:rPr>
      </w:r>
    </w:p>
    <w:p>
      <w:pPr>
        <w:contextualSpacing w:val="true"/>
        <w:jc w:val="both"/>
        <w:rPr>
          <w:color w:val="auto"/>
          <w:highlight w:val="white"/>
        </w:rPr>
      </w:pPr>
      <w:r>
        <w:rPr>
          <w:rFonts w:ascii="Times New Roman" w:hAnsi="Times New Roman" w:cs="Times New Roman" w:eastAsia="Times New Roman"/>
          <w:color w:val="auto"/>
          <w:sz w:val="28"/>
          <w:highlight w:val="white"/>
        </w:rPr>
        <w:t xml:space="preserve">__________________________________________________________________,</w:t>
      </w:r>
      <w:r>
        <w:rPr>
          <w:color w:val="auto"/>
          <w:highlight w:val="white"/>
        </w:rPr>
      </w:r>
    </w:p>
    <w:p>
      <w:pPr>
        <w:contextualSpacing w:val="true"/>
        <w:jc w:val="center"/>
        <w:rPr>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 (полное наименование организации, ИНН/КПП)</w:t>
      </w:r>
      <w:r>
        <w:rPr>
          <w:color w:val="auto"/>
          <w:highlight w:val="white"/>
        </w:rPr>
      </w:r>
    </w:p>
    <w:p>
      <w:pPr>
        <w:contextualSpacing w:val="true"/>
        <w:jc w:val="both"/>
        <w:rPr>
          <w:color w:val="auto"/>
          <w:highlight w:val="white"/>
        </w:rPr>
      </w:pPr>
      <w:r>
        <w:rPr>
          <w:rFonts w:ascii="Times New Roman" w:hAnsi="Times New Roman" w:cs="Times New Roman" w:eastAsia="Times New Roman"/>
          <w:color w:val="auto"/>
          <w:sz w:val="28"/>
          <w:highlight w:val="white"/>
        </w:rPr>
        <w:t xml:space="preserve">в  лице  _________________________________,  </w:t>
      </w:r>
      <w:r>
        <w:rPr>
          <w:rFonts w:ascii="Times New Roman" w:hAnsi="Times New Roman" w:cs="Times New Roman" w:eastAsia="Times New Roman"/>
          <w:color w:val="auto"/>
          <w:sz w:val="28"/>
          <w:highlight w:val="white"/>
        </w:rPr>
        <w:t xml:space="preserve">действующего</w:t>
      </w:r>
      <w:r>
        <w:rPr>
          <w:rFonts w:ascii="Times New Roman" w:hAnsi="Times New Roman" w:cs="Times New Roman" w:eastAsia="Times New Roman"/>
          <w:color w:val="auto"/>
          <w:sz w:val="28"/>
          <w:highlight w:val="white"/>
        </w:rPr>
        <w:t xml:space="preserve">  на основании</w:t>
      </w:r>
      <w:r>
        <w:rPr>
          <w:color w:val="auto"/>
          <w:highlight w:val="white"/>
        </w:rPr>
      </w:r>
    </w:p>
    <w:p>
      <w:pPr>
        <w:contextualSpacing w:val="true"/>
        <w:jc w:val="both"/>
        <w:rPr>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(ФИО</w:t>
      </w:r>
      <w:r>
        <w:rPr>
          <w:rFonts w:ascii="Times New Roman" w:hAnsi="Times New Roman" w:cs="Times New Roman" w:eastAsia="Times New Roman"/>
          <w:color w:val="auto"/>
          <w:sz w:val="20"/>
          <w:highlight w:val="white"/>
        </w:rPr>
        <w:t xml:space="preserve">.</w:t>
      </w:r>
      <w:r>
        <w:rPr>
          <w:rFonts w:ascii="Times New Roman" w:hAnsi="Times New Roman" w:cs="Times New Roman" w:eastAsia="Times New Roman"/>
          <w:color w:val="auto"/>
          <w:sz w:val="20"/>
          <w:highlight w:val="white"/>
        </w:rPr>
        <w:t xml:space="preserve"> </w:t>
      </w:r>
      <w:r>
        <w:rPr>
          <w:rFonts w:ascii="Times New Roman" w:hAnsi="Times New Roman" w:cs="Times New Roman" w:eastAsia="Times New Roman"/>
          <w:color w:val="auto"/>
          <w:sz w:val="20"/>
          <w:highlight w:val="white"/>
        </w:rPr>
        <w:t xml:space="preserve">р</w:t>
      </w:r>
      <w:r>
        <w:rPr>
          <w:rFonts w:ascii="Times New Roman" w:hAnsi="Times New Roman" w:cs="Times New Roman" w:eastAsia="Times New Roman"/>
          <w:color w:val="auto"/>
          <w:sz w:val="20"/>
          <w:highlight w:val="white"/>
        </w:rPr>
        <w:t xml:space="preserve">уководителя /представителя)</w:t>
      </w:r>
      <w:r>
        <w:rPr>
          <w:color w:val="auto"/>
          <w:highlight w:val="white"/>
        </w:rPr>
      </w:r>
    </w:p>
    <w:p>
      <w:pPr>
        <w:contextualSpacing w:val="true"/>
        <w:jc w:val="both"/>
        <w:rPr>
          <w:color w:val="auto"/>
          <w:highlight w:val="white"/>
        </w:rPr>
      </w:pPr>
      <w:r>
        <w:rPr>
          <w:rFonts w:ascii="Times New Roman" w:hAnsi="Times New Roman" w:cs="Times New Roman" w:eastAsia="Times New Roman"/>
          <w:color w:val="auto"/>
          <w:sz w:val="28"/>
          <w:highlight w:val="white"/>
        </w:rPr>
        <w:t xml:space="preserve">__________________________________________________________________</w:t>
      </w:r>
      <w:r>
        <w:rPr>
          <w:color w:val="auto"/>
          <w:highlight w:val="white"/>
        </w:rPr>
      </w:r>
    </w:p>
    <w:p>
      <w:pPr>
        <w:jc w:val="both"/>
        <w:rPr>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                                  (реквизиты документа, подтверждающего полномочия)</w:t>
      </w:r>
      <w:r>
        <w:rPr>
          <w:color w:val="auto"/>
          <w:highlight w:val="white"/>
        </w:rPr>
      </w:r>
    </w:p>
    <w:p>
      <w:pPr>
        <w:contextualSpacing w:val="true"/>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настоящим  подтверждает, что соответствует требованиям, предъявляемым к застройщикам,  претендующим  на  получение  субсидии  в  рамках  реализации постановления  Админис</w:t>
      </w:r>
      <w:r>
        <w:rPr>
          <w:rFonts w:ascii="Times New Roman" w:hAnsi="Times New Roman" w:cs="Times New Roman" w:eastAsia="Times New Roman"/>
          <w:color w:val="auto"/>
          <w:sz w:val="28"/>
          <w:highlight w:val="white"/>
        </w:rPr>
        <w:t xml:space="preserve">трации  Курской  области  от  21.09.2021  № 976-па "О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w:t>
      </w:r>
      <w:r>
        <w:rPr>
          <w:color w:val="auto"/>
          <w:highlight w:val="white"/>
        </w:rPr>
      </w:r>
    </w:p>
    <w:p>
      <w:pPr>
        <w:contextualSpacing w:val="true"/>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просит  заключить  соглашение о предоставлении субсидий застройщикам </w:t>
      </w:r>
      <w:r>
        <w:rPr>
          <w:rFonts w:ascii="Times New Roman" w:hAnsi="Times New Roman" w:cs="Times New Roman" w:eastAsia="Times New Roman"/>
          <w:color w:val="auto"/>
          <w:sz w:val="28"/>
          <w:highlight w:val="white"/>
        </w:rPr>
        <w:t xml:space="preserve">на</w:t>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возмещение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w:t>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Приложение: (документы в соответствии с пунктом 2.4 Порядка предоставления субсидий  застройщикам  на возмещение части платы кредитным организациям за снижение  процентной  ставки  по  льготным  </w:t>
      </w:r>
      <w:r>
        <w:rPr>
          <w:rFonts w:ascii="Times New Roman" w:hAnsi="Times New Roman" w:cs="Times New Roman" w:eastAsia="Times New Roman"/>
          <w:color w:val="auto"/>
          <w:sz w:val="28"/>
          <w:highlight w:val="white"/>
        </w:rPr>
        <w:t xml:space="preserve">жилищным  (ипотечным)  кредитам (займам),  выдаваемым  ими  гражданам  для  приобретения жилых помещений на территории Курской области)</w:t>
      </w:r>
      <w:r>
        <w:rPr>
          <w:color w:val="auto"/>
          <w:highlight w:val="white"/>
        </w:rPr>
      </w:r>
    </w:p>
    <w:p>
      <w:pPr>
        <w:jc w:val="both"/>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1. 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2. ________________________________________________________________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3. ________________________________________________________________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4. ________________________________________________________________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5. ________________________________________________________________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6. ________________________________________________________________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7. ________________________________________________________________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8. ________________________________________________________________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9. ________________________________________________________________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10. 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11. _______________________________________________________________</w:t>
      </w:r>
      <w:r>
        <w:rPr>
          <w:color w:val="auto"/>
          <w:highlight w:val="white"/>
        </w:rPr>
      </w:r>
    </w:p>
    <w:p>
      <w:pPr>
        <w:contextualSpacing w:val="true"/>
        <w:jc w:val="both"/>
        <w:spacing w:lineRule="atLeast" w:line="283"/>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12. _______________________________________________________________</w:t>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Руководитель/представитель застройщика_______ ________________ ______</w:t>
      </w:r>
      <w:r>
        <w:rPr>
          <w:color w:val="auto"/>
          <w:highlight w:val="white"/>
        </w:rPr>
      </w:r>
    </w:p>
    <w:p>
      <w:pPr>
        <w:contextualSpacing w:val="true"/>
        <w:jc w:val="both"/>
        <w:spacing w:lineRule="atLeast" w:line="283"/>
        <w:rPr>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                                                                </w:t>
      </w:r>
      <w:r>
        <w:rPr>
          <w:rFonts w:ascii="Times New Roman" w:hAnsi="Times New Roman" w:cs="Times New Roman" w:eastAsia="Times New Roman"/>
          <w:color w:val="auto"/>
          <w:sz w:val="20"/>
          <w:highlight w:val="white"/>
        </w:rPr>
        <w:t xml:space="preserve">(подпись)     (фамилия, имя, отчество       (дата)</w:t>
      </w:r>
      <w:r>
        <w:rPr>
          <w:color w:val="auto"/>
          <w:highlight w:val="white"/>
        </w:rPr>
      </w:r>
    </w:p>
    <w:p>
      <w:pPr>
        <w:jc w:val="both"/>
        <w:rPr>
          <w:color w:val="auto"/>
          <w:sz w:val="20"/>
          <w:highlight w:val="white"/>
        </w:rPr>
      </w:pPr>
      <w:r>
        <w:rPr>
          <w:rFonts w:ascii="Times New Roman" w:hAnsi="Times New Roman" w:cs="Times New Roman" w:eastAsia="Times New Roman"/>
          <w:color w:val="auto"/>
          <w:sz w:val="20"/>
          <w:highlight w:val="white"/>
        </w:rPr>
        <w:t xml:space="preserve">                                                                                                                                       (при наличии)</w:t>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    М.П. (при наличии)</w:t>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bl>
      <w:tblPr>
        <w:tblStyle w:val="698"/>
        <w:tblW w:w="0" w:type="auto"/>
        <w:tblLayout w:type="fixed"/>
        <w:tblLook w:val="04A0" w:firstRow="1" w:lastRow="0" w:firstColumn="1" w:lastColumn="0" w:noHBand="0" w:noVBand="1"/>
      </w:tblPr>
      <w:tblGrid>
        <w:gridCol w:w="3509"/>
        <w:gridCol w:w="6061"/>
      </w:tblGrid>
      <w:tr>
        <w:trPr>
          <w:trHeight w:val="2999"/>
        </w:trPr>
        <w:tc>
          <w:tcPr>
            <w:tcBorders>
              <w:left w:val="none" w:color="000000" w:sz="4" w:space="0"/>
              <w:top w:val="none" w:color="000000" w:sz="4" w:space="0"/>
              <w:right w:val="none" w:color="000000" w:sz="4" w:space="0"/>
              <w:bottom w:val="none" w:color="000000" w:sz="4" w:space="0"/>
            </w:tcBorders>
            <w:tcW w:w="3509" w:type="dxa"/>
            <w:textDirection w:val="lrTb"/>
            <w:noWrap w:val="false"/>
          </w:tcPr>
          <w:p>
            <w:pPr>
              <w:contextualSpacing w:val="true"/>
              <w:jc w:val="both"/>
              <w:rPr>
                <w:rFonts w:ascii="Times New Roman" w:hAnsi="Times New Roman" w:cs="Times New Roman" w:eastAsia="Times New Roman"/>
                <w:color w:val="auto"/>
                <w:highlight w:val="white"/>
              </w:rPr>
            </w:pPr>
            <w:r>
              <w:rPr>
                <w:rFonts w:ascii="Times New Roman" w:hAnsi="Times New Roman" w:cs="Times New Roman" w:eastAsia="Times New Roman"/>
                <w:color w:val="auto"/>
                <w:highlight w:val="white"/>
              </w:rPr>
            </w:r>
            <w:r>
              <w:rPr>
                <w:color w:val="auto"/>
                <w:highlight w:val="white"/>
              </w:rPr>
            </w:r>
          </w:p>
        </w:tc>
        <w:tc>
          <w:tcPr>
            <w:tcBorders>
              <w:left w:val="none" w:color="000000" w:sz="4" w:space="0"/>
              <w:top w:val="none" w:color="000000" w:sz="4" w:space="0"/>
              <w:right w:val="none" w:color="000000" w:sz="4" w:space="0"/>
              <w:bottom w:val="none" w:color="000000" w:sz="4" w:space="0"/>
            </w:tcBorders>
            <w:tcW w:w="6061" w:type="dxa"/>
            <w:textDirection w:val="lrTb"/>
            <w:noWrap w:val="false"/>
          </w:tcPr>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Приложение № 2</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к Порядку предоставления субсидий</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застройщикам на возмещение части</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платы кредитным организациям за снижение процентной</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ставки по </w:t>
            </w:r>
            <w:r>
              <w:rPr>
                <w:rFonts w:ascii="Times New Roman" w:hAnsi="Times New Roman" w:cs="Times New Roman" w:eastAsia="Times New Roman"/>
                <w:color w:val="auto"/>
                <w:sz w:val="28"/>
                <w:highlight w:val="white"/>
              </w:rPr>
              <w:t xml:space="preserve">льготным</w:t>
            </w:r>
            <w:r>
              <w:rPr>
                <w:rFonts w:ascii="Times New Roman" w:hAnsi="Times New Roman" w:cs="Times New Roman" w:eastAsia="Times New Roman"/>
                <w:color w:val="auto"/>
                <w:sz w:val="28"/>
                <w:highlight w:val="white"/>
              </w:rPr>
              <w:t xml:space="preserve"> жилищным (ипотечным)</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кредитам (займам), выдаваемым ими гражданам</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для приобретения жилых помещений </w:t>
            </w:r>
            <w:r>
              <w:rPr>
                <w:rFonts w:ascii="Times New Roman" w:hAnsi="Times New Roman" w:cs="Times New Roman" w:eastAsia="Times New Roman"/>
                <w:color w:val="auto"/>
                <w:sz w:val="28"/>
                <w:highlight w:val="white"/>
              </w:rPr>
              <w:t xml:space="preserve">на</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территории Курской области</w:t>
            </w:r>
            <w:r>
              <w:rPr>
                <w:color w:val="auto"/>
                <w:highlight w:val="white"/>
              </w:rPr>
            </w:r>
          </w:p>
        </w:tc>
      </w:tr>
    </w:tbl>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Информационная</w:t>
      </w:r>
      <w:r>
        <w:rPr>
          <w:rFonts w:ascii="Times New Roman" w:hAnsi="Times New Roman" w:cs="Times New Roman" w:eastAsia="Times New Roman"/>
          <w:b/>
          <w:color w:val="auto"/>
          <w:sz w:val="28"/>
          <w:highlight w:val="white"/>
        </w:rPr>
        <w:t xml:space="preserve"> карт</w:t>
      </w:r>
      <w:r>
        <w:rPr>
          <w:color w:val="auto"/>
          <w:highlight w:val="white"/>
        </w:rPr>
      </w:r>
    </w:p>
    <w:p>
      <w:pPr>
        <w:contextualSpacing w:val="true"/>
        <w:jc w:val="center"/>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________________________________________________</w:t>
      </w:r>
      <w:r>
        <w:rPr>
          <w:color w:val="auto"/>
          <w:highlight w:val="white"/>
        </w:rPr>
      </w:r>
    </w:p>
    <w:p>
      <w:pPr>
        <w:contextualSpacing w:val="true"/>
        <w:jc w:val="center"/>
        <w:spacing w:lineRule="atLeast" w:line="283"/>
        <w:rPr>
          <w:rFonts w:ascii="Times New Roman" w:hAnsi="Times New Roman" w:cs="Times New Roman" w:eastAsia="Times New Roman"/>
          <w:color w:val="auto"/>
          <w:sz w:val="20"/>
          <w:highlight w:val="white"/>
        </w:rPr>
      </w:pPr>
      <w:r>
        <w:rPr>
          <w:rFonts w:ascii="Times New Roman" w:hAnsi="Times New Roman" w:cs="Times New Roman" w:eastAsia="Times New Roman"/>
          <w:color w:val="auto"/>
          <w:sz w:val="20"/>
          <w:highlight w:val="white"/>
        </w:rPr>
        <w:t xml:space="preserve">(наименование организации)</w:t>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bl>
      <w:tblPr>
        <w:tblStyle w:val="698"/>
        <w:tblW w:w="0" w:type="auto"/>
        <w:tblLayout w:type="fixed"/>
        <w:tblLook w:val="04A0" w:firstRow="1" w:lastRow="0" w:firstColumn="1" w:lastColumn="0" w:noHBand="0" w:noVBand="1"/>
      </w:tblPr>
      <w:tblGrid>
        <w:gridCol w:w="675"/>
        <w:gridCol w:w="6945"/>
        <w:gridCol w:w="1951"/>
      </w:tblGrid>
      <w:tr>
        <w:trPr/>
        <w:tc>
          <w:tcPr>
            <w:tcW w:w="675" w:type="dxa"/>
            <w:textDirection w:val="lrTb"/>
            <w:noWrap w:val="false"/>
          </w:tcPr>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w:t>
            </w:r>
            <w:r>
              <w:rPr>
                <w:color w:val="auto"/>
                <w:highlight w:val="white"/>
              </w:rPr>
            </w:r>
          </w:p>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w:t>
            </w:r>
            <w:r>
              <w:rPr>
                <w:rFonts w:ascii="Times New Roman" w:hAnsi="Times New Roman" w:cs="Times New Roman" w:eastAsia="Times New Roman"/>
                <w:color w:val="auto"/>
                <w:sz w:val="28"/>
                <w:highlight w:val="white"/>
              </w:rPr>
              <w:t xml:space="preserve">/</w:t>
            </w:r>
            <w:r>
              <w:rPr>
                <w:rFonts w:ascii="Times New Roman" w:hAnsi="Times New Roman" w:cs="Times New Roman" w:eastAsia="Times New Roman"/>
                <w:color w:val="auto"/>
                <w:sz w:val="28"/>
                <w:highlight w:val="white"/>
              </w:rPr>
              <w:t xml:space="preserve">п</w:t>
            </w:r>
            <w:r>
              <w:rPr>
                <w:color w:val="auto"/>
                <w:highlight w:val="white"/>
              </w:rPr>
            </w:r>
          </w:p>
        </w:tc>
        <w:tc>
          <w:tcPr>
            <w:tcW w:w="694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Наименование показателя</w:t>
            </w:r>
            <w:r>
              <w:rPr>
                <w:color w:val="auto"/>
                <w:highlight w:val="white"/>
              </w:rPr>
            </w:r>
          </w:p>
        </w:tc>
        <w:tc>
          <w:tcPr>
            <w:tcW w:w="1951"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Значение показателя</w:t>
            </w:r>
            <w:r>
              <w:rPr>
                <w:color w:val="auto"/>
                <w:highlight w:val="white"/>
              </w:rPr>
            </w:r>
          </w:p>
        </w:tc>
      </w:tr>
      <w:tr>
        <w:trPr/>
        <w:tc>
          <w:tcPr>
            <w:tcW w:w="67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w:t>
            </w:r>
            <w:r>
              <w:rPr>
                <w:color w:val="auto"/>
                <w:highlight w:val="white"/>
              </w:rPr>
            </w:r>
          </w:p>
        </w:tc>
        <w:tc>
          <w:tcPr>
            <w:tcW w:w="694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w:t>
            </w:r>
            <w:r>
              <w:rPr>
                <w:color w:val="auto"/>
                <w:highlight w:val="white"/>
              </w:rPr>
            </w:r>
          </w:p>
        </w:tc>
        <w:tc>
          <w:tcPr>
            <w:tcW w:w="1951"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w:t>
            </w:r>
            <w:r>
              <w:rPr>
                <w:color w:val="auto"/>
                <w:highlight w:val="white"/>
              </w:rPr>
            </w:r>
          </w:p>
        </w:tc>
      </w:tr>
      <w:tr>
        <w:trPr/>
        <w:tc>
          <w:tcPr>
            <w:tcW w:w="67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w:t>
            </w:r>
            <w:r>
              <w:rPr>
                <w:color w:val="auto"/>
                <w:highlight w:val="white"/>
              </w:rPr>
            </w:r>
          </w:p>
        </w:tc>
        <w:tc>
          <w:tcPr>
            <w:tcW w:w="6945"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Лицо, уполномоченное застройщиком представлять его интересы в Министерстве строительства Курской области (Ф. И. О., должность, контактный телефон, факс и адрес электронной почты)</w:t>
            </w:r>
            <w:r>
              <w:rPr>
                <w:color w:val="auto"/>
                <w:highlight w:val="white"/>
              </w:rPr>
            </w:r>
          </w:p>
        </w:tc>
        <w:tc>
          <w:tcPr>
            <w:tcW w:w="1951"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r>
        <w:trPr>
          <w:trHeight w:val="996"/>
        </w:trPr>
        <w:tc>
          <w:tcPr>
            <w:tcW w:w="67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w:t>
            </w:r>
            <w:r>
              <w:rPr>
                <w:color w:val="auto"/>
                <w:highlight w:val="white"/>
              </w:rPr>
            </w:r>
          </w:p>
        </w:tc>
        <w:tc>
          <w:tcPr>
            <w:tcW w:w="6945" w:type="dxa"/>
            <w:textDirection w:val="lrTb"/>
            <w:noWrap w:val="false"/>
          </w:tcPr>
          <w:p>
            <w:pPr>
              <w:jc w:val="both"/>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Адрес, телефон, факс; электронная почта и сайт застройщика в информационно-телекоммуникационной сети "Интернет"</w:t>
            </w:r>
            <w:r>
              <w:rPr>
                <w:color w:val="auto"/>
                <w:highlight w:val="white"/>
              </w:rPr>
            </w:r>
          </w:p>
        </w:tc>
        <w:tc>
          <w:tcPr>
            <w:tcW w:w="1951"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r>
        <w:trPr/>
        <w:tc>
          <w:tcPr>
            <w:tcW w:w="67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w:t>
            </w:r>
            <w:r>
              <w:rPr>
                <w:color w:val="auto"/>
                <w:highlight w:val="white"/>
              </w:rPr>
            </w:r>
          </w:p>
        </w:tc>
        <w:tc>
          <w:tcPr>
            <w:tcW w:w="6945" w:type="dxa"/>
            <w:textDirection w:val="lrTb"/>
            <w:noWrap w:val="false"/>
          </w:tcPr>
          <w:p>
            <w:pPr>
              <w:jc w:val="both"/>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Дата создания застройщика (на дату подачи заявки).</w:t>
            </w:r>
            <w:r>
              <w:rPr>
                <w:color w:val="auto"/>
                <w:highlight w:val="white"/>
              </w:rPr>
            </w:r>
          </w:p>
          <w:p>
            <w:pPr>
              <w:jc w:val="both"/>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Учитывается срок функционирования учредителей/группы компаний</w:t>
            </w:r>
            <w:r>
              <w:rPr>
                <w:color w:val="auto"/>
                <w:highlight w:val="white"/>
              </w:rPr>
            </w:r>
          </w:p>
        </w:tc>
        <w:tc>
          <w:tcPr>
            <w:tcW w:w="1951"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r>
        <w:trPr/>
        <w:tc>
          <w:tcPr>
            <w:tcW w:w="67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4.</w:t>
            </w:r>
            <w:r>
              <w:rPr>
                <w:color w:val="auto"/>
                <w:highlight w:val="white"/>
              </w:rPr>
            </w:r>
          </w:p>
        </w:tc>
        <w:tc>
          <w:tcPr>
            <w:tcW w:w="6945" w:type="dxa"/>
            <w:textDirection w:val="lrTb"/>
            <w:noWrap w:val="false"/>
          </w:tcPr>
          <w:p>
            <w:pPr>
              <w:jc w:val="both"/>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Площадь возведенной недвижимости жилья за последние 3 года (на дату подачи заявки)</w:t>
            </w:r>
            <w:r>
              <w:rPr>
                <w:color w:val="auto"/>
                <w:highlight w:val="white"/>
              </w:rPr>
            </w:r>
          </w:p>
        </w:tc>
        <w:tc>
          <w:tcPr>
            <w:tcW w:w="1951"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r>
        <w:trPr/>
        <w:tc>
          <w:tcPr>
            <w:tcW w:w="67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5.</w:t>
            </w:r>
            <w:r>
              <w:rPr>
                <w:color w:val="auto"/>
                <w:highlight w:val="white"/>
              </w:rPr>
            </w:r>
          </w:p>
        </w:tc>
        <w:tc>
          <w:tcPr>
            <w:tcW w:w="6945" w:type="dxa"/>
            <w:textDirection w:val="lrTb"/>
            <w:noWrap w:val="false"/>
          </w:tcPr>
          <w:p>
            <w:pPr>
              <w:jc w:val="both"/>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Сведения об использовании </w:t>
            </w:r>
            <w:r>
              <w:rPr>
                <w:rFonts w:ascii="Times New Roman" w:hAnsi="Times New Roman" w:cs="Times New Roman" w:eastAsia="Times New Roman"/>
                <w:color w:val="auto"/>
                <w:sz w:val="28"/>
                <w:highlight w:val="white"/>
              </w:rPr>
              <w:t xml:space="preserve">эскроу-счетов</w:t>
            </w:r>
            <w:r>
              <w:rPr>
                <w:color w:val="auto"/>
                <w:highlight w:val="white"/>
              </w:rPr>
            </w:r>
          </w:p>
        </w:tc>
        <w:tc>
          <w:tcPr>
            <w:tcW w:w="1951"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r>
        <w:trPr>
          <w:trHeight w:val="322"/>
        </w:trPr>
        <w:tc>
          <w:tcPr>
            <w:tcW w:w="675" w:type="dxa"/>
            <w:vMerge w:val="restart"/>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6.</w:t>
            </w:r>
            <w:r>
              <w:rPr>
                <w:color w:val="auto"/>
                <w:highlight w:val="white"/>
              </w:rPr>
            </w:r>
          </w:p>
        </w:tc>
        <w:tc>
          <w:tcPr>
            <w:tcW w:w="6945" w:type="dxa"/>
            <w:vMerge w:val="restart"/>
            <w:textDirection w:val="lrTb"/>
            <w:noWrap w:val="false"/>
          </w:tcPr>
          <w:p>
            <w:pPr>
              <w:jc w:val="both"/>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Наличие опыта участия в реализации государственных, ведомственных и иных программ, связанных с получением средств из соответствующего бюджета бюджетной системы Российской Федерации</w:t>
            </w:r>
            <w:r>
              <w:rPr>
                <w:color w:val="auto"/>
                <w:highlight w:val="white"/>
              </w:rPr>
            </w:r>
          </w:p>
        </w:tc>
        <w:tc>
          <w:tcPr>
            <w:tcW w:w="1951" w:type="dxa"/>
            <w:vMerge w:val="restart"/>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bl>
    <w:p>
      <w:pPr>
        <w:jc w:val="both"/>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Руководитель застройщика _________  _______________________  _________</w:t>
      </w:r>
      <w:r>
        <w:rPr>
          <w:color w:val="auto"/>
          <w:highlight w:val="white"/>
        </w:rPr>
      </w:r>
    </w:p>
    <w:p>
      <w:pPr>
        <w:contextualSpacing w:val="true"/>
        <w:jc w:val="both"/>
        <w:spacing w:lineRule="atLeast" w:line="283"/>
        <w:rPr>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                                       </w:t>
      </w:r>
      <w:r>
        <w:rPr>
          <w:rFonts w:ascii="Times New Roman" w:hAnsi="Times New Roman" w:cs="Times New Roman" w:eastAsia="Times New Roman"/>
          <w:color w:val="auto"/>
          <w:sz w:val="20"/>
          <w:highlight w:val="white"/>
        </w:rPr>
        <w:t xml:space="preserve">(подпись)               (фамилия, имя, отчество                           (дата)</w:t>
      </w:r>
      <w:r>
        <w:rPr>
          <w:color w:val="auto"/>
          <w:highlight w:val="white"/>
        </w:rPr>
      </w:r>
    </w:p>
    <w:p>
      <w:pPr>
        <w:contextualSpacing w:val="true"/>
        <w:jc w:val="both"/>
        <w:spacing w:lineRule="atLeast" w:line="283"/>
        <w:rPr>
          <w:color w:val="auto"/>
          <w:sz w:val="20"/>
          <w:highlight w:val="white"/>
        </w:rPr>
      </w:pPr>
      <w:r>
        <w:rPr>
          <w:rFonts w:ascii="Times New Roman" w:hAnsi="Times New Roman" w:cs="Times New Roman" w:eastAsia="Times New Roman"/>
          <w:color w:val="auto"/>
          <w:sz w:val="20"/>
          <w:highlight w:val="white"/>
        </w:rPr>
        <w:t xml:space="preserve">                                                                                                                 (при наличии)</w:t>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М.П. (при наличии)</w:t>
      </w:r>
      <w:r>
        <w:rPr>
          <w:color w:val="auto"/>
          <w:highlight w:val="white"/>
        </w:rPr>
      </w:r>
    </w:p>
    <w:tbl>
      <w:tblPr>
        <w:tblStyle w:val="698"/>
        <w:tblW w:w="0" w:type="auto"/>
        <w:tblLayout w:type="fixed"/>
        <w:tblLook w:val="04A0" w:firstRow="1" w:lastRow="0" w:firstColumn="1" w:lastColumn="0" w:noHBand="0" w:noVBand="1"/>
      </w:tblPr>
      <w:tblGrid>
        <w:gridCol w:w="3509"/>
        <w:gridCol w:w="6061"/>
      </w:tblGrid>
      <w:tr>
        <w:trPr>
          <w:trHeight w:val="2999"/>
        </w:trPr>
        <w:tc>
          <w:tcPr>
            <w:tcBorders>
              <w:left w:val="none" w:color="000000" w:sz="4" w:space="0"/>
              <w:top w:val="none" w:color="000000" w:sz="4" w:space="0"/>
              <w:right w:val="none" w:color="000000" w:sz="4" w:space="0"/>
              <w:bottom w:val="none" w:color="000000" w:sz="4" w:space="0"/>
            </w:tcBorders>
            <w:tcW w:w="3509" w:type="dxa"/>
            <w:textDirection w:val="lrTb"/>
            <w:noWrap w:val="false"/>
          </w:tcPr>
          <w:p>
            <w:pPr>
              <w:contextualSpacing w:val="true"/>
              <w:jc w:val="both"/>
              <w:rPr>
                <w:rFonts w:ascii="Times New Roman" w:hAnsi="Times New Roman" w:cs="Times New Roman" w:eastAsia="Times New Roman"/>
                <w:color w:val="auto"/>
                <w:highlight w:val="white"/>
              </w:rPr>
            </w:pPr>
            <w:r>
              <w:rPr>
                <w:rFonts w:ascii="Times New Roman" w:hAnsi="Times New Roman" w:cs="Times New Roman" w:eastAsia="Times New Roman"/>
                <w:color w:val="auto"/>
                <w:highlight w:val="white"/>
              </w:rPr>
            </w:r>
            <w:r>
              <w:rPr>
                <w:color w:val="auto"/>
                <w:highlight w:val="white"/>
              </w:rPr>
            </w:r>
          </w:p>
        </w:tc>
        <w:tc>
          <w:tcPr>
            <w:tcBorders>
              <w:left w:val="none" w:color="000000" w:sz="4" w:space="0"/>
              <w:top w:val="none" w:color="000000" w:sz="4" w:space="0"/>
              <w:right w:val="none" w:color="000000" w:sz="4" w:space="0"/>
              <w:bottom w:val="none" w:color="000000" w:sz="4" w:space="0"/>
            </w:tcBorders>
            <w:tcW w:w="6061" w:type="dxa"/>
            <w:textDirection w:val="lrTb"/>
            <w:noWrap w:val="false"/>
          </w:tcPr>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Приложение № 3</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к Порядку предоставления субсидий</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застройщикам на возмещение части</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платы кредитным организациям за снижение процентной</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ставки по </w:t>
            </w:r>
            <w:r>
              <w:rPr>
                <w:rFonts w:ascii="Times New Roman" w:hAnsi="Times New Roman" w:cs="Times New Roman" w:eastAsia="Times New Roman"/>
                <w:color w:val="auto"/>
                <w:sz w:val="28"/>
                <w:highlight w:val="white"/>
              </w:rPr>
              <w:t xml:space="preserve">льготным</w:t>
            </w:r>
            <w:r>
              <w:rPr>
                <w:rFonts w:ascii="Times New Roman" w:hAnsi="Times New Roman" w:cs="Times New Roman" w:eastAsia="Times New Roman"/>
                <w:color w:val="auto"/>
                <w:sz w:val="28"/>
                <w:highlight w:val="white"/>
              </w:rPr>
              <w:t xml:space="preserve"> жилищным (ипотечным)</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кредитам (займам), выдаваемым ими гражданам</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для приобретения жилых помещений </w:t>
            </w:r>
            <w:r>
              <w:rPr>
                <w:rFonts w:ascii="Times New Roman" w:hAnsi="Times New Roman" w:cs="Times New Roman" w:eastAsia="Times New Roman"/>
                <w:color w:val="auto"/>
                <w:sz w:val="28"/>
                <w:highlight w:val="white"/>
              </w:rPr>
              <w:t xml:space="preserve">на</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территории Курской области</w:t>
            </w:r>
            <w:r>
              <w:rPr>
                <w:color w:val="auto"/>
                <w:highlight w:val="white"/>
              </w:rPr>
            </w:r>
          </w:p>
        </w:tc>
      </w:tr>
    </w:tbl>
    <w:p>
      <w:pP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Расчет потребности </w:t>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в субсидии застройщикам на возмещение части платы кредитным</w:t>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организациям за снижение процентной ставки </w:t>
      </w:r>
      <w:r>
        <w:rPr>
          <w:rFonts w:ascii="Times New Roman" w:hAnsi="Times New Roman" w:cs="Times New Roman" w:eastAsia="Times New Roman"/>
          <w:b/>
          <w:color w:val="auto"/>
          <w:sz w:val="28"/>
          <w:highlight w:val="white"/>
        </w:rPr>
        <w:t xml:space="preserve">по</w:t>
      </w:r>
      <w:r>
        <w:rPr>
          <w:rFonts w:ascii="Times New Roman" w:hAnsi="Times New Roman" w:cs="Times New Roman" w:eastAsia="Times New Roman"/>
          <w:b/>
          <w:color w:val="auto"/>
          <w:sz w:val="28"/>
          <w:highlight w:val="white"/>
        </w:rPr>
        <w:t xml:space="preserve"> льготным</w:t>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жилищным (ипотечным) кредитам (займам), выдаваемым ими</w:t>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гражданам для приобретения жилых помещений на территории</w:t>
      </w:r>
      <w:r>
        <w:rPr>
          <w:color w:val="auto"/>
          <w:highlight w:val="white"/>
        </w:rPr>
      </w:r>
    </w:p>
    <w:p>
      <w:pPr>
        <w:contextualSpacing w:val="true"/>
        <w:jc w:val="center"/>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b/>
          <w:color w:val="auto"/>
          <w:sz w:val="28"/>
          <w:highlight w:val="white"/>
        </w:rPr>
        <w:t xml:space="preserve">Курской области</w:t>
      </w:r>
      <w:r>
        <w:rPr>
          <w:color w:val="auto"/>
          <w:highlight w:val="white"/>
        </w:rPr>
      </w:r>
    </w:p>
    <w:p>
      <w:pPr>
        <w:contextualSpacing w:val="true"/>
        <w:jc w:val="center"/>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center"/>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__________________________________________________________________</w:t>
      </w:r>
      <w:r>
        <w:rPr>
          <w:color w:val="auto"/>
          <w:highlight w:val="white"/>
        </w:rPr>
      </w:r>
    </w:p>
    <w:p>
      <w:pPr>
        <w:contextualSpacing w:val="true"/>
        <w:jc w:val="center"/>
        <w:spacing w:lineRule="atLeast" w:line="283"/>
        <w:rPr>
          <w:rFonts w:ascii="Times New Roman" w:hAnsi="Times New Roman" w:cs="Times New Roman" w:eastAsia="Times New Roman"/>
          <w:color w:val="auto"/>
          <w:sz w:val="20"/>
          <w:highlight w:val="white"/>
        </w:rPr>
      </w:pPr>
      <w:r>
        <w:rPr>
          <w:rFonts w:ascii="Times New Roman" w:hAnsi="Times New Roman" w:cs="Times New Roman" w:eastAsia="Times New Roman"/>
          <w:color w:val="auto"/>
          <w:sz w:val="20"/>
          <w:highlight w:val="white"/>
        </w:rPr>
        <w:t xml:space="preserve">(наименование организации)</w:t>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просит выделить лимит на  перечисление  из областного  бюджета  сре</w:t>
      </w:r>
      <w:r>
        <w:rPr>
          <w:rFonts w:ascii="Times New Roman" w:hAnsi="Times New Roman" w:cs="Times New Roman" w:eastAsia="Times New Roman"/>
          <w:color w:val="auto"/>
          <w:sz w:val="28"/>
          <w:highlight w:val="white"/>
        </w:rPr>
        <w:t xml:space="preserve">дств дл</w:t>
      </w:r>
      <w:r>
        <w:rPr>
          <w:rFonts w:ascii="Times New Roman" w:hAnsi="Times New Roman" w:cs="Times New Roman" w:eastAsia="Times New Roman"/>
          <w:color w:val="auto"/>
          <w:sz w:val="28"/>
          <w:highlight w:val="white"/>
        </w:rPr>
        <w:t xml:space="preserve">я последующего возмещения планируемых  расходов на оплату снижения процентной ставки по жилищным  (ипотечным)  кредитам  (з</w:t>
      </w:r>
      <w:r>
        <w:rPr>
          <w:rFonts w:ascii="Times New Roman" w:hAnsi="Times New Roman" w:cs="Times New Roman" w:eastAsia="Times New Roman"/>
          <w:color w:val="auto"/>
          <w:sz w:val="28"/>
          <w:highlight w:val="white"/>
        </w:rPr>
        <w:t xml:space="preserve">аймам),  выдаваемым  отдельным категориям граждан для  приобретения жилых  помещений на территории Курской области, в рамках  реализации  постановления  Администрации Курской области от 21.09.2021 N 976-па       в размере __________________________ рублей.</w:t>
      </w:r>
      <w:r>
        <w:rPr>
          <w:color w:val="auto"/>
          <w:highlight w:val="white"/>
        </w:rPr>
      </w:r>
    </w:p>
    <w:p>
      <w:pPr>
        <w:contextualSpacing w:val="true"/>
        <w:jc w:val="both"/>
        <w:spacing w:lineRule="atLeast" w:line="283"/>
        <w:rPr>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                    (сумма цифрами и прописью)</w:t>
      </w:r>
      <w:r>
        <w:rPr>
          <w:color w:val="auto"/>
          <w:highlight w:val="white"/>
        </w:rPr>
      </w:r>
    </w:p>
    <w:p>
      <w:pPr>
        <w:contextualSpacing w:val="true"/>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Площадь жилых помещений  (в том числе не  завершенных  строительством),</w:t>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планируемых   к  реализации  в  рамках  соглашения  (договора)  </w:t>
      </w:r>
      <w:r>
        <w:rPr>
          <w:rFonts w:ascii="Times New Roman" w:hAnsi="Times New Roman" w:cs="Times New Roman" w:eastAsia="Times New Roman"/>
          <w:color w:val="auto"/>
          <w:sz w:val="28"/>
          <w:highlight w:val="white"/>
        </w:rPr>
        <w:t xml:space="preserve">с</w:t>
      </w:r>
      <w:r>
        <w:rPr>
          <w:rFonts w:ascii="Times New Roman" w:hAnsi="Times New Roman" w:cs="Times New Roman" w:eastAsia="Times New Roman"/>
          <w:color w:val="auto"/>
          <w:sz w:val="28"/>
          <w:highlight w:val="white"/>
        </w:rPr>
        <w:t xml:space="preserve"> кредитной</w:t>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организацией, составляет кв. м на общую сумму__________________ рублей.</w:t>
      </w:r>
      <w:r>
        <w:rPr>
          <w:color w:val="auto"/>
          <w:highlight w:val="white"/>
        </w:rPr>
      </w:r>
    </w:p>
    <w:p>
      <w:pPr>
        <w:jc w:val="both"/>
        <w:rPr>
          <w:color w:val="auto"/>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 (сумма цифрами и прописью)</w:t>
      </w:r>
      <w:r>
        <w:rPr>
          <w:color w:val="auto"/>
          <w:highlight w:val="white"/>
        </w:rPr>
      </w:r>
    </w:p>
    <w:tbl>
      <w:tblPr>
        <w:tblStyle w:val="698"/>
        <w:tblW w:w="0" w:type="auto"/>
        <w:tblLayout w:type="fixed"/>
        <w:tblLook w:val="04A0" w:firstRow="1" w:lastRow="0" w:firstColumn="1" w:lastColumn="0" w:noHBand="0" w:noVBand="1"/>
      </w:tblPr>
      <w:tblGrid>
        <w:gridCol w:w="675"/>
        <w:gridCol w:w="1843"/>
        <w:gridCol w:w="1559"/>
        <w:gridCol w:w="2551"/>
        <w:gridCol w:w="2943"/>
      </w:tblGrid>
      <w:tr>
        <w:trPr/>
        <w:tc>
          <w:tcPr>
            <w:tcW w:w="67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8"/>
                <w:highlight w:val="white"/>
              </w:rPr>
              <w:t xml:space="preserve">п</w:t>
            </w:r>
            <w:r>
              <w:rPr>
                <w:rFonts w:ascii="Times New Roman" w:hAnsi="Times New Roman" w:cs="Times New Roman" w:eastAsia="Times New Roman"/>
                <w:color w:val="auto"/>
                <w:sz w:val="28"/>
                <w:highlight w:val="white"/>
              </w:rPr>
              <w:t xml:space="preserve">/</w:t>
            </w:r>
            <w:r>
              <w:rPr>
                <w:rFonts w:ascii="Times New Roman" w:hAnsi="Times New Roman" w:cs="Times New Roman" w:eastAsia="Times New Roman"/>
                <w:color w:val="auto"/>
                <w:sz w:val="28"/>
                <w:highlight w:val="white"/>
              </w:rPr>
              <w:t xml:space="preserve">п</w:t>
            </w:r>
            <w:r>
              <w:rPr>
                <w:color w:val="auto"/>
                <w:highlight w:val="white"/>
              </w:rPr>
            </w:r>
          </w:p>
        </w:tc>
        <w:tc>
          <w:tcPr>
            <w:tcW w:w="1843"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Площадь жилых помещений (кв. м)</w:t>
            </w:r>
            <w:r>
              <w:rPr>
                <w:color w:val="auto"/>
                <w:highlight w:val="white"/>
              </w:rPr>
            </w:r>
          </w:p>
        </w:tc>
        <w:tc>
          <w:tcPr>
            <w:tcW w:w="1559"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Средняя стоимость 1 кв. м (рублей)</w:t>
            </w:r>
            <w:r>
              <w:rPr>
                <w:color w:val="auto"/>
                <w:highlight w:val="white"/>
              </w:rPr>
            </w:r>
          </w:p>
        </w:tc>
        <w:tc>
          <w:tcPr>
            <w:tcW w:w="2551" w:type="dxa"/>
            <w:textDirection w:val="lrTb"/>
            <w:noWrap w:val="false"/>
          </w:tcPr>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Максимальный размер предполагаемого льготного ипотечного кредита (займа)</w:t>
            </w:r>
            <w:r>
              <w:rPr>
                <w:color w:val="auto"/>
                <w:highlight w:val="white"/>
              </w:rPr>
            </w:r>
          </w:p>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(столбец 2 </w:t>
            </w:r>
            <w:r>
              <w:rPr>
                <w:rFonts w:ascii="Times New Roman" w:hAnsi="Times New Roman" w:cs="Times New Roman" w:eastAsia="Times New Roman"/>
                <w:color w:val="auto"/>
                <w:sz w:val="28"/>
                <w:highlight w:val="white"/>
              </w:rPr>
              <w:t xml:space="preserve">x</w:t>
            </w:r>
            <w:r>
              <w:rPr>
                <w:rFonts w:ascii="Times New Roman" w:hAnsi="Times New Roman" w:cs="Times New Roman" w:eastAsia="Times New Roman"/>
                <w:color w:val="auto"/>
                <w:sz w:val="28"/>
                <w:highlight w:val="white"/>
              </w:rPr>
              <w:t xml:space="preserve"> 3 - 20%)</w:t>
            </w:r>
            <w:r>
              <w:rPr>
                <w:color w:val="auto"/>
                <w:highlight w:val="white"/>
              </w:rPr>
            </w:r>
          </w:p>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2943" w:type="dxa"/>
            <w:textDirection w:val="lrTb"/>
            <w:noWrap w:val="false"/>
          </w:tcPr>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Предполагаемый размер субсидии на возмещение части платы за снижение процентной ставки по льготным жилищным (ипотечным) кредитам (займам), выдаваемым отдельным категориям граждан для приобретения жилых помещений на </w:t>
            </w:r>
            <w:r>
              <w:rPr>
                <w:rFonts w:ascii="Times New Roman" w:hAnsi="Times New Roman" w:cs="Times New Roman" w:eastAsia="Times New Roman"/>
                <w:color w:val="auto"/>
                <w:sz w:val="28"/>
                <w:highlight w:val="white"/>
              </w:rPr>
              <w:t xml:space="preserve">территории Курской области (рублей) (столбец 4 </w:t>
            </w:r>
            <w:r>
              <w:rPr>
                <w:rFonts w:ascii="Times New Roman" w:hAnsi="Times New Roman" w:cs="Times New Roman" w:eastAsia="Times New Roman"/>
                <w:color w:val="auto"/>
                <w:sz w:val="28"/>
                <w:highlight w:val="white"/>
              </w:rPr>
              <w:t xml:space="preserve">x</w:t>
            </w:r>
            <w:r>
              <w:rPr>
                <w:rFonts w:ascii="Times New Roman" w:hAnsi="Times New Roman" w:cs="Times New Roman" w:eastAsia="Times New Roman"/>
                <w:color w:val="auto"/>
                <w:sz w:val="28"/>
                <w:highlight w:val="white"/>
              </w:rPr>
              <w:t xml:space="preserve"> К</w:t>
            </w:r>
            <w:r>
              <w:rPr>
                <w:rFonts w:ascii="Times New Roman" w:hAnsi="Times New Roman" w:cs="Times New Roman" w:eastAsia="Times New Roman"/>
                <w:color w:val="auto"/>
                <w:sz w:val="28"/>
                <w:highlight w:val="white"/>
              </w:rPr>
              <w:t xml:space="preserve"> &lt;*&gt; </w:t>
            </w:r>
            <w:r>
              <w:rPr>
                <w:rFonts w:ascii="Times New Roman" w:hAnsi="Times New Roman" w:cs="Times New Roman" w:eastAsia="Times New Roman"/>
                <w:color w:val="auto"/>
                <w:sz w:val="28"/>
                <w:highlight w:val="white"/>
              </w:rPr>
              <w:t xml:space="preserve">x</w:t>
            </w:r>
            <w:r>
              <w:rPr>
                <w:rFonts w:ascii="Times New Roman" w:hAnsi="Times New Roman" w:cs="Times New Roman" w:eastAsia="Times New Roman"/>
                <w:color w:val="auto"/>
                <w:sz w:val="28"/>
                <w:highlight w:val="white"/>
              </w:rPr>
              <w:t xml:space="preserve"> 0,5)</w:t>
            </w:r>
            <w:r>
              <w:rPr>
                <w:color w:val="auto"/>
                <w:highlight w:val="white"/>
              </w:rPr>
            </w:r>
          </w:p>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r>
        <w:trPr/>
        <w:tc>
          <w:tcPr>
            <w:tcW w:w="675"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w:t>
            </w:r>
            <w:r>
              <w:rPr>
                <w:color w:val="auto"/>
                <w:highlight w:val="white"/>
              </w:rPr>
            </w:r>
          </w:p>
        </w:tc>
        <w:tc>
          <w:tcPr>
            <w:tcW w:w="1843"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w:t>
            </w:r>
            <w:r>
              <w:rPr>
                <w:color w:val="auto"/>
                <w:highlight w:val="white"/>
              </w:rPr>
            </w:r>
          </w:p>
        </w:tc>
        <w:tc>
          <w:tcPr>
            <w:tcW w:w="1559"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w:t>
            </w:r>
            <w:r>
              <w:rPr>
                <w:color w:val="auto"/>
                <w:highlight w:val="white"/>
              </w:rPr>
            </w:r>
          </w:p>
        </w:tc>
        <w:tc>
          <w:tcPr>
            <w:tcW w:w="2551"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4</w:t>
            </w:r>
            <w:r>
              <w:rPr>
                <w:color w:val="auto"/>
                <w:highlight w:val="white"/>
              </w:rPr>
            </w:r>
          </w:p>
        </w:tc>
        <w:tc>
          <w:tcPr>
            <w:tcW w:w="2943"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5</w:t>
            </w:r>
            <w:r>
              <w:rPr>
                <w:color w:val="auto"/>
                <w:highlight w:val="white"/>
              </w:rPr>
            </w:r>
          </w:p>
        </w:tc>
      </w:tr>
      <w:tr>
        <w:trPr/>
        <w:tc>
          <w:tcPr>
            <w:tcW w:w="675"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843"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559"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2551"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2943"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bl>
    <w:p>
      <w:pPr>
        <w:jc w:val="both"/>
        <w:rPr>
          <w:color w:val="auto"/>
          <w:highlight w:val="white"/>
        </w:rPr>
      </w:pPr>
      <w:r>
        <w:rPr>
          <w:color w:val="auto"/>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Руководитель застройщика  __________  ___________________ ___________</w:t>
      </w:r>
      <w:r>
        <w:rPr>
          <w:color w:val="auto"/>
          <w:highlight w:val="white"/>
        </w:rPr>
      </w:r>
    </w:p>
    <w:p>
      <w:pPr>
        <w:contextualSpacing w:val="true"/>
        <w:jc w:val="both"/>
        <w:spacing w:lineRule="atLeast" w:line="283"/>
        <w:rPr>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                                        </w:t>
      </w:r>
      <w:r>
        <w:rPr>
          <w:rFonts w:ascii="Times New Roman" w:hAnsi="Times New Roman" w:cs="Times New Roman" w:eastAsia="Times New Roman"/>
          <w:color w:val="auto"/>
          <w:sz w:val="20"/>
          <w:highlight w:val="white"/>
        </w:rPr>
        <w:t xml:space="preserve">(подпись)          (фамилия, имя, отчество                  (дата)</w:t>
      </w:r>
      <w:r>
        <w:rPr>
          <w:color w:val="auto"/>
          <w:highlight w:val="white"/>
        </w:rPr>
      </w:r>
    </w:p>
    <w:p>
      <w:pPr>
        <w:contextualSpacing w:val="true"/>
        <w:jc w:val="both"/>
        <w:spacing w:lineRule="atLeast" w:line="283"/>
        <w:rPr>
          <w:color w:val="auto"/>
          <w:sz w:val="20"/>
          <w:highlight w:val="white"/>
        </w:rPr>
      </w:pPr>
      <w:r>
        <w:rPr>
          <w:rFonts w:ascii="Times New Roman" w:hAnsi="Times New Roman" w:cs="Times New Roman" w:eastAsia="Times New Roman"/>
          <w:color w:val="auto"/>
          <w:sz w:val="20"/>
          <w:highlight w:val="white"/>
        </w:rPr>
        <w:t xml:space="preserve">                                                                                                                    при наличии)</w:t>
      </w:r>
      <w:r>
        <w:rPr>
          <w:color w:val="auto"/>
          <w:highlight w:val="white"/>
        </w:rPr>
      </w:r>
    </w:p>
    <w:p>
      <w:pPr>
        <w:jc w:val="both"/>
        <w:rPr>
          <w:color w:val="auto"/>
          <w:highlight w:val="white"/>
        </w:rPr>
      </w:pPr>
      <w:r>
        <w:rPr>
          <w:color w:val="auto"/>
          <w:highlight w:val="white"/>
        </w:rPr>
      </w:r>
      <w:r>
        <w:rPr>
          <w:color w:val="auto"/>
          <w:highlight w:val="white"/>
        </w:rPr>
      </w:r>
    </w:p>
    <w:p>
      <w:pPr>
        <w:jc w:val="both"/>
        <w:rPr>
          <w:color w:val="auto"/>
          <w:highlight w:val="white"/>
        </w:rPr>
      </w:pPr>
      <w:r>
        <w:rPr>
          <w:rFonts w:ascii="Times New Roman" w:hAnsi="Times New Roman" w:cs="Times New Roman" w:eastAsia="Times New Roman"/>
          <w:color w:val="auto"/>
          <w:sz w:val="28"/>
          <w:highlight w:val="white"/>
        </w:rPr>
        <w:t xml:space="preserve">М.П. (при наличии)</w:t>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   </w:t>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 --------------------------------</w:t>
      </w:r>
      <w:r>
        <w:rPr>
          <w:color w:val="auto"/>
          <w:highlight w:val="white"/>
        </w:rPr>
      </w:r>
    </w:p>
    <w:p>
      <w:pPr>
        <w:jc w:val="both"/>
        <w:rPr>
          <w:color w:val="auto"/>
          <w:highlight w:val="white"/>
        </w:rPr>
      </w:pPr>
      <w:r>
        <w:rPr>
          <w:rFonts w:ascii="Times New Roman" w:hAnsi="Times New Roman" w:cs="Times New Roman" w:eastAsia="Times New Roman"/>
          <w:color w:val="auto"/>
          <w:sz w:val="28"/>
          <w:highlight w:val="white"/>
        </w:rPr>
        <w:t xml:space="preserve"> &lt;*&gt; </w:t>
      </w:r>
      <w:r>
        <w:rPr>
          <w:rFonts w:ascii="Times New Roman" w:hAnsi="Times New Roman" w:cs="Times New Roman" w:eastAsia="Times New Roman"/>
          <w:color w:val="auto"/>
          <w:sz w:val="28"/>
          <w:highlight w:val="white"/>
        </w:rPr>
        <w:t xml:space="preserve">К</w:t>
      </w:r>
      <w:r>
        <w:rPr>
          <w:rFonts w:ascii="Times New Roman" w:hAnsi="Times New Roman" w:cs="Times New Roman" w:eastAsia="Times New Roman"/>
          <w:color w:val="auto"/>
          <w:sz w:val="28"/>
          <w:highlight w:val="white"/>
        </w:rPr>
        <w:t xml:space="preserve"> - процент рассчитывается кредитными организациями в  соответствии с  дифференцированным  тарифом   за  субсидию  в  зависимости от  программы кредитования </w:t>
      </w:r>
      <w:r>
        <w:rPr>
          <w:rFonts w:ascii="Times New Roman" w:hAnsi="Times New Roman" w:cs="Times New Roman" w:eastAsia="Times New Roman"/>
          <w:color w:val="auto"/>
          <w:sz w:val="28"/>
          <w:highlight w:val="white"/>
        </w:rPr>
        <w:t xml:space="preserve">(но не более 22,6 %</w:t>
      </w:r>
      <w:r>
        <w:rPr>
          <w:rFonts w:ascii="Times New Roman" w:hAnsi="Times New Roman" w:cs="Times New Roman" w:eastAsia="Times New Roman"/>
          <w:color w:val="auto"/>
          <w:sz w:val="28"/>
          <w:highlight w:val="white"/>
        </w:rPr>
        <w:t xml:space="preserve">).</w:t>
      </w:r>
      <w:r>
        <w:rPr>
          <w:color w:val="auto"/>
          <w:highlight w:val="white"/>
        </w:rPr>
      </w:r>
    </w:p>
    <w:tbl>
      <w:tblPr>
        <w:tblStyle w:val="698"/>
        <w:tblW w:w="0" w:type="auto"/>
        <w:tblLayout w:type="fixed"/>
        <w:tblLook w:val="04A0" w:firstRow="1" w:lastRow="0" w:firstColumn="1" w:lastColumn="0" w:noHBand="0" w:noVBand="1"/>
      </w:tblPr>
      <w:tblGrid>
        <w:gridCol w:w="3509"/>
        <w:gridCol w:w="6061"/>
      </w:tblGrid>
      <w:tr>
        <w:trPr>
          <w:trHeight w:val="2999"/>
        </w:trPr>
        <w:tc>
          <w:tcPr>
            <w:tcBorders>
              <w:left w:val="none" w:color="000000" w:sz="4" w:space="0"/>
              <w:top w:val="none" w:color="000000" w:sz="4" w:space="0"/>
              <w:right w:val="none" w:color="000000" w:sz="4" w:space="0"/>
              <w:bottom w:val="none" w:color="000000" w:sz="4" w:space="0"/>
            </w:tcBorders>
            <w:tcW w:w="3509" w:type="dxa"/>
            <w:textDirection w:val="lrTb"/>
            <w:noWrap w:val="false"/>
          </w:tcPr>
          <w:p>
            <w:pPr>
              <w:contextualSpacing w:val="true"/>
              <w:jc w:val="both"/>
              <w:rPr>
                <w:rFonts w:ascii="Times New Roman" w:hAnsi="Times New Roman" w:cs="Times New Roman" w:eastAsia="Times New Roman"/>
                <w:color w:val="auto"/>
                <w:highlight w:val="white"/>
              </w:rPr>
            </w:pPr>
            <w:r>
              <w:rPr>
                <w:rFonts w:ascii="Times New Roman" w:hAnsi="Times New Roman" w:cs="Times New Roman" w:eastAsia="Times New Roman"/>
                <w:color w:val="auto"/>
                <w:highlight w:val="white"/>
              </w:rPr>
            </w:r>
            <w:r>
              <w:rPr>
                <w:color w:val="auto"/>
                <w:highlight w:val="white"/>
              </w:rPr>
            </w:r>
          </w:p>
        </w:tc>
        <w:tc>
          <w:tcPr>
            <w:tcBorders>
              <w:left w:val="none" w:color="000000" w:sz="4" w:space="0"/>
              <w:top w:val="none" w:color="000000" w:sz="4" w:space="0"/>
              <w:right w:val="none" w:color="000000" w:sz="4" w:space="0"/>
              <w:bottom w:val="none" w:color="000000" w:sz="4" w:space="0"/>
            </w:tcBorders>
            <w:tcW w:w="6061" w:type="dxa"/>
            <w:textDirection w:val="lrTb"/>
            <w:noWrap w:val="false"/>
          </w:tcPr>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Приложение № 4</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к Порядку предоставления субсидий</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застройщикам на возмещение части</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платы кредитным организациям за снижение процентной</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ставки по </w:t>
            </w:r>
            <w:r>
              <w:rPr>
                <w:rFonts w:ascii="Times New Roman" w:hAnsi="Times New Roman" w:cs="Times New Roman" w:eastAsia="Times New Roman"/>
                <w:color w:val="auto"/>
                <w:sz w:val="28"/>
                <w:highlight w:val="white"/>
              </w:rPr>
              <w:t xml:space="preserve">льготным</w:t>
            </w:r>
            <w:r>
              <w:rPr>
                <w:rFonts w:ascii="Times New Roman" w:hAnsi="Times New Roman" w:cs="Times New Roman" w:eastAsia="Times New Roman"/>
                <w:color w:val="auto"/>
                <w:sz w:val="28"/>
                <w:highlight w:val="white"/>
              </w:rPr>
              <w:t xml:space="preserve"> жилищным (ипотечным)</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кредитам (займам), выдаваемым ими гражданам</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для приобретения жилых помещений </w:t>
            </w:r>
            <w:r>
              <w:rPr>
                <w:rFonts w:ascii="Times New Roman" w:hAnsi="Times New Roman" w:cs="Times New Roman" w:eastAsia="Times New Roman"/>
                <w:color w:val="auto"/>
                <w:sz w:val="28"/>
                <w:highlight w:val="white"/>
              </w:rPr>
              <w:t xml:space="preserve">на</w:t>
            </w:r>
            <w:r>
              <w:rPr>
                <w:color w:val="auto"/>
                <w:highlight w:val="white"/>
              </w:rPr>
            </w:r>
          </w:p>
          <w:p>
            <w:pPr>
              <w:contextualSpacing w:val="true"/>
              <w:jc w:val="center"/>
              <w:spacing w:lineRule="atLeast" w:line="283"/>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территории Курской области</w:t>
            </w:r>
            <w:r>
              <w:rPr>
                <w:color w:val="auto"/>
                <w:highlight w:val="white"/>
              </w:rPr>
            </w:r>
          </w:p>
        </w:tc>
      </w:tr>
    </w:tbl>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Заявка</w:t>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на перечисление субсидий застройщикам на возмещение части платы</w:t>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кредитным организациям за снижение процентной ставки </w:t>
      </w:r>
      <w:r>
        <w:rPr>
          <w:rFonts w:ascii="Times New Roman" w:hAnsi="Times New Roman" w:cs="Times New Roman" w:eastAsia="Times New Roman"/>
          <w:b/>
          <w:color w:val="auto"/>
          <w:sz w:val="28"/>
          <w:highlight w:val="white"/>
        </w:rPr>
        <w:t xml:space="preserve">по</w:t>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льготным жилищным (ипотечным) кредитам (займам), выдаваемым</w:t>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ими гражданам для приобретения жилых помещений</w:t>
      </w:r>
      <w:r>
        <w:rPr>
          <w:color w:val="auto"/>
          <w:highlight w:val="white"/>
        </w:rPr>
      </w:r>
    </w:p>
    <w:p>
      <w:pPr>
        <w:contextualSpacing w:val="true"/>
        <w:jc w:val="center"/>
        <w:spacing w:lineRule="atLeast" w:line="283"/>
        <w:rPr>
          <w:rFonts w:ascii="Times New Roman" w:hAnsi="Times New Roman" w:cs="Times New Roman" w:eastAsia="Times New Roman"/>
          <w:b/>
          <w:color w:val="auto"/>
          <w:sz w:val="28"/>
          <w:highlight w:val="white"/>
        </w:rPr>
      </w:pPr>
      <w:r>
        <w:rPr>
          <w:rFonts w:ascii="Times New Roman" w:hAnsi="Times New Roman" w:cs="Times New Roman" w:eastAsia="Times New Roman"/>
          <w:b/>
          <w:color w:val="auto"/>
          <w:sz w:val="28"/>
          <w:highlight w:val="white"/>
        </w:rPr>
        <w:t xml:space="preserve">на территории Курской области</w:t>
      </w:r>
      <w:r>
        <w:rPr>
          <w:color w:val="auto"/>
          <w:highlight w:val="white"/>
        </w:rPr>
      </w:r>
    </w:p>
    <w:p>
      <w:pPr>
        <w:jc w:val="both"/>
        <w:rPr>
          <w:color w:val="auto"/>
          <w:highlight w:val="white"/>
        </w:rPr>
      </w:pPr>
      <w:r>
        <w:rPr>
          <w:color w:val="auto"/>
          <w:highlight w:val="white"/>
        </w:rPr>
      </w:r>
      <w:r>
        <w:rPr>
          <w:color w:val="auto"/>
          <w:highlight w:val="white"/>
        </w:rPr>
      </w:r>
    </w:p>
    <w:p>
      <w:pPr>
        <w:contextualSpacing w:val="true"/>
        <w:jc w:val="both"/>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__________________________________________________________________</w:t>
      </w:r>
      <w:r>
        <w:rPr>
          <w:color w:val="auto"/>
          <w:highlight w:val="white"/>
        </w:rPr>
      </w:r>
    </w:p>
    <w:p>
      <w:pPr>
        <w:contextualSpacing w:val="true"/>
        <w:jc w:val="center"/>
        <w:spacing w:lineRule="atLeast" w:line="283"/>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0"/>
          <w:highlight w:val="white"/>
        </w:rPr>
        <w:t xml:space="preserve">(наименование организации)</w:t>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просит  выделить из областного бюджета средства для возмещения понесенных в ________________________________________________ 20__ г.</w:t>
      </w:r>
      <w:r>
        <w:rPr>
          <w:color w:val="auto"/>
          <w:highlight w:val="white"/>
        </w:rPr>
      </w:r>
    </w:p>
    <w:p>
      <w:pPr>
        <w:contextualSpacing w:val="true"/>
        <w:jc w:val="both"/>
        <w:spacing w:lineRule="atLeast" w:line="283"/>
        <w:rPr>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 (месяц)</w:t>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расходов  </w:t>
      </w:r>
      <w:r>
        <w:rPr>
          <w:rFonts w:ascii="Times New Roman" w:hAnsi="Times New Roman" w:cs="Times New Roman" w:eastAsia="Times New Roman"/>
          <w:color w:val="auto"/>
          <w:sz w:val="28"/>
          <w:highlight w:val="white"/>
        </w:rPr>
        <w:t xml:space="preserve"> на  оплату  снижения  процентной  ставки  по  льготным  жилищным (ипотечным)  кредитам (займам), выдаваемым отдельным категориям граждан для приобретения  жилых  помещений  на  территории  Курской  области, в размере_______________________________ рублей.</w:t>
      </w:r>
      <w:r>
        <w:rPr>
          <w:color w:val="auto"/>
          <w:highlight w:val="white"/>
        </w:rPr>
      </w:r>
    </w:p>
    <w:p>
      <w:pPr>
        <w:contextualSpacing w:val="true"/>
        <w:jc w:val="both"/>
        <w:spacing w:lineRule="atLeast" w:line="283"/>
        <w:rPr>
          <w:rFonts w:ascii="Times New Roman" w:hAnsi="Times New Roman" w:cs="Times New Roman" w:eastAsia="Times New Roman"/>
          <w:color w:val="auto"/>
          <w:sz w:val="20"/>
          <w:highlight w:val="white"/>
        </w:rPr>
      </w:pPr>
      <w:r>
        <w:rPr>
          <w:rFonts w:ascii="Times New Roman" w:hAnsi="Times New Roman" w:cs="Times New Roman" w:eastAsia="Times New Roman"/>
          <w:color w:val="auto"/>
          <w:sz w:val="20"/>
          <w:highlight w:val="white"/>
        </w:rPr>
        <w:t xml:space="preserve">                                                                                     (сумма цифрами и прописью)</w:t>
      </w:r>
      <w:r>
        <w:rPr>
          <w:color w:val="auto"/>
          <w:highlight w:val="white"/>
        </w:rPr>
      </w:r>
    </w:p>
    <w:p>
      <w:pPr>
        <w:contextualSpacing w:val="true"/>
        <w:jc w:val="both"/>
        <w:spacing w:lineRule="atLeast" w:line="283"/>
        <w:rPr>
          <w:rFonts w:ascii="Times New Roman" w:hAnsi="Times New Roman" w:cs="Times New Roman" w:eastAsia="Times New Roman"/>
          <w:color w:val="auto"/>
          <w:sz w:val="20"/>
          <w:highlight w:val="white"/>
        </w:rPr>
      </w:pPr>
      <w:r>
        <w:rPr>
          <w:rFonts w:ascii="Times New Roman" w:hAnsi="Times New Roman" w:cs="Times New Roman" w:eastAsia="Times New Roman"/>
          <w:color w:val="auto"/>
          <w:sz w:val="28"/>
          <w:highlight w:val="white"/>
        </w:rPr>
        <w:t xml:space="preserve">Количество   заключенных   договоров   приобретения   жилых   помещений</w:t>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составляет ______ штук на общую сумму _______________________ рублей.</w:t>
      </w:r>
      <w:r>
        <w:rPr>
          <w:color w:val="auto"/>
          <w:highlight w:val="white"/>
        </w:rPr>
      </w:r>
    </w:p>
    <w:p>
      <w:pPr>
        <w:contextualSpacing w:val="true"/>
        <w:jc w:val="both"/>
        <w:spacing w:lineRule="atLeast" w:line="283"/>
        <w:rPr>
          <w:rFonts w:ascii="Times New Roman" w:hAnsi="Times New Roman" w:cs="Times New Roman" w:eastAsia="Times New Roman"/>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(сумма цифрами и прописью)</w:t>
      </w:r>
      <w:r>
        <w:rPr>
          <w:color w:val="auto"/>
          <w:highlight w:val="white"/>
        </w:rPr>
      </w:r>
    </w:p>
    <w:p>
      <w:pPr>
        <w:contextualSpacing w:val="true"/>
        <w:jc w:val="both"/>
        <w:spacing w:lineRule="atLeast" w:line="283"/>
        <w:rPr>
          <w:rFonts w:ascii="Times New Roman" w:hAnsi="Times New Roman" w:cs="Times New Roman" w:eastAsia="Times New Roman"/>
          <w:color w:val="auto"/>
          <w:sz w:val="20"/>
          <w:highlight w:val="white"/>
        </w:rPr>
      </w:pPr>
      <w:r>
        <w:rPr>
          <w:rFonts w:ascii="Times New Roman" w:hAnsi="Times New Roman" w:cs="Times New Roman" w:eastAsia="Times New Roman"/>
          <w:color w:val="auto"/>
          <w:sz w:val="20"/>
          <w:highlight w:val="white"/>
        </w:rPr>
      </w:r>
      <w:r>
        <w:rPr>
          <w:color w:val="auto"/>
          <w:highlight w:val="white"/>
        </w:rPr>
      </w:r>
    </w:p>
    <w:tbl>
      <w:tblPr>
        <w:tblStyle w:val="698"/>
        <w:tblW w:w="0" w:type="auto"/>
        <w:tblLayout w:type="fixed"/>
        <w:tblLook w:val="04A0" w:firstRow="1" w:lastRow="0" w:firstColumn="1" w:lastColumn="0" w:noHBand="0" w:noVBand="1"/>
      </w:tblPr>
      <w:tblGrid>
        <w:gridCol w:w="816"/>
        <w:gridCol w:w="3012"/>
        <w:gridCol w:w="1914"/>
        <w:gridCol w:w="1914"/>
        <w:gridCol w:w="1914"/>
      </w:tblGrid>
      <w:tr>
        <w:trPr/>
        <w:tc>
          <w:tcPr>
            <w:tcW w:w="816" w:type="dxa"/>
            <w:textDirection w:val="lrTb"/>
            <w:noWrap w:val="false"/>
          </w:tcPr>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w:t>
            </w:r>
            <w:r>
              <w:rPr>
                <w:color w:val="auto"/>
                <w:highlight w:val="white"/>
              </w:rPr>
            </w:r>
          </w:p>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п</w:t>
            </w:r>
            <w:r>
              <w:rPr>
                <w:rFonts w:ascii="Times New Roman" w:hAnsi="Times New Roman" w:cs="Times New Roman" w:eastAsia="Times New Roman"/>
                <w:color w:val="auto"/>
                <w:sz w:val="28"/>
                <w:highlight w:val="white"/>
              </w:rPr>
              <w:t xml:space="preserve">/</w:t>
            </w:r>
            <w:r>
              <w:rPr>
                <w:rFonts w:ascii="Times New Roman" w:hAnsi="Times New Roman" w:cs="Times New Roman" w:eastAsia="Times New Roman"/>
                <w:color w:val="auto"/>
                <w:sz w:val="28"/>
                <w:highlight w:val="white"/>
              </w:rPr>
              <w:t xml:space="preserve">п</w:t>
            </w:r>
            <w:r>
              <w:rPr>
                <w:color w:val="auto"/>
                <w:highlight w:val="white"/>
              </w:rPr>
            </w:r>
          </w:p>
        </w:tc>
        <w:tc>
          <w:tcPr>
            <w:tcW w:w="3012" w:type="dxa"/>
            <w:textDirection w:val="lrTb"/>
            <w:noWrap w:val="false"/>
          </w:tcPr>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Ф.И.О. гражданина</w:t>
            </w:r>
            <w:r>
              <w:rPr>
                <w:color w:val="auto"/>
                <w:highlight w:val="white"/>
              </w:rPr>
            </w:r>
          </w:p>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914"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Номер и дата договора приобретения жилого помещения, характеристика приобретаемого жилого помещения (адрес, площадь)</w:t>
            </w:r>
            <w:r>
              <w:rPr>
                <w:color w:val="auto"/>
                <w:highlight w:val="white"/>
              </w:rPr>
            </w:r>
          </w:p>
        </w:tc>
        <w:tc>
          <w:tcPr>
            <w:tcW w:w="1914" w:type="dxa"/>
            <w:textDirection w:val="lrTb"/>
            <w:noWrap w:val="false"/>
          </w:tcPr>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Объем средств, привлеченных гражданином в рамках ипотечного договора (рублей)</w:t>
            </w:r>
            <w:r>
              <w:rPr>
                <w:color w:val="auto"/>
                <w:highlight w:val="white"/>
              </w:rPr>
            </w:r>
          </w:p>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highlight w:val="white"/>
              </w:rPr>
            </w:r>
            <w:r>
              <w:rPr>
                <w:color w:val="auto"/>
                <w:highlight w:val="white"/>
              </w:rPr>
            </w:r>
          </w:p>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914" w:type="dxa"/>
            <w:textDirection w:val="lrTb"/>
            <w:noWrap w:val="false"/>
          </w:tcPr>
          <w:p>
            <w:pPr>
              <w:jc w:val="center"/>
              <w:rPr>
                <w:rFonts w:ascii="Times New Roman" w:hAnsi="Times New Roman" w:cs="Times New Roman" w:eastAsia="Times New Roman"/>
                <w:color w:val="auto"/>
                <w:highlight w:val="white"/>
              </w:rPr>
            </w:pPr>
            <w:r>
              <w:rPr>
                <w:rFonts w:ascii="Times New Roman" w:hAnsi="Times New Roman" w:cs="Times New Roman" w:eastAsia="Times New Roman"/>
                <w:color w:val="auto"/>
                <w:sz w:val="28"/>
                <w:highlight w:val="white"/>
              </w:rPr>
              <w:t xml:space="preserve">Размер расходов на оплату снижения процентной ставки по жилищным (ипотечным) кредитам (займам), выдаваемым отдельным </w:t>
            </w:r>
            <w:r>
              <w:rPr>
                <w:rFonts w:ascii="Times New Roman" w:hAnsi="Times New Roman" w:cs="Times New Roman" w:eastAsia="Times New Roman"/>
                <w:color w:val="auto"/>
                <w:sz w:val="28"/>
                <w:highlight w:val="white"/>
              </w:rPr>
              <w:t xml:space="preserve">категориям граждан для приобретения жилых помещений на территории Курской области (рублей)</w:t>
            </w:r>
            <w:r>
              <w:rPr>
                <w:color w:val="auto"/>
                <w:highlight w:val="white"/>
              </w:rPr>
            </w:r>
          </w:p>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r>
        <w:trPr/>
        <w:tc>
          <w:tcPr>
            <w:tcW w:w="816"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w:t>
            </w:r>
            <w:r>
              <w:rPr>
                <w:color w:val="auto"/>
                <w:highlight w:val="white"/>
              </w:rPr>
            </w:r>
          </w:p>
        </w:tc>
        <w:tc>
          <w:tcPr>
            <w:tcW w:w="3012"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2</w:t>
            </w:r>
            <w:r>
              <w:rPr>
                <w:color w:val="auto"/>
                <w:highlight w:val="white"/>
              </w:rPr>
            </w:r>
          </w:p>
        </w:tc>
        <w:tc>
          <w:tcPr>
            <w:tcW w:w="1914"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3</w:t>
            </w:r>
            <w:r>
              <w:rPr>
                <w:color w:val="auto"/>
                <w:highlight w:val="white"/>
              </w:rPr>
            </w:r>
          </w:p>
        </w:tc>
        <w:tc>
          <w:tcPr>
            <w:tcW w:w="1914"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4</w:t>
            </w:r>
            <w:r>
              <w:rPr>
                <w:color w:val="auto"/>
                <w:highlight w:val="white"/>
              </w:rPr>
            </w:r>
          </w:p>
        </w:tc>
        <w:tc>
          <w:tcPr>
            <w:tcW w:w="1914" w:type="dxa"/>
            <w:textDirection w:val="lrTb"/>
            <w:noWrap w:val="false"/>
          </w:tcPr>
          <w:p>
            <w:pPr>
              <w:jc w:val="center"/>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5</w:t>
            </w:r>
            <w:r>
              <w:rPr>
                <w:color w:val="auto"/>
                <w:highlight w:val="white"/>
              </w:rPr>
            </w:r>
          </w:p>
        </w:tc>
      </w:tr>
      <w:tr>
        <w:trPr/>
        <w:tc>
          <w:tcPr>
            <w:tcW w:w="816"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1.</w:t>
            </w:r>
            <w:r>
              <w:rPr>
                <w:color w:val="auto"/>
                <w:highlight w:val="white"/>
              </w:rPr>
            </w:r>
          </w:p>
        </w:tc>
        <w:tc>
          <w:tcPr>
            <w:tcW w:w="3012"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914"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914"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914"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r>
        <w:trPr/>
        <w:tc>
          <w:tcPr>
            <w:tcW w:w="816"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w:t>
            </w:r>
            <w:r>
              <w:rPr>
                <w:color w:val="auto"/>
                <w:highlight w:val="white"/>
              </w:rPr>
            </w:r>
          </w:p>
        </w:tc>
        <w:tc>
          <w:tcPr>
            <w:tcW w:w="3012"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914"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914"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914"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r>
        <w:trPr/>
        <w:tc>
          <w:tcPr>
            <w:gridSpan w:val="3"/>
            <w:tcW w:w="5742"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Итого</w:t>
            </w:r>
            <w:r>
              <w:rPr>
                <w:color w:val="auto"/>
                <w:highlight w:val="white"/>
              </w:rPr>
            </w:r>
          </w:p>
        </w:tc>
        <w:tc>
          <w:tcPr>
            <w:tcW w:w="1914"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c>
          <w:tcPr>
            <w:tcW w:w="1914" w:type="dxa"/>
            <w:textDirection w:val="lrTb"/>
            <w:noWrap w:val="false"/>
          </w:tcPr>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tc>
      </w:tr>
    </w:tbl>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contextualSpacing w:val="true"/>
        <w:jc w:val="both"/>
        <w:spacing w:lineRule="atLeast" w:line="283"/>
        <w:rPr>
          <w:color w:val="auto"/>
          <w:highlight w:val="white"/>
        </w:rPr>
      </w:pPr>
      <w:r>
        <w:rPr>
          <w:rFonts w:ascii="Times New Roman" w:hAnsi="Times New Roman" w:cs="Times New Roman" w:eastAsia="Times New Roman"/>
          <w:color w:val="auto"/>
          <w:sz w:val="28"/>
          <w:highlight w:val="white"/>
        </w:rPr>
        <w:t xml:space="preserve">Руководитель застройщика _________ _________________________ _______</w:t>
      </w:r>
      <w:r>
        <w:rPr>
          <w:color w:val="auto"/>
          <w:highlight w:val="white"/>
        </w:rPr>
      </w:r>
    </w:p>
    <w:p>
      <w:pPr>
        <w:contextualSpacing w:val="true"/>
        <w:jc w:val="both"/>
        <w:spacing w:lineRule="atLeast" w:line="283"/>
        <w:rPr>
          <w:color w:val="auto"/>
          <w:sz w:val="20"/>
          <w:highlight w:val="white"/>
        </w:rPr>
      </w:pPr>
      <w:r>
        <w:rPr>
          <w:rFonts w:ascii="Times New Roman" w:hAnsi="Times New Roman" w:cs="Times New Roman" w:eastAsia="Times New Roman"/>
          <w:color w:val="auto"/>
          <w:sz w:val="28"/>
          <w:highlight w:val="white"/>
        </w:rPr>
        <w:t xml:space="preserve">                                                  </w:t>
      </w:r>
      <w:r>
        <w:rPr>
          <w:rFonts w:ascii="Times New Roman" w:hAnsi="Times New Roman" w:cs="Times New Roman" w:eastAsia="Times New Roman"/>
          <w:color w:val="auto"/>
          <w:sz w:val="20"/>
          <w:highlight w:val="white"/>
        </w:rPr>
        <w:t xml:space="preserve"> </w:t>
      </w:r>
      <w:r>
        <w:rPr>
          <w:rFonts w:ascii="Times New Roman" w:hAnsi="Times New Roman" w:cs="Times New Roman" w:eastAsia="Times New Roman"/>
          <w:color w:val="auto"/>
          <w:sz w:val="20"/>
          <w:highlight w:val="white"/>
        </w:rPr>
        <w:t xml:space="preserve">(подпись)                   (фамилия, имя, отчество                     (дата)</w:t>
      </w:r>
      <w:r>
        <w:rPr>
          <w:color w:val="auto"/>
          <w:highlight w:val="white"/>
        </w:rPr>
      </w:r>
    </w:p>
    <w:p>
      <w:pPr>
        <w:contextualSpacing w:val="true"/>
        <w:jc w:val="both"/>
        <w:spacing w:lineRule="atLeast" w:line="283"/>
        <w:rPr>
          <w:color w:val="auto"/>
          <w:sz w:val="20"/>
          <w:highlight w:val="white"/>
        </w:rPr>
      </w:pPr>
      <w:r>
        <w:rPr>
          <w:rFonts w:ascii="Times New Roman" w:hAnsi="Times New Roman" w:cs="Times New Roman" w:eastAsia="Times New Roman"/>
          <w:color w:val="auto"/>
          <w:sz w:val="20"/>
          <w:highlight w:val="white"/>
        </w:rPr>
        <w:t xml:space="preserve">                                                                                                                    (при наличии)</w:t>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r>
      <w:r>
        <w:rPr>
          <w:color w:val="auto"/>
          <w:highlight w:val="white"/>
        </w:rPr>
      </w:r>
    </w:p>
    <w:p>
      <w:pPr>
        <w:jc w:val="both"/>
        <w:rPr>
          <w:rFonts w:ascii="Times New Roman" w:hAnsi="Times New Roman" w:cs="Times New Roman" w:eastAsia="Times New Roman"/>
          <w:color w:val="auto"/>
          <w:sz w:val="28"/>
          <w:highlight w:val="white"/>
        </w:rPr>
      </w:pPr>
      <w:r>
        <w:rPr>
          <w:rFonts w:ascii="Times New Roman" w:hAnsi="Times New Roman" w:cs="Times New Roman" w:eastAsia="Times New Roman"/>
          <w:color w:val="auto"/>
          <w:sz w:val="28"/>
          <w:highlight w:val="white"/>
        </w:rPr>
        <w:t xml:space="preserve">М.П. (при наличии)».</w:t>
      </w:r>
      <w:r>
        <w:rPr>
          <w:color w:val="auto"/>
          <w:highlight w:val="white"/>
        </w:rPr>
      </w:r>
    </w:p>
    <w:sectPr>
      <w:headerReference w:type="default" r:id="rId9"/>
      <w:footnotePr/>
      <w:endnotePr/>
      <w:type w:val="nextPage"/>
      <w:pgSz w:w="11906" w:h="16838" w:orient="portrait"/>
      <w:pgMar w:top="1134" w:right="850"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alibri">
    <w:panose1 w:val="020F050202020403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69296060"/>
      <w:docPartObj>
        <w:docPartGallery w:val="Page Numbers (Top of Page)"/>
        <w:docPartUnique w:val="true"/>
      </w:docPartObj>
      <w:rPr/>
    </w:sdtPr>
    <w:sdtContent>
      <w:p>
        <w:pPr>
          <w:pStyle w:val="861"/>
          <w:jc w:val="cente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rPr>
          <w:t xml:space="preserve">21</w:t>
        </w:r>
        <w:r>
          <w:rPr>
            <w:rFonts w:ascii="Times New Roman" w:hAnsi="Times New Roman" w:cs="Times New Roman"/>
            <w:sz w:val="24"/>
          </w:rPr>
          <w:fldChar w:fldCharType="end"/>
        </w:r>
        <w:r/>
      </w:p>
    </w:sdtContent>
  </w:sdt>
  <w:p>
    <w:pPr>
      <w:pStyle w:val="86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n"/>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hint="default"/>
        <w:sz w:val="22"/>
        <w:szCs w:val="22"/>
        <w:lang w:val="ru-RU" w:bidi="ar-SA" w:eastAsia="ru-RU"/>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33">
    <w:name w:val="Title Char"/>
    <w:basedOn w:val="665"/>
    <w:link w:val="686"/>
    <w:uiPriority w:val="10"/>
    <w:rPr>
      <w:sz w:val="48"/>
      <w:szCs w:val="48"/>
    </w:rPr>
  </w:style>
  <w:style w:type="character" w:styleId="35">
    <w:name w:val="Subtitle Char"/>
    <w:basedOn w:val="665"/>
    <w:link w:val="688"/>
    <w:uiPriority w:val="11"/>
    <w:rPr>
      <w:sz w:val="24"/>
      <w:szCs w:val="24"/>
    </w:rPr>
  </w:style>
  <w:style w:type="character" w:styleId="37">
    <w:name w:val="Quote Char"/>
    <w:link w:val="690"/>
    <w:uiPriority w:val="29"/>
    <w:rPr>
      <w:i/>
    </w:rPr>
  </w:style>
  <w:style w:type="character" w:styleId="39">
    <w:name w:val="Intense Quote Char"/>
    <w:link w:val="692"/>
    <w:uiPriority w:val="30"/>
    <w:rPr>
      <w:i/>
    </w:rPr>
  </w:style>
  <w:style w:type="character" w:styleId="174">
    <w:name w:val="Footnote Text Char"/>
    <w:link w:val="824"/>
    <w:uiPriority w:val="99"/>
    <w:rPr>
      <w:sz w:val="18"/>
    </w:rPr>
  </w:style>
  <w:style w:type="character" w:styleId="177">
    <w:name w:val="Endnote Text Char"/>
    <w:link w:val="827"/>
    <w:uiPriority w:val="99"/>
    <w:rPr>
      <w:sz w:val="20"/>
    </w:rPr>
  </w:style>
  <w:style w:type="paragraph" w:styleId="664" w:default="1">
    <w:name w:val="Normal"/>
    <w:qFormat/>
  </w:style>
  <w:style w:type="character" w:styleId="665" w:default="1">
    <w:name w:val="Default Paragraph Font"/>
    <w:uiPriority w:val="1"/>
    <w:semiHidden/>
    <w:unhideWhenUsed/>
  </w:style>
  <w:style w:type="table" w:styleId="666" w:default="1">
    <w:name w:val="Normal Table"/>
    <w:qFormat/>
    <w:uiPriority w:val="99"/>
    <w:semiHidden/>
    <w:unhideWhenUsed/>
    <w:tblPr>
      <w:tblInd w:w="0" w:type="dxa"/>
      <w:tblCellMar>
        <w:left w:w="108" w:type="dxa"/>
        <w:top w:w="0" w:type="dxa"/>
        <w:right w:w="108" w:type="dxa"/>
        <w:bottom w:w="0" w:type="dxa"/>
      </w:tblCellMar>
    </w:tblPr>
  </w:style>
  <w:style w:type="numbering" w:styleId="667" w:default="1">
    <w:name w:val="No List"/>
    <w:uiPriority w:val="99"/>
    <w:semiHidden/>
    <w:unhideWhenUsed/>
  </w:style>
  <w:style w:type="paragraph" w:styleId="668" w:customStyle="1">
    <w:name w:val="Heading 1"/>
    <w:basedOn w:val="664"/>
    <w:next w:val="664"/>
    <w:link w:val="669"/>
    <w:qFormat/>
    <w:uiPriority w:val="9"/>
    <w:rPr>
      <w:rFonts w:ascii="Arial" w:hAnsi="Arial" w:cs="Arial" w:eastAsia="Arial"/>
      <w:sz w:val="40"/>
      <w:szCs w:val="40"/>
    </w:rPr>
    <w:pPr>
      <w:keepLines/>
      <w:keepNext/>
      <w:spacing w:before="480"/>
      <w:outlineLvl w:val="0"/>
    </w:pPr>
  </w:style>
  <w:style w:type="character" w:styleId="669" w:customStyle="1">
    <w:name w:val="Heading 1 Char"/>
    <w:basedOn w:val="665"/>
    <w:link w:val="668"/>
    <w:uiPriority w:val="9"/>
    <w:rPr>
      <w:rFonts w:ascii="Arial" w:hAnsi="Arial" w:cs="Arial" w:eastAsia="Arial"/>
      <w:sz w:val="40"/>
      <w:szCs w:val="40"/>
    </w:rPr>
  </w:style>
  <w:style w:type="character" w:styleId="670" w:customStyle="1">
    <w:name w:val="Heading 2 Char"/>
    <w:basedOn w:val="665"/>
    <w:link w:val="841"/>
    <w:uiPriority w:val="9"/>
    <w:rPr>
      <w:rFonts w:ascii="Arial" w:hAnsi="Arial" w:cs="Arial" w:eastAsia="Arial"/>
      <w:sz w:val="34"/>
    </w:rPr>
  </w:style>
  <w:style w:type="character" w:styleId="671" w:customStyle="1">
    <w:name w:val="Heading 3 Char"/>
    <w:basedOn w:val="665"/>
    <w:link w:val="842"/>
    <w:uiPriority w:val="9"/>
    <w:rPr>
      <w:rFonts w:ascii="Arial" w:hAnsi="Arial" w:cs="Arial" w:eastAsia="Arial"/>
      <w:sz w:val="30"/>
      <w:szCs w:val="30"/>
    </w:rPr>
  </w:style>
  <w:style w:type="paragraph" w:styleId="672" w:customStyle="1">
    <w:name w:val="Heading 4"/>
    <w:basedOn w:val="664"/>
    <w:next w:val="664"/>
    <w:link w:val="673"/>
    <w:qFormat/>
    <w:uiPriority w:val="9"/>
    <w:unhideWhenUsed/>
    <w:rPr>
      <w:rFonts w:ascii="Arial" w:hAnsi="Arial" w:cs="Arial" w:eastAsia="Arial"/>
      <w:b/>
      <w:bCs/>
      <w:sz w:val="26"/>
      <w:szCs w:val="26"/>
    </w:rPr>
    <w:pPr>
      <w:keepLines/>
      <w:keepNext/>
      <w:spacing w:before="320"/>
      <w:outlineLvl w:val="3"/>
    </w:pPr>
  </w:style>
  <w:style w:type="character" w:styleId="673" w:customStyle="1">
    <w:name w:val="Heading 4 Char"/>
    <w:basedOn w:val="665"/>
    <w:link w:val="672"/>
    <w:uiPriority w:val="9"/>
    <w:rPr>
      <w:rFonts w:ascii="Arial" w:hAnsi="Arial" w:cs="Arial" w:eastAsia="Arial"/>
      <w:b/>
      <w:bCs/>
      <w:sz w:val="26"/>
      <w:szCs w:val="26"/>
    </w:rPr>
  </w:style>
  <w:style w:type="paragraph" w:styleId="674" w:customStyle="1">
    <w:name w:val="Heading 5"/>
    <w:basedOn w:val="664"/>
    <w:next w:val="664"/>
    <w:link w:val="675"/>
    <w:qFormat/>
    <w:uiPriority w:val="9"/>
    <w:unhideWhenUsed/>
    <w:rPr>
      <w:rFonts w:ascii="Arial" w:hAnsi="Arial" w:cs="Arial" w:eastAsia="Arial"/>
      <w:b/>
      <w:bCs/>
      <w:sz w:val="24"/>
      <w:szCs w:val="24"/>
    </w:rPr>
    <w:pPr>
      <w:keepLines/>
      <w:keepNext/>
      <w:spacing w:before="320"/>
      <w:outlineLvl w:val="4"/>
    </w:pPr>
  </w:style>
  <w:style w:type="character" w:styleId="675" w:customStyle="1">
    <w:name w:val="Heading 5 Char"/>
    <w:basedOn w:val="665"/>
    <w:link w:val="674"/>
    <w:uiPriority w:val="9"/>
    <w:rPr>
      <w:rFonts w:ascii="Arial" w:hAnsi="Arial" w:cs="Arial" w:eastAsia="Arial"/>
      <w:b/>
      <w:bCs/>
      <w:sz w:val="24"/>
      <w:szCs w:val="24"/>
    </w:rPr>
  </w:style>
  <w:style w:type="paragraph" w:styleId="676" w:customStyle="1">
    <w:name w:val="Heading 6"/>
    <w:basedOn w:val="664"/>
    <w:next w:val="664"/>
    <w:link w:val="677"/>
    <w:qFormat/>
    <w:uiPriority w:val="9"/>
    <w:unhideWhenUsed/>
    <w:rPr>
      <w:rFonts w:ascii="Arial" w:hAnsi="Arial" w:cs="Arial" w:eastAsia="Arial"/>
      <w:b/>
      <w:bCs/>
    </w:rPr>
    <w:pPr>
      <w:keepLines/>
      <w:keepNext/>
      <w:spacing w:before="320"/>
      <w:outlineLvl w:val="5"/>
    </w:pPr>
  </w:style>
  <w:style w:type="character" w:styleId="677" w:customStyle="1">
    <w:name w:val="Heading 6 Char"/>
    <w:basedOn w:val="665"/>
    <w:link w:val="676"/>
    <w:uiPriority w:val="9"/>
    <w:rPr>
      <w:rFonts w:ascii="Arial" w:hAnsi="Arial" w:cs="Arial" w:eastAsia="Arial"/>
      <w:b/>
      <w:bCs/>
      <w:sz w:val="22"/>
      <w:szCs w:val="22"/>
    </w:rPr>
  </w:style>
  <w:style w:type="paragraph" w:styleId="678" w:customStyle="1">
    <w:name w:val="Heading 7"/>
    <w:basedOn w:val="664"/>
    <w:next w:val="664"/>
    <w:link w:val="679"/>
    <w:qFormat/>
    <w:uiPriority w:val="9"/>
    <w:unhideWhenUsed/>
    <w:rPr>
      <w:rFonts w:ascii="Arial" w:hAnsi="Arial" w:cs="Arial" w:eastAsia="Arial"/>
      <w:b/>
      <w:bCs/>
      <w:i/>
      <w:iCs/>
    </w:rPr>
    <w:pPr>
      <w:keepLines/>
      <w:keepNext/>
      <w:spacing w:before="320"/>
      <w:outlineLvl w:val="6"/>
    </w:pPr>
  </w:style>
  <w:style w:type="character" w:styleId="679" w:customStyle="1">
    <w:name w:val="Heading 7 Char"/>
    <w:basedOn w:val="665"/>
    <w:link w:val="678"/>
    <w:uiPriority w:val="9"/>
    <w:rPr>
      <w:rFonts w:ascii="Arial" w:hAnsi="Arial" w:cs="Arial" w:eastAsia="Arial"/>
      <w:b/>
      <w:bCs/>
      <w:i/>
      <w:iCs/>
      <w:sz w:val="22"/>
      <w:szCs w:val="22"/>
    </w:rPr>
  </w:style>
  <w:style w:type="paragraph" w:styleId="680" w:customStyle="1">
    <w:name w:val="Heading 8"/>
    <w:basedOn w:val="664"/>
    <w:next w:val="664"/>
    <w:link w:val="681"/>
    <w:qFormat/>
    <w:uiPriority w:val="9"/>
    <w:unhideWhenUsed/>
    <w:rPr>
      <w:rFonts w:ascii="Arial" w:hAnsi="Arial" w:cs="Arial" w:eastAsia="Arial"/>
      <w:i/>
      <w:iCs/>
    </w:rPr>
    <w:pPr>
      <w:keepLines/>
      <w:keepNext/>
      <w:spacing w:before="320"/>
      <w:outlineLvl w:val="7"/>
    </w:pPr>
  </w:style>
  <w:style w:type="character" w:styleId="681" w:customStyle="1">
    <w:name w:val="Heading 8 Char"/>
    <w:basedOn w:val="665"/>
    <w:link w:val="680"/>
    <w:uiPriority w:val="9"/>
    <w:rPr>
      <w:rFonts w:ascii="Arial" w:hAnsi="Arial" w:cs="Arial" w:eastAsia="Arial"/>
      <w:i/>
      <w:iCs/>
      <w:sz w:val="22"/>
      <w:szCs w:val="22"/>
    </w:rPr>
  </w:style>
  <w:style w:type="paragraph" w:styleId="682" w:customStyle="1">
    <w:name w:val="Heading 9"/>
    <w:basedOn w:val="664"/>
    <w:next w:val="664"/>
    <w:link w:val="683"/>
    <w:qFormat/>
    <w:uiPriority w:val="9"/>
    <w:unhideWhenUsed/>
    <w:rPr>
      <w:rFonts w:ascii="Arial" w:hAnsi="Arial" w:cs="Arial" w:eastAsia="Arial"/>
      <w:i/>
      <w:iCs/>
      <w:sz w:val="21"/>
      <w:szCs w:val="21"/>
    </w:rPr>
    <w:pPr>
      <w:keepLines/>
      <w:keepNext/>
      <w:spacing w:before="320"/>
      <w:outlineLvl w:val="8"/>
    </w:pPr>
  </w:style>
  <w:style w:type="character" w:styleId="683" w:customStyle="1">
    <w:name w:val="Heading 9 Char"/>
    <w:basedOn w:val="665"/>
    <w:link w:val="682"/>
    <w:uiPriority w:val="9"/>
    <w:rPr>
      <w:rFonts w:ascii="Arial" w:hAnsi="Arial" w:cs="Arial" w:eastAsia="Arial"/>
      <w:i/>
      <w:iCs/>
      <w:sz w:val="21"/>
      <w:szCs w:val="21"/>
    </w:rPr>
  </w:style>
  <w:style w:type="paragraph" w:styleId="684">
    <w:name w:val="List Paragraph"/>
    <w:basedOn w:val="664"/>
    <w:qFormat/>
    <w:uiPriority w:val="34"/>
    <w:pPr>
      <w:contextualSpacing w:val="true"/>
      <w:ind w:left="720"/>
    </w:pPr>
  </w:style>
  <w:style w:type="paragraph" w:styleId="685">
    <w:name w:val="No Spacing"/>
    <w:qFormat/>
    <w:uiPriority w:val="1"/>
    <w:pPr>
      <w:spacing w:lineRule="auto" w:line="240" w:after="0"/>
    </w:pPr>
  </w:style>
  <w:style w:type="paragraph" w:styleId="686">
    <w:name w:val="Title"/>
    <w:basedOn w:val="664"/>
    <w:next w:val="664"/>
    <w:link w:val="687"/>
    <w:qFormat/>
    <w:uiPriority w:val="10"/>
    <w:rPr>
      <w:sz w:val="48"/>
      <w:szCs w:val="48"/>
    </w:rPr>
    <w:pPr>
      <w:contextualSpacing w:val="true"/>
      <w:spacing w:before="300"/>
    </w:pPr>
  </w:style>
  <w:style w:type="character" w:styleId="687" w:customStyle="1">
    <w:name w:val="Название Знак"/>
    <w:basedOn w:val="665"/>
    <w:link w:val="686"/>
    <w:uiPriority w:val="10"/>
    <w:rPr>
      <w:sz w:val="48"/>
      <w:szCs w:val="48"/>
    </w:rPr>
  </w:style>
  <w:style w:type="paragraph" w:styleId="688">
    <w:name w:val="Subtitle"/>
    <w:basedOn w:val="664"/>
    <w:next w:val="664"/>
    <w:link w:val="689"/>
    <w:qFormat/>
    <w:uiPriority w:val="11"/>
    <w:rPr>
      <w:sz w:val="24"/>
      <w:szCs w:val="24"/>
    </w:rPr>
    <w:pPr>
      <w:spacing w:before="200"/>
    </w:pPr>
  </w:style>
  <w:style w:type="character" w:styleId="689" w:customStyle="1">
    <w:name w:val="Подзаголовок Знак"/>
    <w:basedOn w:val="665"/>
    <w:link w:val="688"/>
    <w:uiPriority w:val="11"/>
    <w:rPr>
      <w:sz w:val="24"/>
      <w:szCs w:val="24"/>
    </w:rPr>
  </w:style>
  <w:style w:type="paragraph" w:styleId="690">
    <w:name w:val="Quote"/>
    <w:basedOn w:val="664"/>
    <w:next w:val="664"/>
    <w:link w:val="691"/>
    <w:qFormat/>
    <w:uiPriority w:val="29"/>
    <w:rPr>
      <w:i/>
    </w:rPr>
    <w:pPr>
      <w:ind w:left="720" w:right="720"/>
    </w:pPr>
  </w:style>
  <w:style w:type="character" w:styleId="691" w:customStyle="1">
    <w:name w:val="Цитата 2 Знак"/>
    <w:link w:val="690"/>
    <w:uiPriority w:val="29"/>
    <w:rPr>
      <w:i/>
    </w:rPr>
  </w:style>
  <w:style w:type="paragraph" w:styleId="692">
    <w:name w:val="Intense Quote"/>
    <w:basedOn w:val="664"/>
    <w:next w:val="664"/>
    <w:link w:val="693"/>
    <w:qFormat/>
    <w:uiPriority w:val="30"/>
    <w:rPr>
      <w:i/>
    </w:rPr>
    <w:pPr>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693" w:customStyle="1">
    <w:name w:val="Выделенная цитата Знак"/>
    <w:link w:val="692"/>
    <w:uiPriority w:val="30"/>
    <w:rPr>
      <w:i/>
    </w:rPr>
  </w:style>
  <w:style w:type="character" w:styleId="694" w:customStyle="1">
    <w:name w:val="Header Char"/>
    <w:basedOn w:val="665"/>
    <w:link w:val="861"/>
    <w:uiPriority w:val="99"/>
  </w:style>
  <w:style w:type="character" w:styleId="695" w:customStyle="1">
    <w:name w:val="Footer Char"/>
    <w:basedOn w:val="665"/>
    <w:link w:val="863"/>
    <w:uiPriority w:val="99"/>
  </w:style>
  <w:style w:type="paragraph" w:styleId="696" w:customStyle="1">
    <w:name w:val="Caption"/>
    <w:basedOn w:val="664"/>
    <w:next w:val="664"/>
    <w:qFormat/>
    <w:uiPriority w:val="35"/>
    <w:semiHidden/>
    <w:unhideWhenUsed/>
    <w:rPr>
      <w:b/>
      <w:bCs/>
      <w:color w:val="4F81BD" w:themeColor="accent1"/>
      <w:sz w:val="18"/>
      <w:szCs w:val="18"/>
    </w:rPr>
  </w:style>
  <w:style w:type="character" w:styleId="697" w:customStyle="1">
    <w:name w:val="Caption Char"/>
    <w:link w:val="863"/>
    <w:uiPriority w:val="99"/>
  </w:style>
  <w:style w:type="table" w:styleId="698">
    <w:name w:val="Table Grid"/>
    <w:basedOn w:val="666"/>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99" w:customStyle="1">
    <w:name w:val="Table Grid Light"/>
    <w:basedOn w:val="666"/>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700" w:customStyle="1">
    <w:name w:val="Plain Table 1"/>
    <w:basedOn w:val="666"/>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F2F2F2" w:fill="auto" w:themeColor="text1" w:themeTint="00"/>
      </w:tcPr>
    </w:tblStylePr>
    <w:tblStylePr w:type="band1Vert">
      <w:tcPr>
        <w:shd w:val="clear" w:color="F2F2F2" w:fill="auto" w:themeColor="text1" w:theme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1" w:customStyle="1">
    <w:name w:val="Plain Table 2"/>
    <w:basedOn w:val="66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2" w:customStyle="1">
    <w:name w:val="Plain Table 3"/>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fill="auto" w:themeColor="text1" w:themeTint="00"/>
      </w:tcPr>
    </w:tblStylePr>
    <w:tblStylePr w:type="band1Vert">
      <w:rPr>
        <w:rFonts w:ascii="Arial" w:hAnsi="Arial"/>
        <w:color w:val="404040"/>
        <w:sz w:val="22"/>
      </w:rPr>
      <w:tcPr>
        <w:shd w:val="clear" w:color="F2F2F2" w:fill="auto" w:themeColor="text1" w:themeTint="00"/>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03" w:customStyle="1">
    <w:name w:val="Plain Table 4"/>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fill="auto" w:themeColor="text1" w:themeTint="00"/>
      </w:tcPr>
    </w:tblStylePr>
    <w:tblStylePr w:type="band1Vert">
      <w:rPr>
        <w:rFonts w:ascii="Arial" w:hAnsi="Arial"/>
        <w:color w:val="404040"/>
        <w:sz w:val="22"/>
      </w:rPr>
      <w:tcPr>
        <w:shd w:val="clear" w:color="F2F2F2" w:fill="auto" w:themeColor="text1" w:theme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4" w:customStyle="1">
    <w:name w:val="Plain Table 5"/>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fill="auto" w:themeColor="text1" w:themeTint="00"/>
      </w:tcPr>
    </w:tblStylePr>
    <w:tblStylePr w:type="band1Vert">
      <w:rPr>
        <w:rFonts w:ascii="Arial" w:hAnsi="Arial"/>
        <w:color w:val="404040"/>
        <w:sz w:val="22"/>
      </w:rPr>
      <w:tcPr>
        <w:shd w:val="clear" w:color="F2F2F2" w:fill="auto" w:themeColor="text1" w:theme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right w:val="none" w:color="000000" w:sz="4" w:space="0"/>
          <w:bottom w:val="single" w:color="40404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left w:val="none" w:color="000000" w:sz="4" w:space="0"/>
          <w:top w:val="single" w:color="404040" w:sz="4" w:space="0"/>
          <w:right w:val="none" w:color="000000" w:sz="4" w:space="0"/>
        </w:tcBorders>
      </w:tcPr>
    </w:tblStylePr>
  </w:style>
  <w:style w:type="table" w:styleId="705" w:customStyle="1">
    <w:name w:val="Grid Table 1 Light"/>
    <w:basedOn w:val="666"/>
    <w:uiPriority w:val="99"/>
    <w:pPr>
      <w:spacing w:lineRule="auto" w:line="240" w:after="0"/>
    </w:pPr>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06" w:customStyle="1">
    <w:name w:val="Grid Table 1 Light - Accent 1"/>
    <w:basedOn w:val="666"/>
    <w:uiPriority w:val="99"/>
    <w:pPr>
      <w:spacing w:lineRule="auto" w:line="240" w:after="0"/>
    </w:pPr>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707" w:customStyle="1">
    <w:name w:val="Grid Table 1 Light - Accent 2"/>
    <w:basedOn w:val="666"/>
    <w:uiPriority w:val="99"/>
    <w:pPr>
      <w:spacing w:lineRule="auto" w:line="240" w:after="0"/>
    </w:pPr>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708" w:customStyle="1">
    <w:name w:val="Grid Table 1 Light - Accent 3"/>
    <w:basedOn w:val="666"/>
    <w:uiPriority w:val="99"/>
    <w:pPr>
      <w:spacing w:lineRule="auto" w:line="240" w:after="0"/>
    </w:pPr>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709" w:customStyle="1">
    <w:name w:val="Grid Table 1 Light - Accent 4"/>
    <w:basedOn w:val="666"/>
    <w:uiPriority w:val="99"/>
    <w:pPr>
      <w:spacing w:lineRule="auto" w:line="240" w:after="0"/>
    </w:pPr>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710" w:customStyle="1">
    <w:name w:val="Grid Table 1 Light - Accent 5"/>
    <w:basedOn w:val="666"/>
    <w:uiPriority w:val="99"/>
    <w:pPr>
      <w:spacing w:lineRule="auto" w:line="240" w:after="0"/>
    </w:pPr>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711" w:customStyle="1">
    <w:name w:val="Grid Table 1 Light - Accent 6"/>
    <w:basedOn w:val="666"/>
    <w:uiPriority w:val="99"/>
    <w:pPr>
      <w:spacing w:lineRule="auto" w:line="240" w:after="0"/>
    </w:pPr>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712" w:customStyle="1">
    <w:name w:val="Grid Table 2"/>
    <w:basedOn w:val="666"/>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auto"/>
        <w:tcBorders>
          <w:left w:val="none" w:color="000000" w:sz="4" w:space="0"/>
          <w:top w:val="single" w:color="6A6A6A" w:sz="4" w:space="0" w:themeColor="text1" w:themeTint="95"/>
          <w:right w:val="none" w:color="000000" w:sz="4" w:space="0"/>
          <w:bottom w:val="none" w:color="000000" w:sz="4" w:space="0"/>
        </w:tcBorders>
      </w:tcPr>
    </w:tblStylePr>
  </w:style>
  <w:style w:type="table" w:styleId="713" w:customStyle="1">
    <w:name w:val="Grid Table 2 - Accent 1"/>
    <w:basedOn w:val="666"/>
    <w:uiPriority w:val="99"/>
    <w:pPr>
      <w:spacing w:lineRule="auto" w:line="240" w:after="0"/>
    </w:pPr>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FFFFFF" w:fill="auto"/>
        <w:tcBorders>
          <w:left w:val="none" w:color="000000" w:sz="4" w:space="0"/>
          <w:top w:val="single" w:color="5D8AC2" w:sz="4" w:space="0" w:themeColor="accent1" w:themeTint="EA"/>
          <w:right w:val="none" w:color="000000" w:sz="4" w:space="0"/>
          <w:bottom w:val="none" w:color="000000" w:sz="4" w:space="0"/>
        </w:tcBorders>
      </w:tcPr>
    </w:tblStylePr>
  </w:style>
  <w:style w:type="table" w:styleId="714" w:customStyle="1">
    <w:name w:val="Grid Table 2 - Accent 2"/>
    <w:basedOn w:val="666"/>
    <w:uiPriority w:val="99"/>
    <w:pPr>
      <w:spacing w:lineRule="auto" w:line="240" w:after="0"/>
    </w:pPr>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FFFFFF" w:fill="auto"/>
        <w:tcBorders>
          <w:left w:val="none" w:color="000000" w:sz="4" w:space="0"/>
          <w:top w:val="single" w:color="D99695" w:sz="4" w:space="0" w:themeColor="accent2" w:themeTint="97"/>
          <w:right w:val="none" w:color="000000" w:sz="4" w:space="0"/>
          <w:bottom w:val="none" w:color="000000" w:sz="4" w:space="0"/>
        </w:tcBorders>
      </w:tcPr>
    </w:tblStylePr>
  </w:style>
  <w:style w:type="table" w:styleId="715" w:customStyle="1">
    <w:name w:val="Grid Table 2 - Accent 3"/>
    <w:basedOn w:val="666"/>
    <w:uiPriority w:val="99"/>
    <w:pPr>
      <w:spacing w:lineRule="auto" w:line="240" w:after="0"/>
    </w:pPr>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FFFFFF" w:fill="auto"/>
        <w:tcBorders>
          <w:left w:val="none" w:color="000000" w:sz="4" w:space="0"/>
          <w:top w:val="single" w:color="9ABB59" w:sz="4" w:space="0" w:themeColor="accent3" w:themeTint="FE"/>
          <w:right w:val="none" w:color="000000" w:sz="4" w:space="0"/>
          <w:bottom w:val="none" w:color="000000" w:sz="4" w:space="0"/>
        </w:tcBorders>
      </w:tcPr>
    </w:tblStylePr>
  </w:style>
  <w:style w:type="table" w:styleId="716" w:customStyle="1">
    <w:name w:val="Grid Table 2 - Accent 4"/>
    <w:basedOn w:val="666"/>
    <w:uiPriority w:val="99"/>
    <w:pPr>
      <w:spacing w:lineRule="auto" w:line="240" w:after="0"/>
    </w:pPr>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FFFFFF" w:fill="auto"/>
        <w:tcBorders>
          <w:left w:val="none" w:color="000000" w:sz="4" w:space="0"/>
          <w:top w:val="single" w:color="B2A1C6" w:sz="4" w:space="0" w:themeColor="accent4" w:themeTint="9A"/>
          <w:right w:val="none" w:color="000000" w:sz="4" w:space="0"/>
          <w:bottom w:val="none" w:color="000000" w:sz="4" w:space="0"/>
        </w:tcBorders>
      </w:tcPr>
    </w:tblStylePr>
  </w:style>
  <w:style w:type="table" w:styleId="717" w:customStyle="1">
    <w:name w:val="Grid Table 2 - Accent 5"/>
    <w:basedOn w:val="666"/>
    <w:uiPriority w:val="99"/>
    <w:pPr>
      <w:spacing w:lineRule="auto" w:line="240" w:after="0"/>
    </w:pPr>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FFFFFF" w:fill="auto"/>
        <w:tcBorders>
          <w:left w:val="none" w:color="000000" w:sz="4" w:space="0"/>
          <w:top w:val="single" w:color="4BACC6" w:sz="4" w:space="0" w:themeColor="accent5"/>
          <w:right w:val="none" w:color="000000" w:sz="4" w:space="0"/>
          <w:bottom w:val="none" w:color="000000" w:sz="4" w:space="0"/>
        </w:tcBorders>
      </w:tcPr>
    </w:tblStylePr>
  </w:style>
  <w:style w:type="table" w:styleId="718" w:customStyle="1">
    <w:name w:val="Grid Table 2 - Accent 6"/>
    <w:basedOn w:val="666"/>
    <w:uiPriority w:val="99"/>
    <w:pPr>
      <w:spacing w:lineRule="auto" w:line="240" w:after="0"/>
    </w:pPr>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FFFFFF" w:fill="auto"/>
        <w:tcBorders>
          <w:left w:val="none" w:color="000000" w:sz="4" w:space="0"/>
          <w:top w:val="single" w:color="F79646" w:sz="4" w:space="0" w:themeColor="accent6"/>
          <w:right w:val="none" w:color="000000" w:sz="4" w:space="0"/>
          <w:bottom w:val="none" w:color="000000" w:sz="4" w:space="0"/>
        </w:tcBorders>
      </w:tcPr>
    </w:tblStylePr>
  </w:style>
  <w:style w:type="table" w:styleId="719" w:customStyle="1">
    <w:name w:val="Grid Table 3"/>
    <w:basedOn w:val="666"/>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0" w:customStyle="1">
    <w:name w:val="Grid Table 3 - Accent 1"/>
    <w:basedOn w:val="666"/>
    <w:uiPriority w:val="99"/>
    <w:pPr>
      <w:spacing w:lineRule="auto" w:line="240" w:after="0"/>
    </w:pPr>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1" w:customStyle="1">
    <w:name w:val="Grid Table 3 - Accent 2"/>
    <w:basedOn w:val="666"/>
    <w:uiPriority w:val="99"/>
    <w:pPr>
      <w:spacing w:lineRule="auto" w:line="240" w:after="0"/>
    </w:pPr>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2" w:customStyle="1">
    <w:name w:val="Grid Table 3 - Accent 3"/>
    <w:basedOn w:val="666"/>
    <w:uiPriority w:val="99"/>
    <w:pPr>
      <w:spacing w:lineRule="auto" w:line="240" w:after="0"/>
    </w:pPr>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3" w:customStyle="1">
    <w:name w:val="Grid Table 3 - Accent 4"/>
    <w:basedOn w:val="666"/>
    <w:uiPriority w:val="99"/>
    <w:pPr>
      <w:spacing w:lineRule="auto" w:line="240" w:after="0"/>
    </w:pPr>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4" w:customStyle="1">
    <w:name w:val="Grid Table 3 - Accent 5"/>
    <w:basedOn w:val="666"/>
    <w:uiPriority w:val="99"/>
    <w:pPr>
      <w:spacing w:lineRule="auto" w:line="240" w:after="0"/>
    </w:pPr>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5" w:customStyle="1">
    <w:name w:val="Grid Table 3 - Accent 6"/>
    <w:basedOn w:val="666"/>
    <w:uiPriority w:val="99"/>
    <w:pPr>
      <w:spacing w:lineRule="auto" w:line="240" w:after="0"/>
    </w:pPr>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6" w:customStyle="1">
    <w:name w:val="Grid Table 4"/>
    <w:basedOn w:val="666"/>
    <w:uiPriority w:val="59"/>
    <w:pPr>
      <w:spacing w:lineRule="auto" w:line="240" w:after="0"/>
    </w:pPr>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rFonts w:ascii="Arial" w:hAnsi="Arial"/>
        <w:b/>
        <w:color w:val="FFFFFF"/>
        <w:sz w:val="22"/>
      </w:rPr>
      <w:tcPr>
        <w:shd w:val="clear" w:color="000000" w:fill="auto"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27" w:customStyle="1">
    <w:name w:val="Grid Table 4 - Accent 1"/>
    <w:basedOn w:val="666"/>
    <w:uiPriority w:val="59"/>
    <w:pPr>
      <w:spacing w:lineRule="auto" w:line="240" w:after="0"/>
    </w:pPr>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CE6F2" w:fill="auto" w:themeColor="accent1" w:themeTint="32"/>
      </w:tcPr>
    </w:tblStylePr>
    <w:tblStylePr w:type="band1Vert">
      <w:rPr>
        <w:rFonts w:ascii="Arial" w:hAnsi="Arial"/>
        <w:color w:val="404040"/>
        <w:sz w:val="22"/>
      </w:rPr>
      <w:tcPr>
        <w:shd w:val="clear" w:color="DCE6F2" w:fill="auto" w:themeColor="accent1" w:themeTint="32"/>
      </w:tcPr>
    </w:tblStylePr>
    <w:tblStylePr w:type="firstCol">
      <w:rPr>
        <w:b/>
        <w:color w:val="404040"/>
      </w:rPr>
    </w:tblStylePr>
    <w:tblStylePr w:type="firstRow">
      <w:rPr>
        <w:rFonts w:ascii="Arial" w:hAnsi="Arial"/>
        <w:b/>
        <w:color w:val="FFFFFF"/>
        <w:sz w:val="22"/>
      </w:rPr>
      <w:tcPr>
        <w:shd w:val="clear" w:color="5D8AC2" w:fill="auto" w:themeColor="accent1" w:theme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728" w:customStyle="1">
    <w:name w:val="Grid Table 4 - Accent 2"/>
    <w:basedOn w:val="666"/>
    <w:uiPriority w:val="59"/>
    <w:pPr>
      <w:spacing w:lineRule="auto" w:line="240" w:after="0"/>
    </w:pPr>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rFonts w:ascii="Arial" w:hAnsi="Arial"/>
        <w:b/>
        <w:color w:val="FFFFFF"/>
        <w:sz w:val="22"/>
      </w:rPr>
      <w:tcPr>
        <w:shd w:val="clear" w:color="D99695" w:fill="auto" w:themeColor="accent2" w:theme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729" w:customStyle="1">
    <w:name w:val="Grid Table 4 - Accent 3"/>
    <w:basedOn w:val="666"/>
    <w:uiPriority w:val="59"/>
    <w:pPr>
      <w:spacing w:lineRule="auto" w:line="240" w:after="0"/>
    </w:pPr>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rFonts w:ascii="Arial" w:hAnsi="Arial"/>
        <w:b/>
        <w:color w:val="FFFFFF"/>
        <w:sz w:val="22"/>
      </w:rPr>
      <w:tcPr>
        <w:shd w:val="clear" w:color="9ABB59" w:fill="auto" w:themeColor="accent3" w:theme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730" w:customStyle="1">
    <w:name w:val="Grid Table 4 - Accent 4"/>
    <w:basedOn w:val="666"/>
    <w:uiPriority w:val="59"/>
    <w:pPr>
      <w:spacing w:lineRule="auto" w:line="240" w:after="0"/>
    </w:pPr>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rFonts w:ascii="Arial" w:hAnsi="Arial"/>
        <w:b/>
        <w:color w:val="FFFFFF"/>
        <w:sz w:val="22"/>
      </w:rPr>
      <w:tcPr>
        <w:shd w:val="clear" w:color="B2A1C6" w:fill="auto" w:themeColor="accent4" w:theme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731" w:customStyle="1">
    <w:name w:val="Grid Table 4 - Accent 5"/>
    <w:basedOn w:val="666"/>
    <w:uiPriority w:val="59"/>
    <w:pPr>
      <w:spacing w:lineRule="auto" w:line="240" w:after="0"/>
    </w:pPr>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rFonts w:ascii="Arial" w:hAnsi="Arial"/>
        <w:b/>
        <w:color w:val="FFFFFF"/>
        <w:sz w:val="22"/>
      </w:rPr>
      <w:tcPr>
        <w:shd w:val="clear" w:color="4BACC6" w:fill="auto" w:themeColor="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732" w:customStyle="1">
    <w:name w:val="Grid Table 4 - Accent 6"/>
    <w:basedOn w:val="666"/>
    <w:uiPriority w:val="59"/>
    <w:pPr>
      <w:spacing w:lineRule="auto" w:line="240" w:after="0"/>
    </w:pPr>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rFonts w:ascii="Arial" w:hAnsi="Arial"/>
        <w:b/>
        <w:color w:val="FFFFFF"/>
        <w:sz w:val="22"/>
      </w:rPr>
      <w:tcPr>
        <w:shd w:val="clear" w:color="F79646" w:fill="auto" w:themeColor="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733" w:customStyle="1">
    <w:name w:val="Grid Table 5 Dark"/>
    <w:basedOn w:val="666"/>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BFBFBF" w:fill="auto" w:themeColor="text1" w:themeTint="40"/>
      <w:tblCellMar>
        <w:left w:w="108" w:type="dxa"/>
        <w:top w:w="0" w:type="dxa"/>
        <w:right w:w="108" w:type="dxa"/>
        <w:bottom w:w="0" w:type="dxa"/>
      </w:tblCellMar>
    </w:tblPr>
    <w:tblStylePr w:type="band1Horz">
      <w:tcPr>
        <w:shd w:val="clear" w:color="8A8A8A" w:fill="auto" w:themeColor="text1" w:themeTint="75"/>
      </w:tcPr>
    </w:tblStylePr>
    <w:tblStylePr w:type="band1Vert">
      <w:tcPr>
        <w:shd w:val="clear" w:color="8A8A8A" w:fill="auto" w:themeColor="text1" w:themeTint="75"/>
      </w:tcPr>
    </w:tblStylePr>
    <w:tblStylePr w:type="firstCol">
      <w:rPr>
        <w:rFonts w:ascii="Arial" w:hAnsi="Arial"/>
        <w:b/>
        <w:color w:val="FFFFFF"/>
        <w:sz w:val="22"/>
      </w:rPr>
      <w:tcPr>
        <w:shd w:val="clear" w:color="000000" w:fill="auto" w:themeColor="text1"/>
      </w:tcPr>
    </w:tblStylePr>
    <w:tblStylePr w:type="firstRow">
      <w:rPr>
        <w:rFonts w:ascii="Arial" w:hAnsi="Arial"/>
        <w:b/>
        <w:color w:val="FFFFFF"/>
        <w:sz w:val="22"/>
      </w:rPr>
      <w:tcPr>
        <w:shd w:val="clear" w:color="000000" w:fill="auto" w:themeColor="text1"/>
      </w:tcPr>
    </w:tblStylePr>
    <w:tblStylePr w:type="lastCol">
      <w:rPr>
        <w:rFonts w:ascii="Arial" w:hAnsi="Arial"/>
        <w:b/>
        <w:color w:val="FFFFFF"/>
        <w:sz w:val="22"/>
      </w:rPr>
      <w:tcPr>
        <w:shd w:val="clear" w:color="000000" w:fill="auto" w:themeColor="text1"/>
      </w:tcPr>
    </w:tblStylePr>
    <w:tblStylePr w:type="lastRow">
      <w:rPr>
        <w:rFonts w:ascii="Arial" w:hAnsi="Arial"/>
        <w:b/>
        <w:color w:val="FFFFFF"/>
        <w:sz w:val="22"/>
      </w:rPr>
      <w:tcPr>
        <w:shd w:val="clear" w:color="000000" w:fill="auto" w:themeColor="text1"/>
        <w:tcBorders>
          <w:top w:val="single" w:color="FFFFFF" w:sz="4" w:space="0" w:themeColor="light1"/>
        </w:tcBorders>
      </w:tcPr>
    </w:tblStylePr>
  </w:style>
  <w:style w:type="table" w:styleId="734" w:customStyle="1">
    <w:name w:val="Grid Table 5 Dark- Accent 1"/>
    <w:basedOn w:val="666"/>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5F1" w:fill="auto" w:themeColor="accent1" w:themeTint="34"/>
      <w:tblCellMar>
        <w:left w:w="108" w:type="dxa"/>
        <w:top w:w="0" w:type="dxa"/>
        <w:right w:w="108" w:type="dxa"/>
        <w:bottom w:w="0" w:type="dxa"/>
      </w:tblCellMar>
    </w:tblPr>
    <w:tblStylePr w:type="band1Horz">
      <w:tcPr>
        <w:shd w:val="clear" w:color="AEC4E0" w:fill="auto" w:themeColor="accent1" w:themeTint="75"/>
      </w:tcPr>
    </w:tblStylePr>
    <w:tblStylePr w:type="band1Vert">
      <w:tcPr>
        <w:shd w:val="clear" w:color="AEC4E0" w:fill="auto" w:themeColor="accent1" w:themeTint="75"/>
      </w:tcPr>
    </w:tblStylePr>
    <w:tblStylePr w:type="firstCol">
      <w:rPr>
        <w:rFonts w:ascii="Arial" w:hAnsi="Arial"/>
        <w:b/>
        <w:color w:val="FFFFFF"/>
        <w:sz w:val="22"/>
      </w:rPr>
      <w:tcPr>
        <w:shd w:val="clear" w:color="4F81BD" w:fill="auto" w:themeColor="accent1"/>
      </w:tcPr>
    </w:tblStylePr>
    <w:tblStylePr w:type="firstRow">
      <w:rPr>
        <w:rFonts w:ascii="Arial" w:hAnsi="Arial"/>
        <w:b/>
        <w:color w:val="FFFFFF"/>
        <w:sz w:val="22"/>
      </w:rPr>
      <w:tcPr>
        <w:shd w:val="clear" w:color="4F81BD" w:fill="auto" w:themeColor="accent1"/>
      </w:tcPr>
    </w:tblStylePr>
    <w:tblStylePr w:type="lastCol">
      <w:rPr>
        <w:rFonts w:ascii="Arial" w:hAnsi="Arial"/>
        <w:b/>
        <w:color w:val="FFFFFF"/>
        <w:sz w:val="22"/>
      </w:rPr>
      <w:tcPr>
        <w:shd w:val="clear" w:color="4F81BD" w:fill="auto" w:themeColor="accent1"/>
      </w:tcPr>
    </w:tblStylePr>
    <w:tblStylePr w:type="lastRow">
      <w:rPr>
        <w:rFonts w:ascii="Arial" w:hAnsi="Arial"/>
        <w:b/>
        <w:color w:val="FFFFFF"/>
        <w:sz w:val="22"/>
      </w:rPr>
      <w:tcPr>
        <w:shd w:val="clear" w:color="4F81BD" w:fill="auto" w:themeColor="accent1"/>
        <w:tcBorders>
          <w:top w:val="single" w:color="FFFFFF" w:sz="4" w:space="0" w:themeColor="light1"/>
        </w:tcBorders>
      </w:tcPr>
    </w:tblStylePr>
  </w:style>
  <w:style w:type="table" w:styleId="735" w:customStyle="1">
    <w:name w:val="Grid Table 5 Dark - Accent 2"/>
    <w:basedOn w:val="666"/>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2DCDC" w:fill="auto" w:themeColor="accent2" w:themeTint="32"/>
      <w:tblCellMar>
        <w:left w:w="108" w:type="dxa"/>
        <w:top w:w="0" w:type="dxa"/>
        <w:right w:w="108" w:type="dxa"/>
        <w:bottom w:w="0" w:type="dxa"/>
      </w:tblCellMar>
    </w:tblPr>
    <w:tblStylePr w:type="band1Horz">
      <w:tcPr>
        <w:shd w:val="clear" w:color="E2AEAD" w:fill="auto" w:themeColor="accent2" w:themeTint="75"/>
      </w:tcPr>
    </w:tblStylePr>
    <w:tblStylePr w:type="band1Vert">
      <w:tcPr>
        <w:shd w:val="clear" w:color="E2AEAD" w:fill="auto" w:themeColor="accent2" w:themeTint="75"/>
      </w:tcPr>
    </w:tblStylePr>
    <w:tblStylePr w:type="firstCol">
      <w:rPr>
        <w:rFonts w:ascii="Arial" w:hAnsi="Arial"/>
        <w:b/>
        <w:color w:val="FFFFFF"/>
        <w:sz w:val="22"/>
      </w:rPr>
      <w:tcPr>
        <w:shd w:val="clear" w:color="C0504D" w:fill="auto" w:themeColor="accent2"/>
      </w:tcPr>
    </w:tblStylePr>
    <w:tblStylePr w:type="firstRow">
      <w:rPr>
        <w:rFonts w:ascii="Arial" w:hAnsi="Arial"/>
        <w:b/>
        <w:color w:val="FFFFFF"/>
        <w:sz w:val="22"/>
      </w:rPr>
      <w:tcPr>
        <w:shd w:val="clear" w:color="C0504D" w:fill="auto" w:themeColor="accent2"/>
      </w:tcPr>
    </w:tblStylePr>
    <w:tblStylePr w:type="lastCol">
      <w:rPr>
        <w:rFonts w:ascii="Arial" w:hAnsi="Arial"/>
        <w:b/>
        <w:color w:val="FFFFFF"/>
        <w:sz w:val="22"/>
      </w:rPr>
      <w:tcPr>
        <w:shd w:val="clear" w:color="C0504D" w:fill="auto" w:themeColor="accent2"/>
      </w:tcPr>
    </w:tblStylePr>
    <w:tblStylePr w:type="lastRow">
      <w:rPr>
        <w:rFonts w:ascii="Arial" w:hAnsi="Arial"/>
        <w:b/>
        <w:color w:val="FFFFFF"/>
        <w:sz w:val="22"/>
      </w:rPr>
      <w:tcPr>
        <w:shd w:val="clear" w:color="C0504D" w:fill="auto" w:themeColor="accent2"/>
        <w:tcBorders>
          <w:top w:val="single" w:color="FFFFFF" w:sz="4" w:space="0" w:themeColor="light1"/>
        </w:tcBorders>
      </w:tcPr>
    </w:tblStylePr>
  </w:style>
  <w:style w:type="table" w:styleId="736" w:customStyle="1">
    <w:name w:val="Grid Table 5 Dark - Accent 3"/>
    <w:basedOn w:val="666"/>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AF1DC" w:fill="auto" w:themeColor="accent3" w:themeTint="34"/>
      <w:tblCellMar>
        <w:left w:w="108" w:type="dxa"/>
        <w:top w:w="0" w:type="dxa"/>
        <w:right w:w="108" w:type="dxa"/>
        <w:bottom w:w="0" w:type="dxa"/>
      </w:tblCellMar>
    </w:tblPr>
    <w:tblStylePr w:type="band1Horz">
      <w:tcPr>
        <w:shd w:val="clear" w:color="D0DFB2" w:fill="auto" w:themeColor="accent3" w:themeTint="75"/>
      </w:tcPr>
    </w:tblStylePr>
    <w:tblStylePr w:type="band1Vert">
      <w:tcPr>
        <w:shd w:val="clear" w:color="D0DFB2" w:fill="auto" w:themeColor="accent3" w:themeTint="75"/>
      </w:tcPr>
    </w:tblStylePr>
    <w:tblStylePr w:type="firstCol">
      <w:rPr>
        <w:rFonts w:ascii="Arial" w:hAnsi="Arial"/>
        <w:b/>
        <w:color w:val="FFFFFF"/>
        <w:sz w:val="22"/>
      </w:rPr>
      <w:tcPr>
        <w:shd w:val="clear" w:color="9BBB59" w:fill="auto" w:themeColor="accent3"/>
      </w:tcPr>
    </w:tblStylePr>
    <w:tblStylePr w:type="firstRow">
      <w:rPr>
        <w:rFonts w:ascii="Arial" w:hAnsi="Arial"/>
        <w:b/>
        <w:color w:val="FFFFFF"/>
        <w:sz w:val="22"/>
      </w:rPr>
      <w:tcPr>
        <w:shd w:val="clear" w:color="9BBB59" w:fill="auto" w:themeColor="accent3"/>
      </w:tcPr>
    </w:tblStylePr>
    <w:tblStylePr w:type="lastCol">
      <w:rPr>
        <w:rFonts w:ascii="Arial" w:hAnsi="Arial"/>
        <w:b/>
        <w:color w:val="FFFFFF"/>
        <w:sz w:val="22"/>
      </w:rPr>
      <w:tcPr>
        <w:shd w:val="clear" w:color="9BBB59" w:fill="auto" w:themeColor="accent3"/>
      </w:tcPr>
    </w:tblStylePr>
    <w:tblStylePr w:type="lastRow">
      <w:rPr>
        <w:rFonts w:ascii="Arial" w:hAnsi="Arial"/>
        <w:b/>
        <w:color w:val="FFFFFF"/>
        <w:sz w:val="22"/>
      </w:rPr>
      <w:tcPr>
        <w:shd w:val="clear" w:color="9BBB59" w:fill="auto" w:themeColor="accent3"/>
        <w:tcBorders>
          <w:top w:val="single" w:color="FFFFFF" w:sz="4" w:space="0" w:themeColor="light1"/>
        </w:tcBorders>
      </w:tcPr>
    </w:tblStylePr>
  </w:style>
  <w:style w:type="table" w:styleId="737" w:customStyle="1">
    <w:name w:val="Grid Table 5 Dark- Accent 4"/>
    <w:basedOn w:val="666"/>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5DFEC" w:fill="auto" w:themeColor="accent4" w:themeTint="34"/>
      <w:tblCellMar>
        <w:left w:w="108" w:type="dxa"/>
        <w:top w:w="0" w:type="dxa"/>
        <w:right w:w="108" w:type="dxa"/>
        <w:bottom w:w="0" w:type="dxa"/>
      </w:tblCellMar>
    </w:tblPr>
    <w:tblStylePr w:type="band1Horz">
      <w:tcPr>
        <w:shd w:val="clear" w:color="C4B7D4" w:fill="auto" w:themeColor="accent4" w:themeTint="75"/>
      </w:tcPr>
    </w:tblStylePr>
    <w:tblStylePr w:type="band1Vert">
      <w:tcPr>
        <w:shd w:val="clear" w:color="C4B7D4" w:fill="auto" w:themeColor="accent4" w:themeTint="75"/>
      </w:tcPr>
    </w:tblStylePr>
    <w:tblStylePr w:type="firstCol">
      <w:rPr>
        <w:rFonts w:ascii="Arial" w:hAnsi="Arial"/>
        <w:b/>
        <w:color w:val="FFFFFF"/>
        <w:sz w:val="22"/>
      </w:rPr>
      <w:tcPr>
        <w:shd w:val="clear" w:color="8064A2" w:fill="auto" w:themeColor="accent4"/>
      </w:tcPr>
    </w:tblStylePr>
    <w:tblStylePr w:type="firstRow">
      <w:rPr>
        <w:rFonts w:ascii="Arial" w:hAnsi="Arial"/>
        <w:b/>
        <w:color w:val="FFFFFF"/>
        <w:sz w:val="22"/>
      </w:rPr>
      <w:tcPr>
        <w:shd w:val="clear" w:color="8064A2" w:fill="auto" w:themeColor="accent4"/>
      </w:tcPr>
    </w:tblStylePr>
    <w:tblStylePr w:type="lastCol">
      <w:rPr>
        <w:rFonts w:ascii="Arial" w:hAnsi="Arial"/>
        <w:b/>
        <w:color w:val="FFFFFF"/>
        <w:sz w:val="22"/>
      </w:rPr>
      <w:tcPr>
        <w:shd w:val="clear" w:color="8064A2" w:fill="auto" w:themeColor="accent4"/>
      </w:tcPr>
    </w:tblStylePr>
    <w:tblStylePr w:type="lastRow">
      <w:rPr>
        <w:rFonts w:ascii="Arial" w:hAnsi="Arial"/>
        <w:b/>
        <w:color w:val="FFFFFF"/>
        <w:sz w:val="22"/>
      </w:rPr>
      <w:tcPr>
        <w:shd w:val="clear" w:color="8064A2" w:fill="auto" w:themeColor="accent4"/>
        <w:tcBorders>
          <w:top w:val="single" w:color="FFFFFF" w:sz="4" w:space="0" w:themeColor="light1"/>
        </w:tcBorders>
      </w:tcPr>
    </w:tblStylePr>
  </w:style>
  <w:style w:type="table" w:styleId="738" w:customStyle="1">
    <w:name w:val="Grid Table 5 Dark - Accent 5"/>
    <w:basedOn w:val="666"/>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EF3" w:fill="auto" w:themeColor="accent5" w:themeTint="34"/>
      <w:tblCellMar>
        <w:left w:w="108" w:type="dxa"/>
        <w:top w:w="0" w:type="dxa"/>
        <w:right w:w="108" w:type="dxa"/>
        <w:bottom w:w="0" w:type="dxa"/>
      </w:tblCellMar>
    </w:tblPr>
    <w:tblStylePr w:type="band1Horz">
      <w:tcPr>
        <w:shd w:val="clear" w:color="ACD8E4" w:fill="auto" w:themeColor="accent5" w:themeTint="75"/>
      </w:tcPr>
    </w:tblStylePr>
    <w:tblStylePr w:type="band1Vert">
      <w:tcPr>
        <w:shd w:val="clear" w:color="ACD8E4" w:fill="auto" w:themeColor="accent5" w:themeTint="75"/>
      </w:tcPr>
    </w:tblStylePr>
    <w:tblStylePr w:type="firstCol">
      <w:rPr>
        <w:rFonts w:ascii="Arial" w:hAnsi="Arial"/>
        <w:b/>
        <w:color w:val="FFFFFF"/>
        <w:sz w:val="22"/>
      </w:rPr>
      <w:tcPr>
        <w:shd w:val="clear" w:color="4BACC6" w:fill="auto" w:themeColor="accent5"/>
      </w:tcPr>
    </w:tblStylePr>
    <w:tblStylePr w:type="firstRow">
      <w:rPr>
        <w:rFonts w:ascii="Arial" w:hAnsi="Arial"/>
        <w:b/>
        <w:color w:val="FFFFFF"/>
        <w:sz w:val="22"/>
      </w:rPr>
      <w:tcPr>
        <w:shd w:val="clear" w:color="4BACC6" w:fill="auto" w:themeColor="accent5"/>
      </w:tcPr>
    </w:tblStylePr>
    <w:tblStylePr w:type="lastCol">
      <w:rPr>
        <w:rFonts w:ascii="Arial" w:hAnsi="Arial"/>
        <w:b/>
        <w:color w:val="FFFFFF"/>
        <w:sz w:val="22"/>
      </w:rPr>
      <w:tcPr>
        <w:shd w:val="clear" w:color="4BACC6" w:fill="auto" w:themeColor="accent5"/>
      </w:tcPr>
    </w:tblStylePr>
    <w:tblStylePr w:type="lastRow">
      <w:rPr>
        <w:rFonts w:ascii="Arial" w:hAnsi="Arial"/>
        <w:b/>
        <w:color w:val="FFFFFF"/>
        <w:sz w:val="22"/>
      </w:rPr>
      <w:tcPr>
        <w:shd w:val="clear" w:color="4BACC6" w:fill="auto" w:themeColor="accent5"/>
        <w:tcBorders>
          <w:top w:val="single" w:color="FFFFFF" w:sz="4" w:space="0" w:themeColor="light1"/>
        </w:tcBorders>
      </w:tcPr>
    </w:tblStylePr>
  </w:style>
  <w:style w:type="table" w:styleId="739" w:customStyle="1">
    <w:name w:val="Grid Table 5 Dark - Accent 6"/>
    <w:basedOn w:val="666"/>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DE9D8" w:fill="auto" w:themeColor="accent6" w:themeTint="34"/>
      <w:tblCellMar>
        <w:left w:w="108" w:type="dxa"/>
        <w:top w:w="0" w:type="dxa"/>
        <w:right w:w="108" w:type="dxa"/>
        <w:bottom w:w="0" w:type="dxa"/>
      </w:tblCellMar>
    </w:tblPr>
    <w:tblStylePr w:type="band1Horz">
      <w:tcPr>
        <w:shd w:val="clear" w:color="FBCEAA" w:fill="auto" w:themeColor="accent6" w:themeTint="75"/>
      </w:tcPr>
    </w:tblStylePr>
    <w:tblStylePr w:type="band1Vert">
      <w:tcPr>
        <w:shd w:val="clear" w:color="FBCEAA" w:fill="auto" w:themeColor="accent6" w:themeTint="75"/>
      </w:tcPr>
    </w:tblStylePr>
    <w:tblStylePr w:type="firstCol">
      <w:rPr>
        <w:rFonts w:ascii="Arial" w:hAnsi="Arial"/>
        <w:b/>
        <w:color w:val="FFFFFF"/>
        <w:sz w:val="22"/>
      </w:rPr>
      <w:tcPr>
        <w:shd w:val="clear" w:color="F79646" w:fill="auto" w:themeColor="accent6"/>
      </w:tcPr>
    </w:tblStylePr>
    <w:tblStylePr w:type="firstRow">
      <w:rPr>
        <w:rFonts w:ascii="Arial" w:hAnsi="Arial"/>
        <w:b/>
        <w:color w:val="FFFFFF"/>
        <w:sz w:val="22"/>
      </w:rPr>
      <w:tcPr>
        <w:shd w:val="clear" w:color="F79646" w:fill="auto" w:themeColor="accent6"/>
      </w:tcPr>
    </w:tblStylePr>
    <w:tblStylePr w:type="lastCol">
      <w:rPr>
        <w:rFonts w:ascii="Arial" w:hAnsi="Arial"/>
        <w:b/>
        <w:color w:val="FFFFFF"/>
        <w:sz w:val="22"/>
      </w:rPr>
      <w:tcPr>
        <w:shd w:val="clear" w:color="F79646" w:fill="auto" w:themeColor="accent6"/>
      </w:tcPr>
    </w:tblStylePr>
    <w:tblStylePr w:type="lastRow">
      <w:rPr>
        <w:rFonts w:ascii="Arial" w:hAnsi="Arial"/>
        <w:b/>
        <w:color w:val="FFFFFF"/>
        <w:sz w:val="22"/>
      </w:rPr>
      <w:tcPr>
        <w:shd w:val="clear" w:color="F79646" w:fill="auto" w:themeColor="accent6"/>
        <w:tcBorders>
          <w:top w:val="single" w:color="FFFFFF" w:sz="4" w:space="0" w:themeColor="light1"/>
        </w:tcBorders>
      </w:tcPr>
    </w:tblStylePr>
  </w:style>
  <w:style w:type="table" w:styleId="740" w:customStyle="1">
    <w:name w:val="Grid Table 6 Colorful"/>
    <w:basedOn w:val="666"/>
    <w:uiPriority w:val="99"/>
    <w:pPr>
      <w:spacing w:lineRule="auto" w:line="240" w:after="0"/>
    </w:pPr>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fill="auto" w:themeColor="text1" w:themeTint="34"/>
      </w:tcPr>
    </w:tblStylePr>
    <w:tblStylePr w:type="band1Vert">
      <w:tcPr>
        <w:shd w:val="clear" w:color="CBCBCB" w:fill="auto" w:themeColor="text1" w:theme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41" w:customStyle="1">
    <w:name w:val="Grid Table 6 Colorful - Accent 1"/>
    <w:basedOn w:val="666"/>
    <w:uiPriority w:val="99"/>
    <w:pPr>
      <w:spacing w:lineRule="auto" w:line="240" w:after="0"/>
    </w:pPr>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42" w:customStyle="1">
    <w:name w:val="Grid Table 6 Colorful - Accent 2"/>
    <w:basedOn w:val="666"/>
    <w:uiPriority w:val="99"/>
    <w:pPr>
      <w:spacing w:lineRule="auto" w:line="240" w:after="0"/>
    </w:pPr>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43" w:customStyle="1">
    <w:name w:val="Grid Table 6 Colorful - Accent 3"/>
    <w:basedOn w:val="666"/>
    <w:uiPriority w:val="99"/>
    <w:pPr>
      <w:spacing w:lineRule="auto" w:line="240" w:after="0"/>
    </w:pPr>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44" w:customStyle="1">
    <w:name w:val="Grid Table 6 Colorful - Accent 4"/>
    <w:basedOn w:val="666"/>
    <w:uiPriority w:val="99"/>
    <w:pPr>
      <w:spacing w:lineRule="auto" w:line="240" w:after="0"/>
    </w:pPr>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45" w:customStyle="1">
    <w:name w:val="Grid Table 6 Colorful - Accent 5"/>
    <w:basedOn w:val="666"/>
    <w:uiPriority w:val="99"/>
    <w:pPr>
      <w:spacing w:lineRule="auto" w:line="240" w:after="0"/>
    </w:pPr>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746" w:customStyle="1">
    <w:name w:val="Grid Table 6 Colorful - Accent 6"/>
    <w:basedOn w:val="666"/>
    <w:uiPriority w:val="99"/>
    <w:pPr>
      <w:spacing w:lineRule="auto" w:line="240" w:after="0"/>
    </w:pPr>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747" w:customStyle="1">
    <w:name w:val="Grid Table 7 Colorful"/>
    <w:basedOn w:val="666"/>
    <w:uiPriority w:val="99"/>
    <w:pPr>
      <w:spacing w:lineRule="auto" w:line="240" w:after="0"/>
    </w:pPr>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fill="auto" w:themeColor="text1" w:themeTint="00"/>
      </w:tcPr>
    </w:tblStylePr>
    <w:tblStylePr w:type="band1Vert">
      <w:tcPr>
        <w:shd w:val="clear" w:color="F2F2F2" w:fill="auto" w:themeColor="text1" w:theme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748" w:customStyle="1">
    <w:name w:val="Grid Table 7 Colorful - Accent 1"/>
    <w:basedOn w:val="666"/>
    <w:uiPriority w:val="99"/>
    <w:pPr>
      <w:spacing w:lineRule="auto" w:line="240" w:after="0"/>
    </w:pPr>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FFFFFF" w:fill="auto" w:themeColor="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FFFFFF" w:fill="auto"/>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FFFFFF" w:fill="auto" w:themeColor="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749" w:customStyle="1">
    <w:name w:val="Grid Table 7 Colorful - Accent 2"/>
    <w:basedOn w:val="666"/>
    <w:uiPriority w:val="99"/>
    <w:pPr>
      <w:spacing w:lineRule="auto" w:line="240" w:after="0"/>
    </w:pPr>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750" w:customStyle="1">
    <w:name w:val="Grid Table 7 Colorful - Accent 3"/>
    <w:basedOn w:val="666"/>
    <w:uiPriority w:val="99"/>
    <w:pPr>
      <w:spacing w:lineRule="auto" w:line="240" w:after="0"/>
    </w:pPr>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FFFFFF" w:fill="auto" w:themeColor="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FFFFFF" w:fill="auto"/>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FFFFFF" w:fill="auto" w:themeColor="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751" w:customStyle="1">
    <w:name w:val="Grid Table 7 Colorful - Accent 4"/>
    <w:basedOn w:val="666"/>
    <w:uiPriority w:val="99"/>
    <w:pPr>
      <w:spacing w:lineRule="auto" w:line="240" w:after="0"/>
    </w:pPr>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752" w:customStyle="1">
    <w:name w:val="Grid Table 7 Colorful - Accent 5"/>
    <w:basedOn w:val="666"/>
    <w:uiPriority w:val="99"/>
    <w:pPr>
      <w:spacing w:lineRule="auto" w:line="240" w:after="0"/>
    </w:pPr>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FFFFFF" w:fill="auto" w:themeColor="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FFFFFF" w:fill="auto"/>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FFFFFF" w:fill="auto" w:themeColor="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753" w:customStyle="1">
    <w:name w:val="Grid Table 7 Colorful - Accent 6"/>
    <w:basedOn w:val="666"/>
    <w:uiPriority w:val="99"/>
    <w:pPr>
      <w:spacing w:lineRule="auto" w:line="240" w:after="0"/>
    </w:pPr>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FFFFFF" w:fill="auto" w:themeColor="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FFFFFF" w:fill="auto"/>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FFFFFF" w:fill="auto" w:themeColor="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754" w:customStyle="1">
    <w:name w:val="List Table 1 Light"/>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BFBFBF" w:fill="auto" w:themeColor="text1" w:themeTint="40"/>
      </w:tcPr>
    </w:tblStylePr>
    <w:tblStylePr w:type="band1Vert">
      <w:tcPr>
        <w:shd w:val="clear" w:color="BFBFBF" w:fill="auto"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55" w:customStyle="1">
    <w:name w:val="List Table 1 Light - Accent 1"/>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D2DFEE" w:fill="auto" w:themeColor="accent1" w:themeTint="40"/>
      </w:tcPr>
    </w:tblStylePr>
    <w:tblStylePr w:type="band1Vert">
      <w:tcPr>
        <w:shd w:val="clear" w:color="D2DFEE" w:fill="auto"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756" w:customStyle="1">
    <w:name w:val="List Table 1 Light - Accent 2"/>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EFD2D2" w:fill="auto" w:themeColor="accent2" w:themeTint="40"/>
      </w:tcPr>
    </w:tblStylePr>
    <w:tblStylePr w:type="band1Vert">
      <w:tcPr>
        <w:shd w:val="clear" w:color="EFD2D2" w:fill="auto"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757" w:customStyle="1">
    <w:name w:val="List Table 1 Light - Accent 3"/>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E5EED5" w:fill="auto" w:themeColor="accent3" w:themeTint="40"/>
      </w:tcPr>
    </w:tblStylePr>
    <w:tblStylePr w:type="band1Vert">
      <w:tcPr>
        <w:shd w:val="clear" w:color="E5EED5" w:fill="auto"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758" w:customStyle="1">
    <w:name w:val="List Table 1 Light - Accent 4"/>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DFD8E7" w:fill="auto" w:themeColor="accent4" w:themeTint="40"/>
      </w:tcPr>
    </w:tblStylePr>
    <w:tblStylePr w:type="band1Vert">
      <w:tcPr>
        <w:shd w:val="clear" w:color="DFD8E7" w:fill="auto"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759" w:customStyle="1">
    <w:name w:val="List Table 1 Light - Accent 5"/>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D1EAF0" w:fill="auto" w:themeColor="accent5" w:themeTint="40"/>
      </w:tcPr>
    </w:tblStylePr>
    <w:tblStylePr w:type="band1Vert">
      <w:tcPr>
        <w:shd w:val="clear" w:color="D1EAF0" w:fill="auto"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760" w:customStyle="1">
    <w:name w:val="List Table 1 Light - Accent 6"/>
    <w:basedOn w:val="666"/>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FDE4D0" w:fill="auto" w:themeColor="accent6" w:themeTint="40"/>
      </w:tcPr>
    </w:tblStylePr>
    <w:tblStylePr w:type="band1Vert">
      <w:tcPr>
        <w:shd w:val="clear" w:color="FDE4D0" w:fill="auto"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761" w:customStyle="1">
    <w:name w:val="List Table 2"/>
    <w:basedOn w:val="666"/>
    <w:uiPriority w:val="99"/>
    <w:pPr>
      <w:spacing w:lineRule="auto" w:line="240" w:after="0"/>
    </w:pPr>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762" w:customStyle="1">
    <w:name w:val="List Table 2 - Accent 1"/>
    <w:basedOn w:val="666"/>
    <w:uiPriority w:val="99"/>
    <w:pPr>
      <w:spacing w:lineRule="auto" w:line="240" w:after="0"/>
    </w:pPr>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763" w:customStyle="1">
    <w:name w:val="List Table 2 - Accent 2"/>
    <w:basedOn w:val="666"/>
    <w:uiPriority w:val="99"/>
    <w:pPr>
      <w:spacing w:lineRule="auto" w:line="240" w:after="0"/>
    </w:pPr>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764" w:customStyle="1">
    <w:name w:val="List Table 2 - Accent 3"/>
    <w:basedOn w:val="666"/>
    <w:uiPriority w:val="99"/>
    <w:pPr>
      <w:spacing w:lineRule="auto" w:line="240" w:after="0"/>
    </w:pPr>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765" w:customStyle="1">
    <w:name w:val="List Table 2 - Accent 4"/>
    <w:basedOn w:val="666"/>
    <w:uiPriority w:val="99"/>
    <w:pPr>
      <w:spacing w:lineRule="auto" w:line="240" w:after="0"/>
    </w:pPr>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766" w:customStyle="1">
    <w:name w:val="List Table 2 - Accent 5"/>
    <w:basedOn w:val="666"/>
    <w:uiPriority w:val="99"/>
    <w:pPr>
      <w:spacing w:lineRule="auto" w:line="240" w:after="0"/>
    </w:pPr>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767" w:customStyle="1">
    <w:name w:val="List Table 2 - Accent 6"/>
    <w:basedOn w:val="666"/>
    <w:uiPriority w:val="99"/>
    <w:pPr>
      <w:spacing w:lineRule="auto" w:line="240" w:after="0"/>
    </w:pPr>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768" w:customStyle="1">
    <w:name w:val="List Table 3"/>
    <w:basedOn w:val="66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69" w:customStyle="1">
    <w:name w:val="List Table 3 - Accent 1"/>
    <w:basedOn w:val="666"/>
    <w:uiPriority w:val="99"/>
    <w:pPr>
      <w:spacing w:lineRule="auto" w:line="240" w:after="0"/>
    </w:pPr>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770" w:customStyle="1">
    <w:name w:val="List Table 3 - Accent 2"/>
    <w:basedOn w:val="666"/>
    <w:uiPriority w:val="99"/>
    <w:pPr>
      <w:spacing w:lineRule="auto" w:line="240" w:after="0"/>
    </w:pPr>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D99695" w:fill="auto" w:themeColor="accent2" w:themeTint="97"/>
      </w:tcPr>
    </w:tblStylePr>
    <w:tblStylePr w:type="lastCol">
      <w:rPr>
        <w:b/>
        <w:color w:val="404040"/>
      </w:rPr>
    </w:tblStylePr>
    <w:tblStylePr w:type="lastRow">
      <w:rPr>
        <w:b/>
        <w:color w:val="404040"/>
      </w:rPr>
    </w:tblStylePr>
  </w:style>
  <w:style w:type="table" w:styleId="771" w:customStyle="1">
    <w:name w:val="List Table 3 - Accent 3"/>
    <w:basedOn w:val="666"/>
    <w:uiPriority w:val="99"/>
    <w:pPr>
      <w:spacing w:lineRule="auto" w:line="240" w:after="0"/>
    </w:pPr>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C3D69B" w:fill="auto" w:themeColor="accent3" w:themeTint="98"/>
      </w:tcPr>
    </w:tblStylePr>
    <w:tblStylePr w:type="lastCol">
      <w:rPr>
        <w:b/>
        <w:color w:val="404040"/>
      </w:rPr>
    </w:tblStylePr>
    <w:tblStylePr w:type="lastRow">
      <w:rPr>
        <w:b/>
        <w:color w:val="404040"/>
      </w:rPr>
    </w:tblStylePr>
  </w:style>
  <w:style w:type="table" w:styleId="772" w:customStyle="1">
    <w:name w:val="List Table 3 - Accent 4"/>
    <w:basedOn w:val="666"/>
    <w:uiPriority w:val="99"/>
    <w:pPr>
      <w:spacing w:lineRule="auto" w:line="240" w:after="0"/>
    </w:pPr>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B2A1C6" w:fill="auto" w:themeColor="accent4" w:themeTint="9A"/>
      </w:tcPr>
    </w:tblStylePr>
    <w:tblStylePr w:type="lastCol">
      <w:rPr>
        <w:b/>
        <w:color w:val="404040"/>
      </w:rPr>
    </w:tblStylePr>
    <w:tblStylePr w:type="lastRow">
      <w:rPr>
        <w:b/>
        <w:color w:val="404040"/>
      </w:rPr>
    </w:tblStylePr>
  </w:style>
  <w:style w:type="table" w:styleId="773" w:customStyle="1">
    <w:name w:val="List Table 3 - Accent 5"/>
    <w:basedOn w:val="666"/>
    <w:uiPriority w:val="99"/>
    <w:pPr>
      <w:spacing w:lineRule="auto" w:line="240" w:after="0"/>
    </w:pPr>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92CCDC" w:fill="auto" w:themeColor="accent5" w:themeTint="9A"/>
      </w:tcPr>
    </w:tblStylePr>
    <w:tblStylePr w:type="lastCol">
      <w:rPr>
        <w:b/>
        <w:color w:val="404040"/>
      </w:rPr>
    </w:tblStylePr>
    <w:tblStylePr w:type="lastRow">
      <w:rPr>
        <w:b/>
        <w:color w:val="404040"/>
      </w:rPr>
    </w:tblStylePr>
  </w:style>
  <w:style w:type="table" w:styleId="774" w:customStyle="1">
    <w:name w:val="List Table 3 - Accent 6"/>
    <w:basedOn w:val="666"/>
    <w:uiPriority w:val="99"/>
    <w:pPr>
      <w:spacing w:lineRule="auto" w:line="240" w:after="0"/>
    </w:pPr>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FAC090" w:fill="auto" w:themeColor="accent6" w:themeTint="98"/>
      </w:tcPr>
    </w:tblStylePr>
    <w:tblStylePr w:type="lastCol">
      <w:rPr>
        <w:b/>
        <w:color w:val="404040"/>
      </w:rPr>
    </w:tblStylePr>
    <w:tblStylePr w:type="lastRow">
      <w:rPr>
        <w:b/>
        <w:color w:val="404040"/>
      </w:rPr>
    </w:tblStylePr>
  </w:style>
  <w:style w:type="table" w:styleId="775" w:customStyle="1">
    <w:name w:val="List Table 4"/>
    <w:basedOn w:val="66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76" w:customStyle="1">
    <w:name w:val="List Table 4 - Accent 1"/>
    <w:basedOn w:val="666"/>
    <w:uiPriority w:val="99"/>
    <w:pPr>
      <w:spacing w:lineRule="auto" w:line="240" w:after="0"/>
    </w:pPr>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777" w:customStyle="1">
    <w:name w:val="List Table 4 - Accent 2"/>
    <w:basedOn w:val="666"/>
    <w:uiPriority w:val="99"/>
    <w:pPr>
      <w:spacing w:lineRule="auto" w:line="240" w:after="0"/>
    </w:pPr>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b/>
        <w:color w:val="404040"/>
      </w:rPr>
    </w:tblStylePr>
    <w:tblStylePr w:type="firstRow">
      <w:rPr>
        <w:rFonts w:ascii="Arial" w:hAnsi="Arial"/>
        <w:b/>
        <w:color w:val="FFFFFF"/>
        <w:sz w:val="22"/>
      </w:rPr>
      <w:tcPr>
        <w:shd w:val="clear" w:color="C0504D" w:fill="auto" w:themeColor="accent2"/>
      </w:tcPr>
    </w:tblStylePr>
    <w:tblStylePr w:type="lastCol">
      <w:rPr>
        <w:b/>
        <w:color w:val="404040"/>
      </w:rPr>
    </w:tblStylePr>
    <w:tblStylePr w:type="lastRow">
      <w:rPr>
        <w:b/>
        <w:color w:val="404040"/>
      </w:rPr>
    </w:tblStylePr>
  </w:style>
  <w:style w:type="table" w:styleId="778" w:customStyle="1">
    <w:name w:val="List Table 4 - Accent 3"/>
    <w:basedOn w:val="666"/>
    <w:uiPriority w:val="99"/>
    <w:pPr>
      <w:spacing w:lineRule="auto" w:line="240" w:after="0"/>
    </w:pPr>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b/>
        <w:color w:val="404040"/>
      </w:rPr>
    </w:tblStylePr>
    <w:tblStylePr w:type="firstRow">
      <w:rPr>
        <w:rFonts w:ascii="Arial" w:hAnsi="Arial"/>
        <w:b/>
        <w:color w:val="FFFFFF"/>
        <w:sz w:val="22"/>
      </w:rPr>
      <w:tcPr>
        <w:shd w:val="clear" w:color="9BBB59" w:fill="auto" w:themeColor="accent3"/>
      </w:tcPr>
    </w:tblStylePr>
    <w:tblStylePr w:type="lastCol">
      <w:rPr>
        <w:b/>
        <w:color w:val="404040"/>
      </w:rPr>
    </w:tblStylePr>
    <w:tblStylePr w:type="lastRow">
      <w:rPr>
        <w:b/>
        <w:color w:val="404040"/>
      </w:rPr>
    </w:tblStylePr>
  </w:style>
  <w:style w:type="table" w:styleId="779" w:customStyle="1">
    <w:name w:val="List Table 4 - Accent 4"/>
    <w:basedOn w:val="666"/>
    <w:uiPriority w:val="99"/>
    <w:pPr>
      <w:spacing w:lineRule="auto" w:line="240" w:after="0"/>
    </w:pPr>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b/>
        <w:color w:val="404040"/>
      </w:rPr>
    </w:tblStylePr>
    <w:tblStylePr w:type="firstRow">
      <w:rPr>
        <w:rFonts w:ascii="Arial" w:hAnsi="Arial"/>
        <w:b/>
        <w:color w:val="FFFFFF"/>
        <w:sz w:val="22"/>
      </w:rPr>
      <w:tcPr>
        <w:shd w:val="clear" w:color="8064A2" w:fill="auto" w:themeColor="accent4"/>
      </w:tcPr>
    </w:tblStylePr>
    <w:tblStylePr w:type="lastCol">
      <w:rPr>
        <w:b/>
        <w:color w:val="404040"/>
      </w:rPr>
    </w:tblStylePr>
    <w:tblStylePr w:type="lastRow">
      <w:rPr>
        <w:b/>
        <w:color w:val="404040"/>
      </w:rPr>
    </w:tblStylePr>
  </w:style>
  <w:style w:type="table" w:styleId="780" w:customStyle="1">
    <w:name w:val="List Table 4 - Accent 5"/>
    <w:basedOn w:val="666"/>
    <w:uiPriority w:val="99"/>
    <w:pPr>
      <w:spacing w:lineRule="auto" w:line="240" w:after="0"/>
    </w:pPr>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b/>
        <w:color w:val="404040"/>
      </w:rPr>
    </w:tblStylePr>
    <w:tblStylePr w:type="firstRow">
      <w:rPr>
        <w:rFonts w:ascii="Arial" w:hAnsi="Arial"/>
        <w:b/>
        <w:color w:val="FFFFFF"/>
        <w:sz w:val="22"/>
      </w:rPr>
      <w:tcPr>
        <w:shd w:val="clear" w:color="4BACC6" w:fill="auto" w:themeColor="accent5"/>
      </w:tcPr>
    </w:tblStylePr>
    <w:tblStylePr w:type="lastCol">
      <w:rPr>
        <w:b/>
        <w:color w:val="404040"/>
      </w:rPr>
    </w:tblStylePr>
    <w:tblStylePr w:type="lastRow">
      <w:rPr>
        <w:b/>
        <w:color w:val="404040"/>
      </w:rPr>
    </w:tblStylePr>
  </w:style>
  <w:style w:type="table" w:styleId="781" w:customStyle="1">
    <w:name w:val="List Table 4 - Accent 6"/>
    <w:basedOn w:val="666"/>
    <w:uiPriority w:val="99"/>
    <w:pPr>
      <w:spacing w:lineRule="auto" w:line="240" w:after="0"/>
    </w:pPr>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b/>
        <w:color w:val="404040"/>
      </w:rPr>
    </w:tblStylePr>
    <w:tblStylePr w:type="firstRow">
      <w:rPr>
        <w:rFonts w:ascii="Arial" w:hAnsi="Arial"/>
        <w:b/>
        <w:color w:val="FFFFFF"/>
        <w:sz w:val="22"/>
      </w:rPr>
      <w:tcPr>
        <w:shd w:val="clear" w:color="F79646" w:fill="auto" w:themeColor="accent6"/>
      </w:tcPr>
    </w:tblStylePr>
    <w:tblStylePr w:type="lastCol">
      <w:rPr>
        <w:b/>
        <w:color w:val="404040"/>
      </w:rPr>
    </w:tblStylePr>
    <w:tblStylePr w:type="lastRow">
      <w:rPr>
        <w:b/>
        <w:color w:val="404040"/>
      </w:rPr>
    </w:tblStylePr>
  </w:style>
  <w:style w:type="table" w:styleId="782" w:customStyle="1">
    <w:name w:val="List Table 5 Dark"/>
    <w:basedOn w:val="666"/>
    <w:uiPriority w:val="99"/>
    <w:pPr>
      <w:spacing w:lineRule="auto" w:line="240" w:after="0"/>
    </w:pPr>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7F7F7F" w:fill="auto" w:themeColor="text1" w:themeTint="80"/>
      <w:tblCellMar>
        <w:left w:w="108" w:type="dxa"/>
        <w:top w:w="0" w:type="dxa"/>
        <w:right w:w="108" w:type="dxa"/>
        <w:bottom w:w="0" w:type="dxa"/>
      </w:tblCellMar>
    </w:tblPr>
    <w:tblStylePr w:type="band1Horz">
      <w:tcPr>
        <w:shd w:val="clear" w:color="7F7F7F" w:fill="auto" w:themeColor="text1" w:themeTint="80"/>
        <w:tcBorders>
          <w:top w:val="single" w:color="FFFFFF" w:sz="4" w:space="0" w:themeColor="light1"/>
          <w:bottom w:val="single" w:color="FFFFFF" w:sz="4" w:space="0" w:themeColor="light1"/>
        </w:tcBorders>
      </w:tcPr>
    </w:tblStylePr>
    <w:tblStylePr w:type="band1Vert">
      <w:tcPr>
        <w:shd w:val="clear" w:color="7F7F7F" w:fill="auto" w:themeColor="text1" w:themeTint="80"/>
        <w:tcBorders>
          <w:left w:val="single" w:color="FFFFFF" w:sz="4" w:space="0" w:themeColor="light1"/>
          <w:right w:val="single" w:color="FFFFFF" w:sz="4" w:space="0" w:themeColor="light1"/>
        </w:tcBorders>
      </w:tcPr>
    </w:tblStylePr>
    <w:tblStylePr w:type="band2Horz">
      <w:tcPr>
        <w:shd w:val="clear" w:color="7F7F7F" w:fill="auto" w:themeColor="text1" w:theme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7F7F7F" w:fill="auto" w:themeColor="text1" w:theme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783" w:customStyle="1">
    <w:name w:val="List Table 5 Dark - Accent 1"/>
    <w:basedOn w:val="666"/>
    <w:uiPriority w:val="99"/>
    <w:pPr>
      <w:spacing w:lineRule="auto" w:line="240" w:after="0"/>
    </w:pPr>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4F81BD" w:fill="auto" w:themeColor="accent1"/>
      <w:tblCellMar>
        <w:left w:w="108" w:type="dxa"/>
        <w:top w:w="0" w:type="dxa"/>
        <w:right w:w="108" w:type="dxa"/>
        <w:bottom w:w="0" w:type="dxa"/>
      </w:tblCellMar>
    </w:tblPr>
    <w:tblStylePr w:type="band1Horz">
      <w:tcPr>
        <w:shd w:val="clear" w:color="4F81BD" w:fill="auto" w:themeColor="accent1"/>
        <w:tcBorders>
          <w:top w:val="single" w:color="FFFFFF" w:sz="4" w:space="0" w:themeColor="light1"/>
          <w:bottom w:val="single" w:color="FFFFFF" w:sz="4" w:space="0" w:themeColor="light1"/>
        </w:tcBorders>
      </w:tcPr>
    </w:tblStylePr>
    <w:tblStylePr w:type="band1Vert">
      <w:tcPr>
        <w:shd w:val="clear" w:color="4F81BD" w:fill="auto" w:themeColor="accent1"/>
        <w:tcBorders>
          <w:left w:val="single" w:color="FFFFFF" w:sz="4" w:space="0" w:themeColor="light1"/>
          <w:right w:val="single" w:color="FFFFFF" w:sz="4" w:space="0" w:themeColor="light1"/>
        </w:tcBorders>
      </w:tcPr>
    </w:tblStylePr>
    <w:tblStylePr w:type="band2Horz">
      <w:tcPr>
        <w:shd w:val="clear" w:color="4F81BD" w:fill="auto" w:themeColor="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4F81BD" w:fill="auto" w:themeColor="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784" w:customStyle="1">
    <w:name w:val="List Table 5 Dark - Accent 2"/>
    <w:basedOn w:val="666"/>
    <w:uiPriority w:val="99"/>
    <w:pPr>
      <w:spacing w:lineRule="auto" w:line="240" w:after="0"/>
    </w:pPr>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D99695" w:fill="auto" w:themeColor="accent2" w:themeTint="97"/>
      <w:tblCellMar>
        <w:left w:w="108" w:type="dxa"/>
        <w:top w:w="0" w:type="dxa"/>
        <w:right w:w="108" w:type="dxa"/>
        <w:bottom w:w="0" w:type="dxa"/>
      </w:tblCellMar>
    </w:tblPr>
    <w:tblStylePr w:type="band1Horz">
      <w:tcPr>
        <w:shd w:val="clear" w:color="D99695" w:fill="auto" w:themeColor="accent2" w:themeTint="97"/>
        <w:tcBorders>
          <w:top w:val="single" w:color="FFFFFF" w:sz="4" w:space="0" w:themeColor="light1"/>
          <w:bottom w:val="single" w:color="FFFFFF" w:sz="4" w:space="0" w:themeColor="light1"/>
        </w:tcBorders>
      </w:tcPr>
    </w:tblStylePr>
    <w:tblStylePr w:type="band1Vert">
      <w:tcPr>
        <w:shd w:val="clear" w:color="D99695" w:fill="auto" w:themeColor="accent2" w:themeTint="97"/>
        <w:tcBorders>
          <w:left w:val="single" w:color="FFFFFF" w:sz="4" w:space="0" w:themeColor="light1"/>
          <w:right w:val="single" w:color="FFFFFF" w:sz="4" w:space="0" w:themeColor="light1"/>
        </w:tcBorders>
      </w:tcPr>
    </w:tblStylePr>
    <w:tblStylePr w:type="band2Horz">
      <w:tcPr>
        <w:shd w:val="clear" w:color="D99695" w:fill="auto" w:themeColor="accent2" w:theme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D99695" w:fill="auto" w:themeColor="accent2" w:theme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785" w:customStyle="1">
    <w:name w:val="List Table 5 Dark - Accent 3"/>
    <w:basedOn w:val="666"/>
    <w:uiPriority w:val="99"/>
    <w:pPr>
      <w:spacing w:lineRule="auto" w:line="240" w:after="0"/>
    </w:pPr>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C3D69B" w:fill="auto" w:themeColor="accent3" w:themeTint="98"/>
      <w:tblCellMar>
        <w:left w:w="108" w:type="dxa"/>
        <w:top w:w="0" w:type="dxa"/>
        <w:right w:w="108" w:type="dxa"/>
        <w:bottom w:w="0" w:type="dxa"/>
      </w:tblCellMar>
    </w:tblPr>
    <w:tblStylePr w:type="band1Horz">
      <w:tcPr>
        <w:shd w:val="clear" w:color="C3D69B" w:fill="auto" w:themeColor="accent3" w:themeTint="98"/>
        <w:tcBorders>
          <w:top w:val="single" w:color="FFFFFF" w:sz="4" w:space="0" w:themeColor="light1"/>
          <w:bottom w:val="single" w:color="FFFFFF" w:sz="4" w:space="0" w:themeColor="light1"/>
        </w:tcBorders>
      </w:tcPr>
    </w:tblStylePr>
    <w:tblStylePr w:type="band1Vert">
      <w:tcPr>
        <w:shd w:val="clear" w:color="C3D69B" w:fill="auto" w:themeColor="accent3" w:themeTint="98"/>
        <w:tcBorders>
          <w:left w:val="single" w:color="FFFFFF" w:sz="4" w:space="0" w:themeColor="light1"/>
          <w:right w:val="single" w:color="FFFFFF" w:sz="4" w:space="0" w:themeColor="light1"/>
        </w:tcBorders>
      </w:tcPr>
    </w:tblStylePr>
    <w:tblStylePr w:type="band2Horz">
      <w:tcPr>
        <w:shd w:val="clear" w:color="C3D69B" w:fill="auto" w:themeColor="accent3"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C3D69B" w:fill="auto" w:themeColor="accent3" w:theme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786" w:customStyle="1">
    <w:name w:val="List Table 5 Dark - Accent 4"/>
    <w:basedOn w:val="666"/>
    <w:uiPriority w:val="99"/>
    <w:pPr>
      <w:spacing w:lineRule="auto" w:line="240" w:after="0"/>
    </w:pPr>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B2A1C6" w:fill="auto" w:themeColor="accent4" w:themeTint="9A"/>
      <w:tblCellMar>
        <w:left w:w="108" w:type="dxa"/>
        <w:top w:w="0" w:type="dxa"/>
        <w:right w:w="108" w:type="dxa"/>
        <w:bottom w:w="0" w:type="dxa"/>
      </w:tblCellMar>
    </w:tblPr>
    <w:tblStylePr w:type="band1Horz">
      <w:tcPr>
        <w:shd w:val="clear" w:color="B2A1C6" w:fill="auto" w:themeColor="accent4" w:themeTint="9A"/>
        <w:tcBorders>
          <w:top w:val="single" w:color="FFFFFF" w:sz="4" w:space="0" w:themeColor="light1"/>
          <w:bottom w:val="single" w:color="FFFFFF" w:sz="4" w:space="0" w:themeColor="light1"/>
        </w:tcBorders>
      </w:tcPr>
    </w:tblStylePr>
    <w:tblStylePr w:type="band1Vert">
      <w:tcPr>
        <w:shd w:val="clear" w:color="B2A1C6" w:fill="auto" w:themeColor="accent4" w:themeTint="9A"/>
        <w:tcBorders>
          <w:left w:val="single" w:color="FFFFFF" w:sz="4" w:space="0" w:themeColor="light1"/>
          <w:right w:val="single" w:color="FFFFFF" w:sz="4" w:space="0" w:themeColor="light1"/>
        </w:tcBorders>
      </w:tcPr>
    </w:tblStylePr>
    <w:tblStylePr w:type="band2Horz">
      <w:tcPr>
        <w:shd w:val="clear" w:color="B2A1C6" w:fill="auto" w:themeColor="accent4"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B2A1C6" w:fill="auto" w:themeColor="accent4" w:theme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787" w:customStyle="1">
    <w:name w:val="List Table 5 Dark - Accent 5"/>
    <w:basedOn w:val="666"/>
    <w:uiPriority w:val="99"/>
    <w:pPr>
      <w:spacing w:lineRule="auto" w:line="240" w:after="0"/>
    </w:pPr>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92CCDC" w:fill="auto" w:themeColor="accent5" w:themeTint="9A"/>
      <w:tblCellMar>
        <w:left w:w="108" w:type="dxa"/>
        <w:top w:w="0" w:type="dxa"/>
        <w:right w:w="108" w:type="dxa"/>
        <w:bottom w:w="0" w:type="dxa"/>
      </w:tblCellMar>
    </w:tblPr>
    <w:tblStylePr w:type="band1Horz">
      <w:tcPr>
        <w:shd w:val="clear" w:color="92CCDC" w:fill="auto" w:themeColor="accent5" w:themeTint="9A"/>
        <w:tcBorders>
          <w:top w:val="single" w:color="FFFFFF" w:sz="4" w:space="0" w:themeColor="light1"/>
          <w:bottom w:val="single" w:color="FFFFFF" w:sz="4" w:space="0" w:themeColor="light1"/>
        </w:tcBorders>
      </w:tcPr>
    </w:tblStylePr>
    <w:tblStylePr w:type="band1Vert">
      <w:tcPr>
        <w:shd w:val="clear" w:color="92CCDC" w:fill="auto" w:themeColor="accent5" w:themeTint="9A"/>
        <w:tcBorders>
          <w:left w:val="single" w:color="FFFFFF" w:sz="4" w:space="0" w:themeColor="light1"/>
          <w:right w:val="single" w:color="FFFFFF" w:sz="4" w:space="0" w:themeColor="light1"/>
        </w:tcBorders>
      </w:tcPr>
    </w:tblStylePr>
    <w:tblStylePr w:type="band2Horz">
      <w:tcPr>
        <w:shd w:val="clear" w:color="92CCDC" w:fill="auto" w:themeColor="accent5"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92CCDC" w:fill="auto" w:themeColor="accent5" w:theme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788" w:customStyle="1">
    <w:name w:val="List Table 5 Dark - Accent 6"/>
    <w:basedOn w:val="666"/>
    <w:uiPriority w:val="99"/>
    <w:pPr>
      <w:spacing w:lineRule="auto" w:line="240" w:after="0"/>
    </w:pPr>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FAC090" w:fill="auto" w:themeColor="accent6" w:themeTint="98"/>
      <w:tblCellMar>
        <w:left w:w="108" w:type="dxa"/>
        <w:top w:w="0" w:type="dxa"/>
        <w:right w:w="108" w:type="dxa"/>
        <w:bottom w:w="0" w:type="dxa"/>
      </w:tblCellMar>
    </w:tblPr>
    <w:tblStylePr w:type="band1Horz">
      <w:tcPr>
        <w:shd w:val="clear" w:color="FAC090" w:fill="auto" w:themeColor="accent6" w:themeTint="98"/>
        <w:tcBorders>
          <w:top w:val="single" w:color="FFFFFF" w:sz="4" w:space="0" w:themeColor="light1"/>
          <w:bottom w:val="single" w:color="FFFFFF" w:sz="4" w:space="0" w:themeColor="light1"/>
        </w:tcBorders>
      </w:tcPr>
    </w:tblStylePr>
    <w:tblStylePr w:type="band1Vert">
      <w:tcPr>
        <w:shd w:val="clear" w:color="FAC090" w:fill="auto" w:themeColor="accent6" w:themeTint="98"/>
        <w:tcBorders>
          <w:left w:val="single" w:color="FFFFFF" w:sz="4" w:space="0" w:themeColor="light1"/>
          <w:right w:val="single" w:color="FFFFFF" w:sz="4" w:space="0" w:themeColor="light1"/>
        </w:tcBorders>
      </w:tcPr>
    </w:tblStylePr>
    <w:tblStylePr w:type="band2Horz">
      <w:tcPr>
        <w:shd w:val="clear" w:color="FAC090" w:fill="auto" w:themeColor="accent6"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FAC090" w:fill="auto" w:themeColor="accent6" w:theme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789" w:customStyle="1">
    <w:name w:val="List Table 6 Colorful"/>
    <w:basedOn w:val="666"/>
    <w:uiPriority w:val="99"/>
    <w:pPr>
      <w:spacing w:lineRule="auto" w:line="240" w:after="0"/>
    </w:pPr>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790" w:customStyle="1">
    <w:name w:val="List Table 6 Colorful - Accent 1"/>
    <w:basedOn w:val="666"/>
    <w:uiPriority w:val="99"/>
    <w:pPr>
      <w:spacing w:lineRule="auto" w:line="240" w:after="0"/>
    </w:pPr>
    <w:tblPr>
      <w:tblStyleRowBandSize w:val="1"/>
      <w:tblStyleColBandSize w:val="1"/>
      <w:tblInd w:w="0" w:type="dxa"/>
      <w:tblBorders>
        <w:top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791" w:customStyle="1">
    <w:name w:val="List Table 6 Colorful - Accent 2"/>
    <w:basedOn w:val="666"/>
    <w:uiPriority w:val="99"/>
    <w:pPr>
      <w:spacing w:lineRule="auto" w:line="240" w:after="0"/>
    </w:pPr>
    <w:tblPr>
      <w:tblStyleRowBandSize w:val="1"/>
      <w:tblStyleColBandSize w:val="1"/>
      <w:tblInd w:w="0" w:type="dxa"/>
      <w:tblBorders>
        <w:top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792" w:customStyle="1">
    <w:name w:val="List Table 6 Colorful - Accent 3"/>
    <w:basedOn w:val="666"/>
    <w:uiPriority w:val="99"/>
    <w:pPr>
      <w:spacing w:lineRule="auto" w:line="240" w:after="0"/>
    </w:pPr>
    <w:tblPr>
      <w:tblStyleRowBandSize w:val="1"/>
      <w:tblStyleColBandSize w:val="1"/>
      <w:tblInd w:w="0" w:type="dxa"/>
      <w:tblBorders>
        <w:top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793" w:customStyle="1">
    <w:name w:val="List Table 6 Colorful - Accent 4"/>
    <w:basedOn w:val="666"/>
    <w:uiPriority w:val="99"/>
    <w:pPr>
      <w:spacing w:lineRule="auto" w:line="240" w:after="0"/>
    </w:pPr>
    <w:tblPr>
      <w:tblStyleRowBandSize w:val="1"/>
      <w:tblStyleColBandSize w:val="1"/>
      <w:tblInd w:w="0" w:type="dxa"/>
      <w:tblBorders>
        <w:top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794" w:customStyle="1">
    <w:name w:val="List Table 6 Colorful - Accent 5"/>
    <w:basedOn w:val="666"/>
    <w:uiPriority w:val="99"/>
    <w:pPr>
      <w:spacing w:lineRule="auto" w:line="240" w:after="0"/>
    </w:pPr>
    <w:tblPr>
      <w:tblStyleRowBandSize w:val="1"/>
      <w:tblStyleColBandSize w:val="1"/>
      <w:tblInd w:w="0" w:type="dxa"/>
      <w:tblBorders>
        <w:top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795" w:customStyle="1">
    <w:name w:val="List Table 6 Colorful - Accent 6"/>
    <w:basedOn w:val="666"/>
    <w:uiPriority w:val="99"/>
    <w:pPr>
      <w:spacing w:lineRule="auto" w:line="240" w:after="0"/>
    </w:pPr>
    <w:tblPr>
      <w:tblStyleRowBandSize w:val="1"/>
      <w:tblStyleColBandSize w:val="1"/>
      <w:tblInd w:w="0" w:type="dxa"/>
      <w:tblBorders>
        <w:top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796" w:customStyle="1">
    <w:name w:val="List Table 7 Colorful"/>
    <w:basedOn w:val="666"/>
    <w:uiPriority w:val="99"/>
    <w:pPr>
      <w:spacing w:lineRule="auto" w:line="240" w:after="0"/>
    </w:pPr>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797" w:customStyle="1">
    <w:name w:val="List Table 7 Colorful - Accent 1"/>
    <w:basedOn w:val="666"/>
    <w:uiPriority w:val="99"/>
    <w:pPr>
      <w:spacing w:lineRule="auto" w:line="240" w:after="0"/>
    </w:pPr>
    <w:tblPr>
      <w:tblStyleRowBandSize w:val="1"/>
      <w:tblStyleColBandSize w:val="1"/>
      <w:tblInd w:w="0" w:type="dxa"/>
      <w:tblBorders>
        <w:right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FFFFFF" w:fill="auto" w:themeColor="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FFFFFF" w:fill="auto"/>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FFFFFF" w:fill="auto" w:themeColor="light1"/>
        <w:tcBorders>
          <w:left w:val="none" w:color="000000" w:sz="4" w:space="0"/>
          <w:top w:val="single" w:color="4F81BD" w:sz="4" w:space="0" w:themeColor="accent1"/>
          <w:right w:val="none" w:color="000000" w:sz="4" w:space="0"/>
          <w:bottom w:val="none" w:color="000000" w:sz="4" w:space="0"/>
        </w:tcBorders>
      </w:tcPr>
    </w:tblStylePr>
  </w:style>
  <w:style w:type="table" w:styleId="798" w:customStyle="1">
    <w:name w:val="List Table 7 Colorful - Accent 2"/>
    <w:basedOn w:val="666"/>
    <w:uiPriority w:val="99"/>
    <w:pPr>
      <w:spacing w:lineRule="auto" w:line="240" w:after="0"/>
    </w:pPr>
    <w:tblPr>
      <w:tblStyleRowBandSize w:val="1"/>
      <w:tblStyleColBandSize w:val="1"/>
      <w:tblInd w:w="0" w:type="dxa"/>
      <w:tblBorders>
        <w:right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799" w:customStyle="1">
    <w:name w:val="List Table 7 Colorful - Accent 3"/>
    <w:basedOn w:val="666"/>
    <w:uiPriority w:val="99"/>
    <w:pPr>
      <w:spacing w:lineRule="auto" w:line="240" w:after="0"/>
    </w:pPr>
    <w:tblPr>
      <w:tblStyleRowBandSize w:val="1"/>
      <w:tblStyleColBandSize w:val="1"/>
      <w:tblInd w:w="0" w:type="dxa"/>
      <w:tblBorders>
        <w:right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FFFFFF" w:fill="auto" w:themeColor="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FFFFFF" w:fill="auto"/>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FFFFFF" w:fill="auto" w:themeColor="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800" w:customStyle="1">
    <w:name w:val="List Table 7 Colorful - Accent 4"/>
    <w:basedOn w:val="666"/>
    <w:uiPriority w:val="99"/>
    <w:pPr>
      <w:spacing w:lineRule="auto" w:line="240" w:after="0"/>
    </w:pPr>
    <w:tblPr>
      <w:tblStyleRowBandSize w:val="1"/>
      <w:tblStyleColBandSize w:val="1"/>
      <w:tblInd w:w="0" w:type="dxa"/>
      <w:tblBorders>
        <w:right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801" w:customStyle="1">
    <w:name w:val="List Table 7 Colorful - Accent 5"/>
    <w:basedOn w:val="666"/>
    <w:uiPriority w:val="99"/>
    <w:pPr>
      <w:spacing w:lineRule="auto" w:line="240" w:after="0"/>
    </w:pPr>
    <w:tblPr>
      <w:tblStyleRowBandSize w:val="1"/>
      <w:tblStyleColBandSize w:val="1"/>
      <w:tblInd w:w="0" w:type="dxa"/>
      <w:tblBorders>
        <w:right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FFFFFF" w:fill="auto" w:themeColor="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FFFFFF" w:fill="auto"/>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FFFFFF" w:fill="auto" w:themeColor="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802" w:customStyle="1">
    <w:name w:val="List Table 7 Colorful - Accent 6"/>
    <w:basedOn w:val="666"/>
    <w:uiPriority w:val="99"/>
    <w:pPr>
      <w:spacing w:lineRule="auto" w:line="240" w:after="0"/>
    </w:pPr>
    <w:tblPr>
      <w:tblStyleRowBandSize w:val="1"/>
      <w:tblStyleColBandSize w:val="1"/>
      <w:tblInd w:w="0" w:type="dxa"/>
      <w:tblBorders>
        <w:right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FFFFFF" w:fill="auto" w:themeColor="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FFFFFF" w:fill="auto"/>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FFFFFF" w:fill="auto" w:themeColor="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803" w:customStyle="1">
    <w:name w:val="Lined - Accent"/>
    <w:basedOn w:val="666"/>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auto" w:themeColor="text1" w:themeTint="00"/>
      </w:tcPr>
    </w:tblStylePr>
    <w:tblStylePr w:type="band2Vert">
      <w:rPr>
        <w:rFonts w:ascii="Arial" w:hAnsi="Arial"/>
        <w:color w:val="404040"/>
        <w:sz w:val="22"/>
      </w:rPr>
      <w:tcPr>
        <w:shd w:val="clear" w:color="F2F2F2" w:fill="auto" w:themeColor="text1" w:themeTint="00"/>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04" w:customStyle="1">
    <w:name w:val="Lined - Accent 1"/>
    <w:basedOn w:val="666"/>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05" w:customStyle="1">
    <w:name w:val="Lined - Accent 2"/>
    <w:basedOn w:val="666"/>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06" w:customStyle="1">
    <w:name w:val="Lined - Accent 3"/>
    <w:basedOn w:val="666"/>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07" w:customStyle="1">
    <w:name w:val="Lined - Accent 4"/>
    <w:basedOn w:val="666"/>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08" w:customStyle="1">
    <w:name w:val="Lined - Accent 5"/>
    <w:basedOn w:val="666"/>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09" w:customStyle="1">
    <w:name w:val="Lined - Accent 6"/>
    <w:basedOn w:val="666"/>
    <w:uiPriority w:val="99"/>
    <w:rPr>
      <w:color w:val="404040"/>
      <w:sz w:val="20"/>
      <w:szCs w:val="20"/>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10" w:customStyle="1">
    <w:name w:val="Bordered &amp; Lined - Accent"/>
    <w:basedOn w:val="666"/>
    <w:uiPriority w:val="99"/>
    <w:rPr>
      <w:color w:val="404040"/>
      <w:sz w:val="20"/>
      <w:szCs w:val="20"/>
    </w:rPr>
    <w:pPr>
      <w:spacing w:lineRule="auto" w:line="240" w:after="0"/>
    </w:p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auto" w:themeColor="text1" w:themeTint="00"/>
      </w:tcPr>
    </w:tblStylePr>
    <w:tblStylePr w:type="band2Vert">
      <w:rPr>
        <w:rFonts w:ascii="Arial" w:hAnsi="Arial"/>
        <w:color w:val="404040"/>
        <w:sz w:val="22"/>
      </w:rPr>
      <w:tcPr>
        <w:shd w:val="clear" w:color="F2F2F2" w:fill="auto" w:themeColor="text1" w:themeTint="00"/>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11" w:customStyle="1">
    <w:name w:val="Bordered &amp; Lined - Accent 1"/>
    <w:basedOn w:val="666"/>
    <w:uiPriority w:val="99"/>
    <w:rPr>
      <w:color w:val="404040"/>
      <w:sz w:val="20"/>
      <w:szCs w:val="20"/>
    </w:rPr>
    <w:pPr>
      <w:spacing w:lineRule="auto" w:line="240" w:after="0"/>
    </w:p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12" w:customStyle="1">
    <w:name w:val="Bordered &amp; Lined - Accent 2"/>
    <w:basedOn w:val="666"/>
    <w:uiPriority w:val="99"/>
    <w:rPr>
      <w:color w:val="404040"/>
      <w:sz w:val="20"/>
      <w:szCs w:val="20"/>
    </w:rPr>
    <w:pPr>
      <w:spacing w:lineRule="auto" w:line="240" w:after="0"/>
    </w:p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13" w:customStyle="1">
    <w:name w:val="Bordered &amp; Lined - Accent 3"/>
    <w:basedOn w:val="666"/>
    <w:uiPriority w:val="99"/>
    <w:rPr>
      <w:color w:val="404040"/>
      <w:sz w:val="20"/>
      <w:szCs w:val="20"/>
    </w:rPr>
    <w:pPr>
      <w:spacing w:lineRule="auto" w:line="240" w:after="0"/>
    </w:p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14" w:customStyle="1">
    <w:name w:val="Bordered &amp; Lined - Accent 4"/>
    <w:basedOn w:val="666"/>
    <w:uiPriority w:val="99"/>
    <w:rPr>
      <w:color w:val="404040"/>
      <w:sz w:val="20"/>
      <w:szCs w:val="20"/>
    </w:rPr>
    <w:pPr>
      <w:spacing w:lineRule="auto" w:line="240" w:after="0"/>
    </w:p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15" w:customStyle="1">
    <w:name w:val="Bordered &amp; Lined - Accent 5"/>
    <w:basedOn w:val="666"/>
    <w:uiPriority w:val="99"/>
    <w:rPr>
      <w:color w:val="404040"/>
      <w:sz w:val="20"/>
      <w:szCs w:val="20"/>
    </w:rPr>
    <w:pPr>
      <w:spacing w:lineRule="auto" w:line="240" w:after="0"/>
    </w:p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16" w:customStyle="1">
    <w:name w:val="Bordered &amp; Lined - Accent 6"/>
    <w:basedOn w:val="666"/>
    <w:uiPriority w:val="99"/>
    <w:rPr>
      <w:color w:val="404040"/>
      <w:sz w:val="20"/>
      <w:szCs w:val="20"/>
    </w:rPr>
    <w:pPr>
      <w:spacing w:lineRule="auto" w:line="240" w:after="0"/>
    </w:p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17" w:customStyle="1">
    <w:name w:val="Bordered"/>
    <w:basedOn w:val="666"/>
    <w:uiPriority w:val="99"/>
    <w:pPr>
      <w:spacing w:lineRule="auto" w:line="240" w:after="0"/>
    </w:pPr>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18" w:customStyle="1">
    <w:name w:val="Bordered - Accent 1"/>
    <w:basedOn w:val="666"/>
    <w:uiPriority w:val="99"/>
    <w:pPr>
      <w:spacing w:lineRule="auto" w:line="240" w:after="0"/>
    </w:pPr>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819" w:customStyle="1">
    <w:name w:val="Bordered - Accent 2"/>
    <w:basedOn w:val="666"/>
    <w:uiPriority w:val="99"/>
    <w:pPr>
      <w:spacing w:lineRule="auto" w:line="240" w:after="0"/>
    </w:pPr>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820" w:customStyle="1">
    <w:name w:val="Bordered - Accent 3"/>
    <w:basedOn w:val="666"/>
    <w:uiPriority w:val="99"/>
    <w:pPr>
      <w:spacing w:lineRule="auto" w:line="240" w:after="0"/>
    </w:pPr>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821" w:customStyle="1">
    <w:name w:val="Bordered - Accent 4"/>
    <w:basedOn w:val="666"/>
    <w:uiPriority w:val="99"/>
    <w:pPr>
      <w:spacing w:lineRule="auto" w:line="240" w:after="0"/>
    </w:pPr>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822" w:customStyle="1">
    <w:name w:val="Bordered - Accent 5"/>
    <w:basedOn w:val="666"/>
    <w:uiPriority w:val="99"/>
    <w:pPr>
      <w:spacing w:lineRule="auto" w:line="240" w:after="0"/>
    </w:pPr>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823" w:customStyle="1">
    <w:name w:val="Bordered - Accent 6"/>
    <w:basedOn w:val="666"/>
    <w:uiPriority w:val="99"/>
    <w:pPr>
      <w:spacing w:lineRule="auto" w:line="240" w:after="0"/>
    </w:pPr>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paragraph" w:styleId="824">
    <w:name w:val="footnote text"/>
    <w:basedOn w:val="664"/>
    <w:link w:val="825"/>
    <w:uiPriority w:val="99"/>
    <w:semiHidden/>
    <w:unhideWhenUsed/>
    <w:rPr>
      <w:sz w:val="18"/>
    </w:rPr>
    <w:pPr>
      <w:spacing w:lineRule="auto" w:line="240" w:after="40"/>
    </w:pPr>
  </w:style>
  <w:style w:type="character" w:styleId="825" w:customStyle="1">
    <w:name w:val="Текст сноски Знак"/>
    <w:link w:val="824"/>
    <w:uiPriority w:val="99"/>
    <w:rPr>
      <w:sz w:val="18"/>
    </w:rPr>
  </w:style>
  <w:style w:type="character" w:styleId="826">
    <w:name w:val="footnote reference"/>
    <w:basedOn w:val="665"/>
    <w:uiPriority w:val="99"/>
    <w:unhideWhenUsed/>
    <w:rPr>
      <w:vertAlign w:val="superscript"/>
    </w:rPr>
  </w:style>
  <w:style w:type="paragraph" w:styleId="827">
    <w:name w:val="endnote text"/>
    <w:basedOn w:val="664"/>
    <w:link w:val="828"/>
    <w:uiPriority w:val="99"/>
    <w:semiHidden/>
    <w:unhideWhenUsed/>
    <w:rPr>
      <w:sz w:val="20"/>
    </w:rPr>
    <w:pPr>
      <w:spacing w:lineRule="auto" w:line="240" w:after="0"/>
    </w:pPr>
  </w:style>
  <w:style w:type="character" w:styleId="828" w:customStyle="1">
    <w:name w:val="Текст концевой сноски Знак"/>
    <w:link w:val="827"/>
    <w:uiPriority w:val="99"/>
    <w:rPr>
      <w:sz w:val="20"/>
    </w:rPr>
  </w:style>
  <w:style w:type="character" w:styleId="829">
    <w:name w:val="endnote reference"/>
    <w:basedOn w:val="665"/>
    <w:uiPriority w:val="99"/>
    <w:semiHidden/>
    <w:unhideWhenUsed/>
    <w:rPr>
      <w:vertAlign w:val="superscript"/>
    </w:rPr>
  </w:style>
  <w:style w:type="paragraph" w:styleId="830">
    <w:name w:val="toc 1"/>
    <w:basedOn w:val="664"/>
    <w:next w:val="664"/>
    <w:uiPriority w:val="39"/>
    <w:unhideWhenUsed/>
    <w:pPr>
      <w:spacing w:after="57"/>
    </w:pPr>
  </w:style>
  <w:style w:type="paragraph" w:styleId="831">
    <w:name w:val="toc 2"/>
    <w:basedOn w:val="664"/>
    <w:next w:val="664"/>
    <w:uiPriority w:val="39"/>
    <w:unhideWhenUsed/>
    <w:pPr>
      <w:ind w:left="283"/>
      <w:spacing w:after="57"/>
    </w:pPr>
  </w:style>
  <w:style w:type="paragraph" w:styleId="832">
    <w:name w:val="toc 3"/>
    <w:basedOn w:val="664"/>
    <w:next w:val="664"/>
    <w:uiPriority w:val="39"/>
    <w:unhideWhenUsed/>
    <w:pPr>
      <w:ind w:left="567"/>
      <w:spacing w:after="57"/>
    </w:pPr>
  </w:style>
  <w:style w:type="paragraph" w:styleId="833">
    <w:name w:val="toc 4"/>
    <w:basedOn w:val="664"/>
    <w:next w:val="664"/>
    <w:uiPriority w:val="39"/>
    <w:unhideWhenUsed/>
    <w:pPr>
      <w:ind w:left="850"/>
      <w:spacing w:after="57"/>
    </w:pPr>
  </w:style>
  <w:style w:type="paragraph" w:styleId="834">
    <w:name w:val="toc 5"/>
    <w:basedOn w:val="664"/>
    <w:next w:val="664"/>
    <w:uiPriority w:val="39"/>
    <w:unhideWhenUsed/>
    <w:pPr>
      <w:ind w:left="1134"/>
      <w:spacing w:after="57"/>
    </w:pPr>
  </w:style>
  <w:style w:type="paragraph" w:styleId="835">
    <w:name w:val="toc 6"/>
    <w:basedOn w:val="664"/>
    <w:next w:val="664"/>
    <w:uiPriority w:val="39"/>
    <w:unhideWhenUsed/>
    <w:pPr>
      <w:ind w:left="1417"/>
      <w:spacing w:after="57"/>
    </w:pPr>
  </w:style>
  <w:style w:type="paragraph" w:styleId="836">
    <w:name w:val="toc 7"/>
    <w:basedOn w:val="664"/>
    <w:next w:val="664"/>
    <w:uiPriority w:val="39"/>
    <w:unhideWhenUsed/>
    <w:pPr>
      <w:ind w:left="1701"/>
      <w:spacing w:after="57"/>
    </w:pPr>
  </w:style>
  <w:style w:type="paragraph" w:styleId="837">
    <w:name w:val="toc 8"/>
    <w:basedOn w:val="664"/>
    <w:next w:val="664"/>
    <w:uiPriority w:val="39"/>
    <w:unhideWhenUsed/>
    <w:pPr>
      <w:ind w:left="1984"/>
      <w:spacing w:after="57"/>
    </w:pPr>
  </w:style>
  <w:style w:type="paragraph" w:styleId="838">
    <w:name w:val="toc 9"/>
    <w:basedOn w:val="664"/>
    <w:next w:val="664"/>
    <w:uiPriority w:val="39"/>
    <w:unhideWhenUsed/>
    <w:pPr>
      <w:ind w:left="2268"/>
      <w:spacing w:after="57"/>
    </w:pPr>
  </w:style>
  <w:style w:type="paragraph" w:styleId="839">
    <w:name w:val="TOC Heading"/>
    <w:uiPriority w:val="39"/>
    <w:unhideWhenUsed/>
  </w:style>
  <w:style w:type="paragraph" w:styleId="840">
    <w:name w:val="table of figures"/>
    <w:basedOn w:val="664"/>
    <w:next w:val="664"/>
    <w:uiPriority w:val="99"/>
    <w:unhideWhenUsed/>
    <w:pPr>
      <w:spacing w:after="0"/>
    </w:pPr>
  </w:style>
  <w:style w:type="paragraph" w:styleId="841" w:customStyle="1">
    <w:name w:val="Heading 2"/>
    <w:basedOn w:val="664"/>
    <w:next w:val="664"/>
    <w:link w:val="857"/>
    <w:qFormat/>
    <w:uiPriority w:val="9"/>
    <w:unhideWhenUsed/>
    <w:rPr>
      <w:rFonts w:asciiTheme="majorHAnsi" w:hAnsiTheme="majorHAnsi" w:eastAsiaTheme="majorEastAsia" w:cstheme="majorBidi"/>
      <w:b/>
      <w:bCs/>
      <w:color w:val="4F81BD" w:themeColor="accent1"/>
      <w:sz w:val="26"/>
      <w:szCs w:val="26"/>
    </w:rPr>
    <w:pPr>
      <w:keepLines/>
      <w:keepNext/>
      <w:spacing w:after="0" w:before="200"/>
      <w:outlineLvl w:val="1"/>
    </w:pPr>
  </w:style>
  <w:style w:type="paragraph" w:styleId="842" w:customStyle="1">
    <w:name w:val="Heading 3"/>
    <w:basedOn w:val="664"/>
    <w:link w:val="843"/>
    <w:qFormat/>
    <w:uiPriority w:val="9"/>
    <w:rPr>
      <w:rFonts w:ascii="Times New Roman" w:hAnsi="Times New Roman" w:cs="Times New Roman" w:eastAsia="Times New Roman"/>
      <w:b/>
      <w:bCs/>
      <w:sz w:val="27"/>
      <w:szCs w:val="27"/>
    </w:rPr>
    <w:pPr>
      <w:spacing w:lineRule="auto" w:line="240" w:after="100" w:afterAutospacing="1" w:before="100" w:beforeAutospacing="1"/>
      <w:outlineLvl w:val="2"/>
    </w:pPr>
  </w:style>
  <w:style w:type="character" w:styleId="843" w:customStyle="1">
    <w:name w:val="Заголовок 3 Знак"/>
    <w:basedOn w:val="665"/>
    <w:link w:val="842"/>
    <w:uiPriority w:val="9"/>
    <w:rPr>
      <w:rFonts w:ascii="Times New Roman" w:hAnsi="Times New Roman" w:cs="Times New Roman" w:eastAsia="Times New Roman"/>
      <w:b/>
      <w:bCs/>
      <w:sz w:val="27"/>
      <w:szCs w:val="27"/>
      <w:lang w:eastAsia="ru-RU"/>
    </w:rPr>
  </w:style>
  <w:style w:type="character" w:styleId="844">
    <w:name w:val="Hyperlink"/>
    <w:basedOn w:val="665"/>
    <w:uiPriority w:val="99"/>
    <w:semiHidden/>
    <w:unhideWhenUsed/>
    <w:rPr>
      <w:color w:val="0000FF"/>
      <w:u w:val="single"/>
    </w:rPr>
  </w:style>
  <w:style w:type="paragraph" w:styleId="845">
    <w:name w:val="HTML Top of Form"/>
    <w:basedOn w:val="664"/>
    <w:next w:val="664"/>
    <w:link w:val="846"/>
    <w:uiPriority w:val="99"/>
    <w:hidden/>
    <w:semiHidden/>
    <w:unhideWhenUsed/>
    <w:rPr>
      <w:rFonts w:ascii="Arial" w:hAnsi="Arial" w:cs="Arial" w:eastAsia="Times New Roman"/>
      <w:vanish/>
      <w:sz w:val="16"/>
      <w:szCs w:val="16"/>
    </w:rPr>
    <w:pPr>
      <w:jc w:val="center"/>
      <w:spacing w:lineRule="auto" w:line="240" w:after="0"/>
      <w:pBdr>
        <w:bottom w:val="single" w:sz="6" w:space="1" w:color="auto"/>
      </w:pBdr>
    </w:pPr>
  </w:style>
  <w:style w:type="character" w:styleId="846" w:customStyle="1">
    <w:name w:val="z-Начало формы Знак"/>
    <w:basedOn w:val="665"/>
    <w:link w:val="845"/>
    <w:uiPriority w:val="99"/>
    <w:semiHidden/>
    <w:rPr>
      <w:rFonts w:ascii="Arial" w:hAnsi="Arial" w:cs="Arial" w:eastAsia="Times New Roman"/>
      <w:vanish/>
      <w:sz w:val="16"/>
      <w:szCs w:val="16"/>
      <w:lang w:eastAsia="ru-RU"/>
    </w:rPr>
  </w:style>
  <w:style w:type="paragraph" w:styleId="847">
    <w:name w:val="HTML Bottom of Form"/>
    <w:basedOn w:val="664"/>
    <w:next w:val="664"/>
    <w:link w:val="848"/>
    <w:uiPriority w:val="99"/>
    <w:hidden/>
    <w:semiHidden/>
    <w:unhideWhenUsed/>
    <w:rPr>
      <w:rFonts w:ascii="Arial" w:hAnsi="Arial" w:cs="Arial" w:eastAsia="Times New Roman"/>
      <w:vanish/>
      <w:sz w:val="16"/>
      <w:szCs w:val="16"/>
    </w:rPr>
    <w:pPr>
      <w:jc w:val="center"/>
      <w:spacing w:lineRule="auto" w:line="240" w:after="0"/>
      <w:pBdr>
        <w:top w:val="single" w:sz="6" w:space="1" w:color="auto"/>
      </w:pBdr>
    </w:pPr>
  </w:style>
  <w:style w:type="character" w:styleId="848" w:customStyle="1">
    <w:name w:val="z-Конец формы Знак"/>
    <w:basedOn w:val="665"/>
    <w:link w:val="847"/>
    <w:uiPriority w:val="99"/>
    <w:semiHidden/>
    <w:rPr>
      <w:rFonts w:ascii="Arial" w:hAnsi="Arial" w:cs="Arial" w:eastAsia="Times New Roman"/>
      <w:vanish/>
      <w:sz w:val="16"/>
      <w:szCs w:val="16"/>
      <w:lang w:eastAsia="ru-RU"/>
    </w:rPr>
  </w:style>
  <w:style w:type="paragraph" w:styleId="849" w:customStyle="1">
    <w:name w:val="formattext"/>
    <w:basedOn w:val="664"/>
    <w:rPr>
      <w:rFonts w:ascii="Times New Roman" w:hAnsi="Times New Roman" w:cs="Times New Roman" w:eastAsia="Times New Roman"/>
      <w:sz w:val="24"/>
      <w:szCs w:val="24"/>
    </w:rPr>
    <w:pPr>
      <w:spacing w:lineRule="auto" w:line="240" w:after="100" w:afterAutospacing="1" w:before="100" w:beforeAutospacing="1"/>
    </w:pPr>
  </w:style>
  <w:style w:type="paragraph" w:styleId="850" w:customStyle="1">
    <w:name w:val="headertext"/>
    <w:basedOn w:val="664"/>
    <w:rPr>
      <w:rFonts w:ascii="Times New Roman" w:hAnsi="Times New Roman" w:cs="Times New Roman" w:eastAsia="Times New Roman"/>
      <w:sz w:val="24"/>
      <w:szCs w:val="24"/>
    </w:rPr>
    <w:pPr>
      <w:spacing w:lineRule="auto" w:line="240" w:after="100" w:afterAutospacing="1" w:before="100" w:beforeAutospacing="1"/>
    </w:pPr>
  </w:style>
  <w:style w:type="paragraph" w:styleId="851" w:customStyle="1">
    <w:name w:val="unformattext"/>
    <w:basedOn w:val="664"/>
    <w:rPr>
      <w:rFonts w:ascii="Times New Roman" w:hAnsi="Times New Roman" w:cs="Times New Roman" w:eastAsia="Times New Roman"/>
      <w:sz w:val="24"/>
      <w:szCs w:val="24"/>
    </w:rPr>
    <w:pPr>
      <w:spacing w:lineRule="auto" w:line="240" w:after="100" w:afterAutospacing="1" w:before="100" w:beforeAutospacing="1"/>
    </w:pPr>
  </w:style>
  <w:style w:type="character" w:styleId="852" w:customStyle="1">
    <w:name w:val="lt-chat-header__txt"/>
    <w:basedOn w:val="665"/>
  </w:style>
  <w:style w:type="paragraph" w:styleId="853" w:customStyle="1">
    <w:name w:val="lt-phone-flipper-inner__txt"/>
    <w:basedOn w:val="664"/>
    <w:rPr>
      <w:rFonts w:ascii="Times New Roman" w:hAnsi="Times New Roman" w:cs="Times New Roman" w:eastAsia="Times New Roman"/>
      <w:sz w:val="24"/>
      <w:szCs w:val="24"/>
    </w:rPr>
    <w:pPr>
      <w:spacing w:lineRule="auto" w:line="240" w:after="100" w:afterAutospacing="1" w:before="100" w:beforeAutospacing="1"/>
    </w:pPr>
  </w:style>
  <w:style w:type="character" w:styleId="854" w:customStyle="1">
    <w:name w:val="lt-label-block__txt"/>
    <w:basedOn w:val="665"/>
  </w:style>
  <w:style w:type="paragraph" w:styleId="855">
    <w:name w:val="Balloon Text"/>
    <w:basedOn w:val="664"/>
    <w:link w:val="856"/>
    <w:uiPriority w:val="99"/>
    <w:semiHidden/>
    <w:unhideWhenUsed/>
    <w:rPr>
      <w:rFonts w:ascii="Tahoma" w:hAnsi="Tahoma" w:cs="Tahoma"/>
      <w:sz w:val="16"/>
      <w:szCs w:val="16"/>
    </w:rPr>
    <w:pPr>
      <w:spacing w:lineRule="auto" w:line="240" w:after="0"/>
    </w:pPr>
  </w:style>
  <w:style w:type="character" w:styleId="856" w:customStyle="1">
    <w:name w:val="Текст выноски Знак"/>
    <w:basedOn w:val="665"/>
    <w:link w:val="855"/>
    <w:uiPriority w:val="99"/>
    <w:semiHidden/>
    <w:rPr>
      <w:rFonts w:ascii="Tahoma" w:hAnsi="Tahoma" w:cs="Tahoma"/>
      <w:sz w:val="16"/>
      <w:szCs w:val="16"/>
    </w:rPr>
  </w:style>
  <w:style w:type="character" w:styleId="857" w:customStyle="1">
    <w:name w:val="Заголовок 2 Знак"/>
    <w:basedOn w:val="665"/>
    <w:link w:val="841"/>
    <w:uiPriority w:val="9"/>
    <w:rPr>
      <w:rFonts w:asciiTheme="majorHAnsi" w:hAnsiTheme="majorHAnsi" w:eastAsiaTheme="majorEastAsia" w:cstheme="majorBidi"/>
      <w:b/>
      <w:bCs/>
      <w:color w:val="4F81BD" w:themeColor="accent1"/>
      <w:sz w:val="26"/>
      <w:szCs w:val="26"/>
    </w:rPr>
  </w:style>
  <w:style w:type="paragraph" w:styleId="858" w:customStyle="1">
    <w:name w:val="ConsPlusNormal"/>
    <w:rPr>
      <w:rFonts w:ascii="Calibri" w:hAnsi="Calibri" w:cs="Calibri" w:eastAsia="Times New Roman"/>
      <w:sz w:val="20"/>
      <w:szCs w:val="20"/>
    </w:rPr>
    <w:pPr>
      <w:spacing w:lineRule="auto" w:line="240" w:after="0"/>
      <w:widowControl w:val="off"/>
    </w:pPr>
  </w:style>
  <w:style w:type="character" w:styleId="859">
    <w:name w:val="Emphasis"/>
    <w:basedOn w:val="665"/>
    <w:qFormat/>
    <w:uiPriority w:val="20"/>
    <w:rPr>
      <w:i/>
      <w:iCs/>
    </w:rPr>
  </w:style>
  <w:style w:type="character" w:styleId="860">
    <w:name w:val="Placeholder Text"/>
    <w:basedOn w:val="665"/>
    <w:uiPriority w:val="99"/>
    <w:semiHidden/>
    <w:rPr>
      <w:color w:val="808080"/>
    </w:rPr>
  </w:style>
  <w:style w:type="paragraph" w:styleId="861" w:customStyle="1">
    <w:name w:val="Header"/>
    <w:basedOn w:val="664"/>
    <w:link w:val="862"/>
    <w:uiPriority w:val="99"/>
    <w:unhideWhenUsed/>
    <w:pPr>
      <w:spacing w:lineRule="auto" w:line="240" w:after="0"/>
      <w:tabs>
        <w:tab w:val="center" w:pos="4677" w:leader="none"/>
        <w:tab w:val="right" w:pos="9355" w:leader="none"/>
      </w:tabs>
    </w:pPr>
  </w:style>
  <w:style w:type="character" w:styleId="862" w:customStyle="1">
    <w:name w:val="Верхний колонтитул Знак"/>
    <w:basedOn w:val="665"/>
    <w:link w:val="861"/>
    <w:uiPriority w:val="99"/>
  </w:style>
  <w:style w:type="paragraph" w:styleId="863" w:customStyle="1">
    <w:name w:val="Footer"/>
    <w:basedOn w:val="664"/>
    <w:link w:val="864"/>
    <w:uiPriority w:val="99"/>
    <w:unhideWhenUsed/>
    <w:pPr>
      <w:spacing w:lineRule="auto" w:line="240" w:after="0"/>
      <w:tabs>
        <w:tab w:val="center" w:pos="4677" w:leader="none"/>
        <w:tab w:val="right" w:pos="9355" w:leader="none"/>
      </w:tabs>
    </w:pPr>
  </w:style>
  <w:style w:type="character" w:styleId="864" w:customStyle="1">
    <w:name w:val="Нижний колонтитул Знак"/>
    <w:basedOn w:val="665"/>
    <w:link w:val="863"/>
    <w:uiPriority w:val="99"/>
  </w:style>
  <w:style w:type="character" w:styleId="865">
    <w:name w:val="FollowedHyperlink"/>
    <w:basedOn w:val="665"/>
    <w:uiPriority w:val="99"/>
    <w:semiHidden/>
    <w:unhideWhenUsed/>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hyperlink" Target="https://login.consultant.ru/link/?req=doc&amp;base=LAW&amp;n=463136&amp;dst=1001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5EEC59A6-9244-4B85-B14D-34BE36C81962}">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Р7-Офис/6.3.1.70</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samoh</dc:creator>
  <cp:revision>15</cp:revision>
  <dcterms:created xsi:type="dcterms:W3CDTF">2024-01-31T13:09:00Z</dcterms:created>
  <dcterms:modified xsi:type="dcterms:W3CDTF">2024-02-15T06:27:06Z</dcterms:modified>
</cp:coreProperties>
</file>