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D02" w:rsidRDefault="00A10D02">
      <w:pPr>
        <w:pStyle w:val="ConsPlusTitlePage"/>
      </w:pPr>
      <w:r>
        <w:t xml:space="preserve">Документ предоставлен </w:t>
      </w:r>
      <w:hyperlink r:id="rId4">
        <w:r>
          <w:rPr>
            <w:color w:val="0000FF"/>
          </w:rPr>
          <w:t>КонсультантПлюс</w:t>
        </w:r>
      </w:hyperlink>
      <w:r>
        <w:br/>
      </w:r>
    </w:p>
    <w:p w:rsidR="00A10D02" w:rsidRDefault="00A10D02">
      <w:pPr>
        <w:pStyle w:val="ConsPlusNormal"/>
        <w:outlineLvl w:val="0"/>
      </w:pPr>
    </w:p>
    <w:p w:rsidR="00A10D02" w:rsidRDefault="00A10D02">
      <w:pPr>
        <w:pStyle w:val="ConsPlusTitle"/>
        <w:jc w:val="center"/>
        <w:outlineLvl w:val="0"/>
      </w:pPr>
      <w:r>
        <w:t>АДМИНИСТРАЦИЯ КУРСКОЙ ОБЛАСТИ</w:t>
      </w:r>
    </w:p>
    <w:p w:rsidR="00A10D02" w:rsidRDefault="00A10D02">
      <w:pPr>
        <w:pStyle w:val="ConsPlusTitle"/>
        <w:jc w:val="center"/>
      </w:pPr>
    </w:p>
    <w:p w:rsidR="00A10D02" w:rsidRDefault="00A10D02">
      <w:pPr>
        <w:pStyle w:val="ConsPlusTitle"/>
        <w:jc w:val="center"/>
      </w:pPr>
      <w:r>
        <w:t>ПОСТАНОВЛЕНИЕ</w:t>
      </w:r>
    </w:p>
    <w:p w:rsidR="00A10D02" w:rsidRDefault="00A10D02">
      <w:pPr>
        <w:pStyle w:val="ConsPlusTitle"/>
        <w:jc w:val="center"/>
      </w:pPr>
      <w:r>
        <w:t>от 10 июля 2019 г. N 633-па</w:t>
      </w:r>
    </w:p>
    <w:p w:rsidR="00A10D02" w:rsidRDefault="00A10D02">
      <w:pPr>
        <w:pStyle w:val="ConsPlusTitle"/>
        <w:jc w:val="center"/>
      </w:pPr>
    </w:p>
    <w:p w:rsidR="00A10D02" w:rsidRDefault="00A10D02">
      <w:pPr>
        <w:pStyle w:val="ConsPlusTitle"/>
        <w:jc w:val="center"/>
      </w:pPr>
      <w:r>
        <w:t>О МЕРАХ ПО РЕАЛИЗАЦИИ ОТДЕЛЬНЫХ ПОЛОЖЕНИЙ ФЕДЕРАЛЬНОГО</w:t>
      </w:r>
    </w:p>
    <w:p w:rsidR="00A10D02" w:rsidRDefault="00A10D02">
      <w:pPr>
        <w:pStyle w:val="ConsPlusTitle"/>
        <w:jc w:val="center"/>
      </w:pPr>
      <w:r>
        <w:t>ЗАКОНА ОТ 21 ИЮЛЯ 2005 ГОДА N 115-ФЗ "О КОНЦЕССИОННЫХ</w:t>
      </w:r>
    </w:p>
    <w:p w:rsidR="00A10D02" w:rsidRDefault="00A10D02">
      <w:pPr>
        <w:pStyle w:val="ConsPlusTitle"/>
        <w:jc w:val="center"/>
      </w:pPr>
      <w:r>
        <w:t>СОГЛАШЕНИЯХ" НА ТЕРРИТОРИИ КУРСКОЙ ОБЛАСТИ</w:t>
      </w:r>
    </w:p>
    <w:p w:rsidR="00A10D02" w:rsidRDefault="00A1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D02" w:rsidRDefault="00A1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D02" w:rsidRDefault="00A10D02">
            <w:pPr>
              <w:pStyle w:val="ConsPlusNormal"/>
              <w:jc w:val="center"/>
            </w:pPr>
            <w:r>
              <w:rPr>
                <w:color w:val="392C69"/>
              </w:rPr>
              <w:t>Список изменяющих документов</w:t>
            </w:r>
          </w:p>
          <w:p w:rsidR="00A10D02" w:rsidRDefault="00A10D02">
            <w:pPr>
              <w:pStyle w:val="ConsPlusNormal"/>
              <w:jc w:val="center"/>
            </w:pPr>
            <w:r>
              <w:rPr>
                <w:color w:val="392C69"/>
              </w:rPr>
              <w:t>(в ред. постановлений Администрации Курской области</w:t>
            </w:r>
          </w:p>
          <w:p w:rsidR="00A10D02" w:rsidRDefault="00A10D02">
            <w:pPr>
              <w:pStyle w:val="ConsPlusNormal"/>
              <w:jc w:val="center"/>
            </w:pPr>
            <w:r>
              <w:rPr>
                <w:color w:val="392C69"/>
              </w:rPr>
              <w:t xml:space="preserve">от 04.12.2019 </w:t>
            </w:r>
            <w:hyperlink r:id="rId5">
              <w:r>
                <w:rPr>
                  <w:color w:val="0000FF"/>
                </w:rPr>
                <w:t>N 1203-па</w:t>
              </w:r>
            </w:hyperlink>
            <w:r>
              <w:rPr>
                <w:color w:val="392C69"/>
              </w:rPr>
              <w:t xml:space="preserve">, от 24.03.2021 </w:t>
            </w:r>
            <w:hyperlink r:id="rId6">
              <w:r>
                <w:rPr>
                  <w:color w:val="0000FF"/>
                </w:rPr>
                <w:t>N 266-па</w:t>
              </w:r>
            </w:hyperlink>
            <w:r>
              <w:rPr>
                <w:color w:val="392C69"/>
              </w:rPr>
              <w:t xml:space="preserve">, от 30.06.2021 </w:t>
            </w:r>
            <w:hyperlink r:id="rId7">
              <w:r>
                <w:rPr>
                  <w:color w:val="0000FF"/>
                </w:rPr>
                <w:t>N 677-па</w:t>
              </w:r>
            </w:hyperlink>
            <w:r>
              <w:rPr>
                <w:color w:val="392C69"/>
              </w:rPr>
              <w:t>,</w:t>
            </w:r>
          </w:p>
          <w:p w:rsidR="00A10D02" w:rsidRDefault="00A10D02">
            <w:pPr>
              <w:pStyle w:val="ConsPlusNormal"/>
              <w:jc w:val="center"/>
            </w:pPr>
            <w:r>
              <w:rPr>
                <w:color w:val="392C69"/>
              </w:rPr>
              <w:t xml:space="preserve">от 16.11.2021 </w:t>
            </w:r>
            <w:hyperlink r:id="rId8">
              <w:r>
                <w:rPr>
                  <w:color w:val="0000FF"/>
                </w:rPr>
                <w:t>N 1201-па</w:t>
              </w:r>
            </w:hyperlink>
            <w:r>
              <w:rPr>
                <w:color w:val="392C69"/>
              </w:rPr>
              <w:t xml:space="preserve">, от 02.02.2022 </w:t>
            </w:r>
            <w:hyperlink r:id="rId9">
              <w:r>
                <w:rPr>
                  <w:color w:val="0000FF"/>
                </w:rPr>
                <w:t>N 84-па</w:t>
              </w:r>
            </w:hyperlink>
            <w:r>
              <w:rPr>
                <w:color w:val="392C69"/>
              </w:rPr>
              <w:t>,</w:t>
            </w:r>
          </w:p>
          <w:p w:rsidR="00A10D02" w:rsidRDefault="00A10D02">
            <w:pPr>
              <w:pStyle w:val="ConsPlusNormal"/>
              <w:jc w:val="center"/>
            </w:pPr>
            <w:r>
              <w:rPr>
                <w:color w:val="392C69"/>
              </w:rPr>
              <w:t>постановлений Правительства Курской области</w:t>
            </w:r>
          </w:p>
          <w:p w:rsidR="00A10D02" w:rsidRDefault="00A10D02">
            <w:pPr>
              <w:pStyle w:val="ConsPlusNormal"/>
              <w:jc w:val="center"/>
            </w:pPr>
            <w:r>
              <w:rPr>
                <w:color w:val="392C69"/>
              </w:rPr>
              <w:t xml:space="preserve">от 14.06.2023 </w:t>
            </w:r>
            <w:hyperlink r:id="rId10">
              <w:r>
                <w:rPr>
                  <w:color w:val="0000FF"/>
                </w:rPr>
                <w:t>N 649-пп</w:t>
              </w:r>
            </w:hyperlink>
            <w:r>
              <w:rPr>
                <w:color w:val="392C69"/>
              </w:rPr>
              <w:t xml:space="preserve">, от 30.11.2023 </w:t>
            </w:r>
            <w:hyperlink r:id="rId11">
              <w:r>
                <w:rPr>
                  <w:color w:val="0000FF"/>
                </w:rPr>
                <w:t>N 1239-пп</w:t>
              </w:r>
            </w:hyperlink>
            <w:r>
              <w:rPr>
                <w:color w:val="392C69"/>
              </w:rPr>
              <w:t xml:space="preserve">, от 20.03.2024 </w:t>
            </w:r>
            <w:hyperlink r:id="rId12">
              <w:r>
                <w:rPr>
                  <w:color w:val="0000FF"/>
                </w:rPr>
                <w:t>N 213-пп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r>
    </w:tbl>
    <w:p w:rsidR="00A10D02" w:rsidRDefault="00A10D02">
      <w:pPr>
        <w:pStyle w:val="ConsPlusNormal"/>
        <w:ind w:firstLine="540"/>
        <w:jc w:val="both"/>
      </w:pPr>
    </w:p>
    <w:p w:rsidR="00A10D02" w:rsidRDefault="00A10D02">
      <w:pPr>
        <w:pStyle w:val="ConsPlusNormal"/>
        <w:ind w:firstLine="540"/>
        <w:jc w:val="both"/>
      </w:pPr>
      <w:r>
        <w:t xml:space="preserve">Во исполнение Федерального </w:t>
      </w:r>
      <w:hyperlink r:id="rId13">
        <w:r>
          <w:rPr>
            <w:color w:val="0000FF"/>
          </w:rPr>
          <w:t>закона</w:t>
        </w:r>
      </w:hyperlink>
      <w:r>
        <w:t xml:space="preserve"> от 21 июля 2005 года N 115-ФЗ "О концессионных соглашениях" и в целях повышения эффективности организации взаимодействия органов исполнительной власти Курской области при подготовке, заключении, исполнении, изменении, мониторинге и прекращении концессионных соглашений на территории Курской области Администрация Курской области постановляет:</w:t>
      </w:r>
    </w:p>
    <w:p w:rsidR="00A10D02" w:rsidRDefault="00A10D02">
      <w:pPr>
        <w:pStyle w:val="ConsPlusNormal"/>
        <w:spacing w:before="220"/>
        <w:ind w:firstLine="540"/>
        <w:jc w:val="both"/>
      </w:pPr>
      <w:r>
        <w:t>1. Установить, что:</w:t>
      </w:r>
    </w:p>
    <w:p w:rsidR="00A10D02" w:rsidRDefault="00A10D02">
      <w:pPr>
        <w:pStyle w:val="ConsPlusNormal"/>
        <w:spacing w:before="220"/>
        <w:ind w:firstLine="540"/>
        <w:jc w:val="both"/>
      </w:pPr>
      <w:r>
        <w:t xml:space="preserve">полномочия уполномоченного органа от имени Курской области при рассмотрении инициатив заключения концессионных соглашений, поступающих в Правительство Курской области в соответствии с </w:t>
      </w:r>
      <w:hyperlink r:id="rId14">
        <w:r>
          <w:rPr>
            <w:color w:val="0000FF"/>
          </w:rPr>
          <w:t>частью 4.1 статьи 37</w:t>
        </w:r>
      </w:hyperlink>
      <w:r>
        <w:t xml:space="preserve"> Федерального закона от 21 июля 2005 года N 115-ФЗ "О концессионных соглашениях", осуществляет орган исполнительной власти Курской области, осуществляющий полномочия в сфере, в которой планируется реализация концессионного соглашения, по </w:t>
      </w:r>
      <w:hyperlink w:anchor="P57">
        <w:r>
          <w:rPr>
            <w:color w:val="0000FF"/>
          </w:rPr>
          <w:t>перечню</w:t>
        </w:r>
      </w:hyperlink>
      <w:r>
        <w:t xml:space="preserve"> согласно приложению к настоящему постановлению;</w:t>
      </w:r>
    </w:p>
    <w:p w:rsidR="00A10D02" w:rsidRDefault="00A10D02">
      <w:pPr>
        <w:pStyle w:val="ConsPlusNormal"/>
        <w:jc w:val="both"/>
      </w:pPr>
      <w:r>
        <w:t xml:space="preserve">(в ред. </w:t>
      </w:r>
      <w:hyperlink r:id="rId15">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 xml:space="preserve">полномочия уполномоченного органа от имени Курской области при рассмотрении инициатив заключения концессионных соглашений, поступающих в соответствии со </w:t>
      </w:r>
      <w:hyperlink r:id="rId16">
        <w:r>
          <w:rPr>
            <w:color w:val="0000FF"/>
          </w:rPr>
          <w:t>статьями 51</w:t>
        </w:r>
      </w:hyperlink>
      <w:r>
        <w:t xml:space="preserve">, </w:t>
      </w:r>
      <w:hyperlink r:id="rId17">
        <w:r>
          <w:rPr>
            <w:color w:val="0000FF"/>
          </w:rPr>
          <w:t>52</w:t>
        </w:r>
      </w:hyperlink>
      <w:r>
        <w:t xml:space="preserve">, </w:t>
      </w:r>
      <w:hyperlink r:id="rId18">
        <w:r>
          <w:rPr>
            <w:color w:val="0000FF"/>
          </w:rPr>
          <w:t>частями 5</w:t>
        </w:r>
      </w:hyperlink>
      <w:r>
        <w:t xml:space="preserve">, </w:t>
      </w:r>
      <w:hyperlink r:id="rId19">
        <w:r>
          <w:rPr>
            <w:color w:val="0000FF"/>
          </w:rPr>
          <w:t>6 статьи 52.1</w:t>
        </w:r>
      </w:hyperlink>
      <w:r>
        <w:t xml:space="preserve"> Федерального закона от 21 июля 2005 года N 115-ФЗ "О концессионных соглашениях",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собственности Курской области, осуществляет Министерство жилищно-коммунального хозяйства и ТЭК Курской области;</w:t>
      </w:r>
    </w:p>
    <w:p w:rsidR="00A10D02" w:rsidRDefault="00A10D02">
      <w:pPr>
        <w:pStyle w:val="ConsPlusNormal"/>
        <w:jc w:val="both"/>
      </w:pPr>
      <w:r>
        <w:t xml:space="preserve">(в ред. постановлений Правительства Курской области от 14.06.2023 </w:t>
      </w:r>
      <w:hyperlink r:id="rId20">
        <w:r>
          <w:rPr>
            <w:color w:val="0000FF"/>
          </w:rPr>
          <w:t>N 649-пп</w:t>
        </w:r>
      </w:hyperlink>
      <w:r>
        <w:t xml:space="preserve">, от 20.03.2024 </w:t>
      </w:r>
      <w:hyperlink r:id="rId21">
        <w:r>
          <w:rPr>
            <w:color w:val="0000FF"/>
          </w:rPr>
          <w:t>N 213-пп</w:t>
        </w:r>
      </w:hyperlink>
      <w:r>
        <w:t>)</w:t>
      </w:r>
    </w:p>
    <w:p w:rsidR="00A10D02" w:rsidRDefault="00A10D02">
      <w:pPr>
        <w:pStyle w:val="ConsPlusNormal"/>
        <w:spacing w:before="220"/>
        <w:ind w:firstLine="540"/>
        <w:jc w:val="both"/>
      </w:pPr>
      <w:r>
        <w:t>подготовку предложений о заключении концессионных соглашений, включая подготовку проектов концессионных соглашений и проектов распоряжений Правительства Курской области, необходимых для принятия решения Правительством Курской области о заключении концессионного соглашения, за исключением концессионных соглашений, объектом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контроль за ходом реализации концессионных соглашений осуществляет орган исполнительной власти Курской области, осуществляющий полномочия в сфере, в которой планируется реализация концессионного соглашения, по перечню согласно приложению к настоящему постановлению;</w:t>
      </w:r>
    </w:p>
    <w:p w:rsidR="00A10D02" w:rsidRDefault="00A10D02">
      <w:pPr>
        <w:pStyle w:val="ConsPlusNormal"/>
        <w:jc w:val="both"/>
      </w:pPr>
      <w:r>
        <w:lastRenderedPageBreak/>
        <w:t xml:space="preserve">(в ред. </w:t>
      </w:r>
      <w:hyperlink r:id="rId22">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подготовку предложений о заключении концессионных соглашений, включая подготовку проектов концессионных соглашений и проектов распоряжений Правительства Курской области, необходимых для принятия решения Правительством Курской области о заключении концессионных соглашений,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собственности Курской области, контроль за ходом реализации таких концессионных соглашений осуществляет Министерство жилищно-коммунального хозяйства и ТЭК Курской области;</w:t>
      </w:r>
    </w:p>
    <w:p w:rsidR="00A10D02" w:rsidRDefault="00A10D02">
      <w:pPr>
        <w:pStyle w:val="ConsPlusNormal"/>
        <w:jc w:val="both"/>
      </w:pPr>
      <w:r>
        <w:t xml:space="preserve">(в ред. </w:t>
      </w:r>
      <w:hyperlink r:id="rId23">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взаимодействие с органами местного самоуправления по рассмотрению проектов решений о заключении концессионных соглашений,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концедентом по которым выступает орган местного самоуправления, а Курская область является третьей стороной концессионного соглашения, осуществляет Министерство жилищно-коммунального хозяйства и ТЭК Курской области совместно с комитетом по тарифам и ценам Курской области на основании поручения заместителя Губернатора Курской области, курирующего данные органы исполнительной власти Курской области;</w:t>
      </w:r>
    </w:p>
    <w:p w:rsidR="00A10D02" w:rsidRDefault="00A10D02">
      <w:pPr>
        <w:pStyle w:val="ConsPlusNormal"/>
        <w:jc w:val="both"/>
      </w:pPr>
      <w:r>
        <w:t xml:space="preserve">(в ред. </w:t>
      </w:r>
      <w:hyperlink r:id="rId24">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 xml:space="preserve">организацию работы по участию Курской области в качестве самостоятельной стороны концессионного соглашения в случае, установленном </w:t>
      </w:r>
      <w:hyperlink r:id="rId25">
        <w:r>
          <w:rPr>
            <w:color w:val="0000FF"/>
          </w:rPr>
          <w:t>частью 1.7 статьи 5</w:t>
        </w:r>
      </w:hyperlink>
      <w:r>
        <w:t xml:space="preserve"> Федерального закона от 21 июля 2005 года N 115-ФЗ "О концессионных соглашениях", осуществляет Министерство транспорта и автомобильных дорог Курской области;</w:t>
      </w:r>
    </w:p>
    <w:p w:rsidR="00A10D02" w:rsidRDefault="00A10D02">
      <w:pPr>
        <w:pStyle w:val="ConsPlusNormal"/>
        <w:jc w:val="both"/>
      </w:pPr>
      <w:r>
        <w:t xml:space="preserve">(абзац введен </w:t>
      </w:r>
      <w:hyperlink r:id="rId26">
        <w:r>
          <w:rPr>
            <w:color w:val="0000FF"/>
          </w:rPr>
          <w:t>постановлением</w:t>
        </w:r>
      </w:hyperlink>
      <w:r>
        <w:t xml:space="preserve"> Правительства Курской области от 20.03.2024 N 213-пп)</w:t>
      </w:r>
    </w:p>
    <w:p w:rsidR="00A10D02" w:rsidRDefault="00A10D02">
      <w:pPr>
        <w:pStyle w:val="ConsPlusNormal"/>
        <w:spacing w:before="220"/>
        <w:ind w:firstLine="540"/>
        <w:jc w:val="both"/>
      </w:pPr>
      <w:r>
        <w:t>органы исполнительной власти Курской области в пределах своих полномочий оказывают консультационную помощь органам местного самоуправления при подготовке, рассмотрении и реализации концессионных соглашений;</w:t>
      </w:r>
    </w:p>
    <w:p w:rsidR="00A10D02" w:rsidRDefault="00A10D02">
      <w:pPr>
        <w:pStyle w:val="ConsPlusNormal"/>
        <w:jc w:val="both"/>
      </w:pPr>
      <w:r>
        <w:t xml:space="preserve">(в ред. </w:t>
      </w:r>
      <w:hyperlink r:id="rId27">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 xml:space="preserve">уполномоченные органы и органы исполнительной власти Курской области, указанные в настоящем пункте, осуществляют функции, предусмотренные Федеральным </w:t>
      </w:r>
      <w:hyperlink r:id="rId28">
        <w:r>
          <w:rPr>
            <w:color w:val="0000FF"/>
          </w:rPr>
          <w:t>законом</w:t>
        </w:r>
      </w:hyperlink>
      <w:r>
        <w:t xml:space="preserve"> от 21 июля 2005 года N 115-ФЗ "О концессионных соглашениях" и принятыми (принимаемыми) в соответствии с ним нормативными правовыми актами Российской Федерации, нормативными правовыми актами Курской области, в пределах установленной предельной численности и фонда оплаты труда работников, а также бюджетных ассигнований, предусмотренных этим органам исполнительной власти в областном бюджете на руководство и управление в сфере установленных функций.</w:t>
      </w:r>
    </w:p>
    <w:p w:rsidR="00A10D02" w:rsidRDefault="00A10D02">
      <w:pPr>
        <w:pStyle w:val="ConsPlusNormal"/>
        <w:spacing w:before="220"/>
        <w:ind w:firstLine="540"/>
        <w:jc w:val="both"/>
      </w:pPr>
      <w:r>
        <w:t>2. Утвердить прилагаемые:</w:t>
      </w:r>
    </w:p>
    <w:p w:rsidR="00A10D02" w:rsidRDefault="00A10D02">
      <w:pPr>
        <w:pStyle w:val="ConsPlusNormal"/>
        <w:spacing w:before="220"/>
        <w:ind w:firstLine="540"/>
        <w:jc w:val="both"/>
      </w:pPr>
      <w:hyperlink w:anchor="P99">
        <w:r>
          <w:rPr>
            <w:color w:val="0000FF"/>
          </w:rPr>
          <w:t>Порядок</w:t>
        </w:r>
      </w:hyperlink>
      <w:r>
        <w:t xml:space="preserve"> рассмотрения предложения выступившего с инициативой заключения концессионного соглашения лица, не являющегося органом исполнительной власти Курской области;</w:t>
      </w:r>
    </w:p>
    <w:p w:rsidR="00A10D02" w:rsidRDefault="00A10D02">
      <w:pPr>
        <w:pStyle w:val="ConsPlusNormal"/>
        <w:spacing w:before="220"/>
        <w:ind w:firstLine="540"/>
        <w:jc w:val="both"/>
      </w:pPr>
      <w:hyperlink w:anchor="P156">
        <w:r>
          <w:rPr>
            <w:color w:val="0000FF"/>
          </w:rPr>
          <w:t>Порядок</w:t>
        </w:r>
      </w:hyperlink>
      <w:r>
        <w:t xml:space="preserve"> межведомственного взаимодействия органов исполнительной власти Курской области на этапе подготовки решения о заключении концессионных соглашений, инициаторами которых являются органы исполнительной власти Курской области;</w:t>
      </w:r>
    </w:p>
    <w:p w:rsidR="00A10D02" w:rsidRDefault="00A10D02">
      <w:pPr>
        <w:pStyle w:val="ConsPlusNormal"/>
        <w:spacing w:before="220"/>
        <w:ind w:firstLine="540"/>
        <w:jc w:val="both"/>
      </w:pPr>
      <w:hyperlink w:anchor="P212">
        <w:r>
          <w:rPr>
            <w:color w:val="0000FF"/>
          </w:rPr>
          <w:t>Порядок</w:t>
        </w:r>
      </w:hyperlink>
      <w:r>
        <w:t xml:space="preserve"> рассмотрения проектов решений о заключении концессионных соглашений,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w:t>
      </w:r>
      <w:r>
        <w:lastRenderedPageBreak/>
        <w:t>систем, концедентом по которым выступает муниципальное образование;</w:t>
      </w:r>
    </w:p>
    <w:p w:rsidR="00A10D02" w:rsidRDefault="00A10D02">
      <w:pPr>
        <w:pStyle w:val="ConsPlusNormal"/>
        <w:spacing w:before="220"/>
        <w:ind w:firstLine="540"/>
        <w:jc w:val="both"/>
      </w:pPr>
      <w:hyperlink w:anchor="P284">
        <w:r>
          <w:rPr>
            <w:color w:val="0000FF"/>
          </w:rPr>
          <w:t>Порядок</w:t>
        </w:r>
      </w:hyperlink>
      <w:r>
        <w:t xml:space="preserve"> подписания Губернатором Курской области проектов концессионных соглашений,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концедентом по которым выступает муниципальное образование;</w:t>
      </w:r>
    </w:p>
    <w:p w:rsidR="00A10D02" w:rsidRDefault="00A10D02">
      <w:pPr>
        <w:pStyle w:val="ConsPlusNormal"/>
        <w:spacing w:before="220"/>
        <w:ind w:firstLine="540"/>
        <w:jc w:val="both"/>
      </w:pPr>
      <w:hyperlink w:anchor="P317">
        <w:r>
          <w:rPr>
            <w:color w:val="0000FF"/>
          </w:rPr>
          <w:t>Порядок</w:t>
        </w:r>
      </w:hyperlink>
      <w:r>
        <w:t xml:space="preserve"> организации работы по участию Курской области в качестве самостоятельной стороны концессионного соглашения, заключаемого от имени муниципального образования Курской области, выступающего концедентом,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за исключением метрополитена;</w:t>
      </w:r>
    </w:p>
    <w:p w:rsidR="00A10D02" w:rsidRDefault="00A10D02">
      <w:pPr>
        <w:pStyle w:val="ConsPlusNormal"/>
        <w:jc w:val="both"/>
      </w:pPr>
      <w:r>
        <w:t xml:space="preserve">(абзац введен </w:t>
      </w:r>
      <w:hyperlink r:id="rId29">
        <w:r>
          <w:rPr>
            <w:color w:val="0000FF"/>
          </w:rPr>
          <w:t>постановлением</w:t>
        </w:r>
      </w:hyperlink>
      <w:r>
        <w:t xml:space="preserve"> Правительства Курской области от 20.03.2024 N 213-пп)</w:t>
      </w:r>
    </w:p>
    <w:p w:rsidR="00A10D02" w:rsidRDefault="00A10D02">
      <w:pPr>
        <w:pStyle w:val="ConsPlusNormal"/>
        <w:spacing w:before="220"/>
        <w:ind w:firstLine="540"/>
        <w:jc w:val="both"/>
      </w:pPr>
      <w:hyperlink w:anchor="P433">
        <w:r>
          <w:rPr>
            <w:color w:val="0000FF"/>
          </w:rPr>
          <w:t>Порядок</w:t>
        </w:r>
      </w:hyperlink>
      <w:r>
        <w:t xml:space="preserve"> формирования и утверждения перечня объектов, в отношении которых планируется заключение концессионных соглашений.</w:t>
      </w:r>
    </w:p>
    <w:p w:rsidR="00A10D02" w:rsidRDefault="00A10D02">
      <w:pPr>
        <w:pStyle w:val="ConsPlusNormal"/>
        <w:spacing w:before="220"/>
        <w:ind w:firstLine="540"/>
        <w:jc w:val="both"/>
      </w:pPr>
      <w:r>
        <w:t xml:space="preserve">3. Рекомендовать органам местного самоуправления Курской области принять нормативные правовые акты по вопросам реализации норм Федерального </w:t>
      </w:r>
      <w:hyperlink r:id="rId30">
        <w:r>
          <w:rPr>
            <w:color w:val="0000FF"/>
          </w:rPr>
          <w:t>закона</w:t>
        </w:r>
      </w:hyperlink>
      <w:r>
        <w:t xml:space="preserve"> от 21 июля 2005 года N 115-ФЗ "О концессионных соглашениях".</w:t>
      </w:r>
    </w:p>
    <w:p w:rsidR="00A10D02" w:rsidRDefault="00A10D02">
      <w:pPr>
        <w:pStyle w:val="ConsPlusNormal"/>
        <w:ind w:firstLine="540"/>
        <w:jc w:val="both"/>
      </w:pPr>
    </w:p>
    <w:p w:rsidR="00A10D02" w:rsidRDefault="00A10D02">
      <w:pPr>
        <w:pStyle w:val="ConsPlusNormal"/>
        <w:jc w:val="right"/>
      </w:pPr>
      <w:r>
        <w:t>Временно исполняющий</w:t>
      </w:r>
    </w:p>
    <w:p w:rsidR="00A10D02" w:rsidRDefault="00A10D02">
      <w:pPr>
        <w:pStyle w:val="ConsPlusNormal"/>
        <w:jc w:val="right"/>
      </w:pPr>
      <w:r>
        <w:t>обязанности Губернатора</w:t>
      </w:r>
    </w:p>
    <w:p w:rsidR="00A10D02" w:rsidRDefault="00A10D02">
      <w:pPr>
        <w:pStyle w:val="ConsPlusNormal"/>
        <w:jc w:val="right"/>
      </w:pPr>
      <w:r>
        <w:t>Курской области</w:t>
      </w:r>
    </w:p>
    <w:p w:rsidR="00A10D02" w:rsidRDefault="00A10D02">
      <w:pPr>
        <w:pStyle w:val="ConsPlusNormal"/>
        <w:jc w:val="right"/>
      </w:pPr>
      <w:r>
        <w:t>Р.В.СТАРОВОЙТ</w:t>
      </w:r>
    </w:p>
    <w:p w:rsidR="00A10D02" w:rsidRDefault="00A10D02">
      <w:pPr>
        <w:pStyle w:val="ConsPlusNormal"/>
      </w:pPr>
    </w:p>
    <w:p w:rsidR="00A10D02" w:rsidRDefault="00A10D02">
      <w:pPr>
        <w:pStyle w:val="ConsPlusNormal"/>
      </w:pPr>
    </w:p>
    <w:p w:rsidR="00A10D02" w:rsidRDefault="00A10D02">
      <w:pPr>
        <w:pStyle w:val="ConsPlusNormal"/>
      </w:pPr>
    </w:p>
    <w:p w:rsidR="00A10D02" w:rsidRDefault="00A10D02">
      <w:pPr>
        <w:pStyle w:val="ConsPlusNormal"/>
      </w:pPr>
    </w:p>
    <w:p w:rsidR="00A10D02" w:rsidRDefault="00A10D02">
      <w:pPr>
        <w:pStyle w:val="ConsPlusNormal"/>
      </w:pPr>
    </w:p>
    <w:p w:rsidR="00A10D02" w:rsidRDefault="00A10D02">
      <w:pPr>
        <w:pStyle w:val="ConsPlusNormal"/>
        <w:jc w:val="right"/>
        <w:outlineLvl w:val="0"/>
      </w:pPr>
      <w:r>
        <w:t>Приложение</w:t>
      </w:r>
    </w:p>
    <w:p w:rsidR="00A10D02" w:rsidRDefault="00A10D02">
      <w:pPr>
        <w:pStyle w:val="ConsPlusNormal"/>
        <w:jc w:val="right"/>
      </w:pPr>
      <w:r>
        <w:t>к постановлению</w:t>
      </w:r>
    </w:p>
    <w:p w:rsidR="00A10D02" w:rsidRDefault="00A10D02">
      <w:pPr>
        <w:pStyle w:val="ConsPlusNormal"/>
        <w:jc w:val="right"/>
      </w:pPr>
      <w:r>
        <w:t>Администрации Курской области</w:t>
      </w:r>
    </w:p>
    <w:p w:rsidR="00A10D02" w:rsidRDefault="00A10D02">
      <w:pPr>
        <w:pStyle w:val="ConsPlusNormal"/>
        <w:jc w:val="right"/>
      </w:pPr>
      <w:r>
        <w:t>от 10 июля 2019 г. N 633-па</w:t>
      </w:r>
    </w:p>
    <w:p w:rsidR="00A10D02" w:rsidRDefault="00A10D02">
      <w:pPr>
        <w:pStyle w:val="ConsPlusNormal"/>
        <w:jc w:val="center"/>
      </w:pPr>
    </w:p>
    <w:p w:rsidR="00A10D02" w:rsidRDefault="00A10D02">
      <w:pPr>
        <w:pStyle w:val="ConsPlusTitle"/>
        <w:jc w:val="center"/>
      </w:pPr>
      <w:bookmarkStart w:id="0" w:name="P57"/>
      <w:bookmarkEnd w:id="0"/>
      <w:r>
        <w:t>ПЕРЕЧЕНЬ</w:t>
      </w:r>
    </w:p>
    <w:p w:rsidR="00A10D02" w:rsidRDefault="00A10D02">
      <w:pPr>
        <w:pStyle w:val="ConsPlusTitle"/>
        <w:jc w:val="center"/>
      </w:pPr>
      <w:r>
        <w:t>ОРГАНОВ ИСПОЛНИТЕЛЬНОЙ ВЛАСТИ КУРСКОЙ ОБЛАСТИ,</w:t>
      </w:r>
    </w:p>
    <w:p w:rsidR="00A10D02" w:rsidRDefault="00A10D02">
      <w:pPr>
        <w:pStyle w:val="ConsPlusTitle"/>
        <w:jc w:val="center"/>
      </w:pPr>
      <w:r>
        <w:t>ОСУЩЕСТВЛЯЮЩИХ ПОЛНОМОЧИЯ ОТ ИМЕНИ КУРСКОЙ ОБЛАСТИ</w:t>
      </w:r>
    </w:p>
    <w:p w:rsidR="00A10D02" w:rsidRDefault="00A10D02">
      <w:pPr>
        <w:pStyle w:val="ConsPlusTitle"/>
        <w:jc w:val="center"/>
      </w:pPr>
      <w:r>
        <w:t>ПРИ ПОДГОТОВКЕ ПРЕДЛОЖЕНИЙ О ЗАКЛЮЧЕНИИ КОНЦЕССИОННЫХ</w:t>
      </w:r>
    </w:p>
    <w:p w:rsidR="00A10D02" w:rsidRDefault="00A10D02">
      <w:pPr>
        <w:pStyle w:val="ConsPlusTitle"/>
        <w:jc w:val="center"/>
      </w:pPr>
      <w:r>
        <w:t>СОГЛАШЕНИЙ И РАССМОТРЕНИИ ЧАСТНЫХ ИНИЦИАТИВ ЗАКЛЮЧЕНИЯ</w:t>
      </w:r>
    </w:p>
    <w:p w:rsidR="00A10D02" w:rsidRDefault="00A10D02">
      <w:pPr>
        <w:pStyle w:val="ConsPlusTitle"/>
        <w:jc w:val="center"/>
      </w:pPr>
      <w:r>
        <w:t>КОНЦЕССИОННЫХ СОГЛАШЕНИЙ</w:t>
      </w:r>
    </w:p>
    <w:p w:rsidR="00A10D02" w:rsidRDefault="00A1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D02" w:rsidRDefault="00A1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D02" w:rsidRDefault="00A10D02">
            <w:pPr>
              <w:pStyle w:val="ConsPlusNormal"/>
              <w:jc w:val="center"/>
            </w:pPr>
            <w:r>
              <w:rPr>
                <w:color w:val="392C69"/>
              </w:rPr>
              <w:t>Список изменяющих документов</w:t>
            </w:r>
          </w:p>
          <w:p w:rsidR="00A10D02" w:rsidRDefault="00A10D02">
            <w:pPr>
              <w:pStyle w:val="ConsPlusNormal"/>
              <w:jc w:val="center"/>
            </w:pPr>
            <w:r>
              <w:rPr>
                <w:color w:val="392C69"/>
              </w:rPr>
              <w:t xml:space="preserve">(в ред. </w:t>
            </w:r>
            <w:hyperlink r:id="rId31">
              <w:r>
                <w:rPr>
                  <w:color w:val="0000FF"/>
                </w:rPr>
                <w:t>постановления</w:t>
              </w:r>
            </w:hyperlink>
            <w:r>
              <w:rPr>
                <w:color w:val="392C69"/>
              </w:rPr>
              <w:t xml:space="preserve"> Правительства Курской области</w:t>
            </w:r>
          </w:p>
          <w:p w:rsidR="00A10D02" w:rsidRDefault="00A10D02">
            <w:pPr>
              <w:pStyle w:val="ConsPlusNormal"/>
              <w:jc w:val="center"/>
            </w:pPr>
            <w:r>
              <w:rPr>
                <w:color w:val="392C69"/>
              </w:rPr>
              <w:t>от 14.06.2023 N 649-пп)</w:t>
            </w: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r>
    </w:tbl>
    <w:p w:rsidR="00A10D02" w:rsidRDefault="00A10D0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5"/>
        <w:gridCol w:w="6350"/>
      </w:tblGrid>
      <w:tr w:rsidR="00A10D02">
        <w:tc>
          <w:tcPr>
            <w:tcW w:w="2705" w:type="dxa"/>
          </w:tcPr>
          <w:p w:rsidR="00A10D02" w:rsidRDefault="00A10D02">
            <w:pPr>
              <w:pStyle w:val="ConsPlusNormal"/>
              <w:jc w:val="center"/>
            </w:pPr>
            <w:r>
              <w:t>Орган исполнительной власти Курской области</w:t>
            </w:r>
          </w:p>
        </w:tc>
        <w:tc>
          <w:tcPr>
            <w:tcW w:w="6350" w:type="dxa"/>
          </w:tcPr>
          <w:p w:rsidR="00A10D02" w:rsidRDefault="00A10D02">
            <w:pPr>
              <w:pStyle w:val="ConsPlusNormal"/>
              <w:jc w:val="both"/>
            </w:pPr>
            <w:r>
              <w:t xml:space="preserve">Объекты концессионного соглашения в соответствии со </w:t>
            </w:r>
            <w:hyperlink r:id="rId32">
              <w:r>
                <w:rPr>
                  <w:color w:val="0000FF"/>
                </w:rPr>
                <w:t>статьей 4</w:t>
              </w:r>
            </w:hyperlink>
            <w:r>
              <w:t xml:space="preserve"> Федерального закона от 21 июля 2005 года N 115-ФЗ "О концессионных соглашениях"</w:t>
            </w:r>
          </w:p>
        </w:tc>
      </w:tr>
      <w:tr w:rsidR="00A10D02">
        <w:tc>
          <w:tcPr>
            <w:tcW w:w="2705" w:type="dxa"/>
          </w:tcPr>
          <w:p w:rsidR="00A10D02" w:rsidRDefault="00A10D02">
            <w:pPr>
              <w:pStyle w:val="ConsPlusNormal"/>
            </w:pPr>
            <w:r>
              <w:t xml:space="preserve">Министерство транспорта и автомобильных дорог </w:t>
            </w:r>
            <w:r>
              <w:lastRenderedPageBreak/>
              <w:t>Курской области</w:t>
            </w:r>
          </w:p>
        </w:tc>
        <w:tc>
          <w:tcPr>
            <w:tcW w:w="6350" w:type="dxa"/>
          </w:tcPr>
          <w:p w:rsidR="00A10D02" w:rsidRDefault="00A10D02">
            <w:pPr>
              <w:pStyle w:val="ConsPlusNormal"/>
              <w:jc w:val="both"/>
            </w:pPr>
            <w:r>
              <w:lastRenderedPageBreak/>
              <w:t xml:space="preserve">Автомобильные дороги или участки автомобильных дорог, защитные дорожные сооружения, искусственные дорожные </w:t>
            </w:r>
            <w:r>
              <w:lastRenderedPageBreak/>
              <w:t>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объекты железнодорожного транспорта; объекты трубопроводного транспорта;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 объекты производственной и инженерной инфраструктур аэропортов;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tc>
      </w:tr>
      <w:tr w:rsidR="00A10D02">
        <w:tc>
          <w:tcPr>
            <w:tcW w:w="2705" w:type="dxa"/>
          </w:tcPr>
          <w:p w:rsidR="00A10D02" w:rsidRDefault="00A10D02">
            <w:pPr>
              <w:pStyle w:val="ConsPlusNormal"/>
            </w:pPr>
            <w:r>
              <w:lastRenderedPageBreak/>
              <w:t>Министерство жилищно-коммунального хозяйства и ТЭК Курской области</w:t>
            </w:r>
          </w:p>
        </w:tc>
        <w:tc>
          <w:tcPr>
            <w:tcW w:w="6350" w:type="dxa"/>
          </w:tcPr>
          <w:p w:rsidR="00A10D02" w:rsidRDefault="00A10D02">
            <w:pPr>
              <w:pStyle w:val="ConsPlusNormal"/>
              <w:jc w:val="both"/>
            </w:pPr>
            <w:r>
              <w:t>Объекты по производству, передаче и распределению электрической энергии;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на которых осуществляются обработка, накопление, утилизация, обезвреживание, размещение твердых коммунальных отходов; объекты газоснабжения; иные объекты коммунальной инфраструктуры или объекты коммунального хозяйства,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tc>
      </w:tr>
      <w:tr w:rsidR="00A10D02">
        <w:tc>
          <w:tcPr>
            <w:tcW w:w="2705" w:type="dxa"/>
          </w:tcPr>
          <w:p w:rsidR="00A10D02" w:rsidRDefault="00A10D02">
            <w:pPr>
              <w:pStyle w:val="ConsPlusNormal"/>
            </w:pPr>
            <w:r>
              <w:t>Министерство здравоохранения Курской области</w:t>
            </w:r>
          </w:p>
        </w:tc>
        <w:tc>
          <w:tcPr>
            <w:tcW w:w="6350" w:type="dxa"/>
          </w:tcPr>
          <w:p w:rsidR="00A10D02" w:rsidRDefault="00A10D02">
            <w:pPr>
              <w:pStyle w:val="ConsPlusNormal"/>
              <w:jc w:val="both"/>
            </w:pPr>
            <w:r>
              <w:t>Объекты здравоохранения, в том числе объекты, предназначенные для санаторно-курортного лечения</w:t>
            </w:r>
          </w:p>
        </w:tc>
      </w:tr>
      <w:tr w:rsidR="00A10D02">
        <w:tc>
          <w:tcPr>
            <w:tcW w:w="2705" w:type="dxa"/>
          </w:tcPr>
          <w:p w:rsidR="00A10D02" w:rsidRDefault="00A10D02">
            <w:pPr>
              <w:pStyle w:val="ConsPlusNormal"/>
            </w:pPr>
            <w:r>
              <w:t>Министерство образования и науки Курской области</w:t>
            </w:r>
          </w:p>
        </w:tc>
        <w:tc>
          <w:tcPr>
            <w:tcW w:w="6350" w:type="dxa"/>
          </w:tcPr>
          <w:p w:rsidR="00A10D02" w:rsidRDefault="00A10D02">
            <w:pPr>
              <w:pStyle w:val="ConsPlusNormal"/>
              <w:jc w:val="both"/>
            </w:pPr>
            <w:r>
              <w:t>Объекты образования</w:t>
            </w:r>
          </w:p>
        </w:tc>
      </w:tr>
      <w:tr w:rsidR="00A10D02">
        <w:tc>
          <w:tcPr>
            <w:tcW w:w="2705" w:type="dxa"/>
          </w:tcPr>
          <w:p w:rsidR="00A10D02" w:rsidRDefault="00A10D02">
            <w:pPr>
              <w:pStyle w:val="ConsPlusNormal"/>
            </w:pPr>
            <w:r>
              <w:t>Министерство культуры Курской области</w:t>
            </w:r>
          </w:p>
        </w:tc>
        <w:tc>
          <w:tcPr>
            <w:tcW w:w="6350" w:type="dxa"/>
          </w:tcPr>
          <w:p w:rsidR="00A10D02" w:rsidRDefault="00A10D02">
            <w:pPr>
              <w:pStyle w:val="ConsPlusNormal"/>
              <w:jc w:val="both"/>
            </w:pPr>
            <w:r>
              <w:t>Объекты культуры</w:t>
            </w:r>
          </w:p>
        </w:tc>
      </w:tr>
      <w:tr w:rsidR="00A10D02">
        <w:tc>
          <w:tcPr>
            <w:tcW w:w="2705" w:type="dxa"/>
          </w:tcPr>
          <w:p w:rsidR="00A10D02" w:rsidRDefault="00A10D02">
            <w:pPr>
              <w:pStyle w:val="ConsPlusNormal"/>
            </w:pPr>
            <w:r>
              <w:t>Министерство приоритетных проектов развития территорий и туризма Курской области</w:t>
            </w:r>
          </w:p>
        </w:tc>
        <w:tc>
          <w:tcPr>
            <w:tcW w:w="6350" w:type="dxa"/>
          </w:tcPr>
          <w:p w:rsidR="00A10D02" w:rsidRDefault="00A10D02">
            <w:pPr>
              <w:pStyle w:val="ConsPlusNormal"/>
              <w:jc w:val="both"/>
            </w:pPr>
            <w:r>
              <w:t>Объекты, используемые для организации отдыха граждан и туризма</w:t>
            </w:r>
          </w:p>
        </w:tc>
      </w:tr>
      <w:tr w:rsidR="00A10D02">
        <w:tc>
          <w:tcPr>
            <w:tcW w:w="2705" w:type="dxa"/>
          </w:tcPr>
          <w:p w:rsidR="00A10D02" w:rsidRDefault="00A10D02">
            <w:pPr>
              <w:pStyle w:val="ConsPlusNormal"/>
            </w:pPr>
            <w:r>
              <w:t>Министерство физической культуры и спорта Курской области</w:t>
            </w:r>
          </w:p>
        </w:tc>
        <w:tc>
          <w:tcPr>
            <w:tcW w:w="6350" w:type="dxa"/>
          </w:tcPr>
          <w:p w:rsidR="00A10D02" w:rsidRDefault="00A10D02">
            <w:pPr>
              <w:pStyle w:val="ConsPlusNormal"/>
              <w:jc w:val="both"/>
            </w:pPr>
            <w:r>
              <w:t>Объекты спорта</w:t>
            </w:r>
          </w:p>
        </w:tc>
      </w:tr>
      <w:tr w:rsidR="00A10D02">
        <w:tc>
          <w:tcPr>
            <w:tcW w:w="2705" w:type="dxa"/>
          </w:tcPr>
          <w:p w:rsidR="00A10D02" w:rsidRDefault="00A10D02">
            <w:pPr>
              <w:pStyle w:val="ConsPlusNormal"/>
            </w:pPr>
            <w:r>
              <w:t xml:space="preserve">Министерство </w:t>
            </w:r>
            <w:r>
              <w:lastRenderedPageBreak/>
              <w:t>социального обеспечения, материнства и детства Курской области</w:t>
            </w:r>
          </w:p>
        </w:tc>
        <w:tc>
          <w:tcPr>
            <w:tcW w:w="6350" w:type="dxa"/>
          </w:tcPr>
          <w:p w:rsidR="00A10D02" w:rsidRDefault="00A10D02">
            <w:pPr>
              <w:pStyle w:val="ConsPlusNormal"/>
              <w:jc w:val="both"/>
            </w:pPr>
            <w:r>
              <w:lastRenderedPageBreak/>
              <w:t>Объекты социального обслуживания граждан</w:t>
            </w:r>
          </w:p>
        </w:tc>
      </w:tr>
      <w:tr w:rsidR="00A10D02">
        <w:tc>
          <w:tcPr>
            <w:tcW w:w="2705" w:type="dxa"/>
          </w:tcPr>
          <w:p w:rsidR="00A10D02" w:rsidRDefault="00A10D02">
            <w:pPr>
              <w:pStyle w:val="ConsPlusNormal"/>
            </w:pPr>
            <w:r>
              <w:t>Министерство сельского хозяйства Курской области</w:t>
            </w:r>
          </w:p>
        </w:tc>
        <w:tc>
          <w:tcPr>
            <w:tcW w:w="6350" w:type="dxa"/>
          </w:tcPr>
          <w:p w:rsidR="00A10D02" w:rsidRDefault="00A10D02">
            <w:pPr>
              <w:pStyle w:val="ConsPlusNormal"/>
              <w:jc w:val="both"/>
            </w:pPr>
            <w:r>
              <w:t>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w:t>
            </w:r>
          </w:p>
        </w:tc>
      </w:tr>
      <w:tr w:rsidR="00A10D02">
        <w:tc>
          <w:tcPr>
            <w:tcW w:w="2705" w:type="dxa"/>
          </w:tcPr>
          <w:p w:rsidR="00A10D02" w:rsidRDefault="00A10D02">
            <w:pPr>
              <w:pStyle w:val="ConsPlusNormal"/>
            </w:pPr>
            <w:r>
              <w:t>Министерство цифрового развития и связи Курской области</w:t>
            </w:r>
          </w:p>
        </w:tc>
        <w:tc>
          <w:tcPr>
            <w:tcW w:w="6350" w:type="dxa"/>
          </w:tcPr>
          <w:p w:rsidR="00A10D02" w:rsidRDefault="00A10D02">
            <w:pPr>
              <w:pStyle w:val="ConsPlusNormal"/>
              <w:jc w:val="both"/>
            </w:pPr>
            <w:r>
              <w:t>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tc>
      </w:tr>
    </w:tbl>
    <w:p w:rsidR="00A10D02" w:rsidRDefault="00A10D02">
      <w:pPr>
        <w:pStyle w:val="ConsPlusNormal"/>
        <w:jc w:val="center"/>
      </w:pPr>
    </w:p>
    <w:p w:rsidR="00A10D02" w:rsidRDefault="00A10D02">
      <w:pPr>
        <w:pStyle w:val="ConsPlusNormal"/>
        <w:jc w:val="center"/>
      </w:pPr>
    </w:p>
    <w:p w:rsidR="00A10D02" w:rsidRDefault="00A10D02">
      <w:pPr>
        <w:pStyle w:val="ConsPlusNormal"/>
        <w:jc w:val="center"/>
      </w:pPr>
    </w:p>
    <w:p w:rsidR="00A10D02" w:rsidRDefault="00A10D02">
      <w:pPr>
        <w:pStyle w:val="ConsPlusNormal"/>
        <w:jc w:val="center"/>
      </w:pPr>
    </w:p>
    <w:p w:rsidR="00A10D02" w:rsidRDefault="00A10D02">
      <w:pPr>
        <w:pStyle w:val="ConsPlusNormal"/>
        <w:jc w:val="center"/>
      </w:pPr>
    </w:p>
    <w:p w:rsidR="00A10D02" w:rsidRDefault="00A10D02">
      <w:pPr>
        <w:pStyle w:val="ConsPlusNormal"/>
        <w:jc w:val="right"/>
        <w:outlineLvl w:val="0"/>
      </w:pPr>
      <w:r>
        <w:t>Утвержден</w:t>
      </w:r>
    </w:p>
    <w:p w:rsidR="00A10D02" w:rsidRDefault="00A10D02">
      <w:pPr>
        <w:pStyle w:val="ConsPlusNormal"/>
        <w:jc w:val="right"/>
      </w:pPr>
      <w:r>
        <w:t>постановлением</w:t>
      </w:r>
    </w:p>
    <w:p w:rsidR="00A10D02" w:rsidRDefault="00A10D02">
      <w:pPr>
        <w:pStyle w:val="ConsPlusNormal"/>
        <w:jc w:val="right"/>
      </w:pPr>
      <w:r>
        <w:t>Администрации Курской области</w:t>
      </w:r>
    </w:p>
    <w:p w:rsidR="00A10D02" w:rsidRDefault="00A10D02">
      <w:pPr>
        <w:pStyle w:val="ConsPlusNormal"/>
        <w:jc w:val="right"/>
      </w:pPr>
      <w:r>
        <w:t>от 10 июля 2019 г. N 633-па</w:t>
      </w:r>
    </w:p>
    <w:p w:rsidR="00A10D02" w:rsidRDefault="00A10D02">
      <w:pPr>
        <w:pStyle w:val="ConsPlusNormal"/>
        <w:jc w:val="center"/>
      </w:pPr>
    </w:p>
    <w:p w:rsidR="00A10D02" w:rsidRDefault="00A10D02">
      <w:pPr>
        <w:pStyle w:val="ConsPlusTitle"/>
        <w:jc w:val="center"/>
      </w:pPr>
      <w:bookmarkStart w:id="1" w:name="P99"/>
      <w:bookmarkEnd w:id="1"/>
      <w:r>
        <w:t>ПОРЯДОК</w:t>
      </w:r>
    </w:p>
    <w:p w:rsidR="00A10D02" w:rsidRDefault="00A10D02">
      <w:pPr>
        <w:pStyle w:val="ConsPlusTitle"/>
        <w:jc w:val="center"/>
      </w:pPr>
      <w:r>
        <w:t>РАССМОТРЕНИЯ ПРЕДЛОЖЕНИЯ ВЫСТУПИВШЕГО С ИНИЦИАТИВОЙ</w:t>
      </w:r>
    </w:p>
    <w:p w:rsidR="00A10D02" w:rsidRDefault="00A10D02">
      <w:pPr>
        <w:pStyle w:val="ConsPlusTitle"/>
        <w:jc w:val="center"/>
      </w:pPr>
      <w:r>
        <w:t>ЗАКЛЮЧЕНИЯ КОНЦЕССИОННОГО СОГЛАШЕНИЯ ЛИЦА, НЕ ЯВЛЯЮЩЕГОСЯ</w:t>
      </w:r>
    </w:p>
    <w:p w:rsidR="00A10D02" w:rsidRDefault="00A10D02">
      <w:pPr>
        <w:pStyle w:val="ConsPlusTitle"/>
        <w:jc w:val="center"/>
      </w:pPr>
      <w:r>
        <w:t>ОРГАНОМ ИСПОЛНИТЕЛЬНОЙ ВЛАСТИ КУРСКОЙ ОБЛАСТИ</w:t>
      </w:r>
    </w:p>
    <w:p w:rsidR="00A10D02" w:rsidRDefault="00A1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D02" w:rsidRDefault="00A1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D02" w:rsidRDefault="00A10D02">
            <w:pPr>
              <w:pStyle w:val="ConsPlusNormal"/>
              <w:jc w:val="center"/>
            </w:pPr>
            <w:r>
              <w:rPr>
                <w:color w:val="392C69"/>
              </w:rPr>
              <w:t>Список изменяющих документов</w:t>
            </w:r>
          </w:p>
          <w:p w:rsidR="00A10D02" w:rsidRDefault="00A10D02">
            <w:pPr>
              <w:pStyle w:val="ConsPlusNormal"/>
              <w:jc w:val="center"/>
            </w:pPr>
            <w:r>
              <w:rPr>
                <w:color w:val="392C69"/>
              </w:rPr>
              <w:t xml:space="preserve">(в ред. </w:t>
            </w:r>
            <w:hyperlink r:id="rId33">
              <w:r>
                <w:rPr>
                  <w:color w:val="0000FF"/>
                </w:rPr>
                <w:t>постановления</w:t>
              </w:r>
            </w:hyperlink>
            <w:r>
              <w:rPr>
                <w:color w:val="392C69"/>
              </w:rPr>
              <w:t xml:space="preserve"> Администрации Курской области</w:t>
            </w:r>
          </w:p>
          <w:p w:rsidR="00A10D02" w:rsidRDefault="00A10D02">
            <w:pPr>
              <w:pStyle w:val="ConsPlusNormal"/>
              <w:jc w:val="center"/>
            </w:pPr>
            <w:r>
              <w:rPr>
                <w:color w:val="392C69"/>
              </w:rPr>
              <w:t>от 02.02.2022 N 84-па,</w:t>
            </w:r>
          </w:p>
          <w:p w:rsidR="00A10D02" w:rsidRDefault="00A10D02">
            <w:pPr>
              <w:pStyle w:val="ConsPlusNormal"/>
              <w:jc w:val="center"/>
            </w:pPr>
            <w:r>
              <w:rPr>
                <w:color w:val="392C69"/>
              </w:rPr>
              <w:t>постановлений Правительства Курской области</w:t>
            </w:r>
          </w:p>
          <w:p w:rsidR="00A10D02" w:rsidRDefault="00A10D02">
            <w:pPr>
              <w:pStyle w:val="ConsPlusNormal"/>
              <w:jc w:val="center"/>
            </w:pPr>
            <w:r>
              <w:rPr>
                <w:color w:val="392C69"/>
              </w:rPr>
              <w:t xml:space="preserve">от 14.06.2023 </w:t>
            </w:r>
            <w:hyperlink r:id="rId34">
              <w:r>
                <w:rPr>
                  <w:color w:val="0000FF"/>
                </w:rPr>
                <w:t>N 649-пп</w:t>
              </w:r>
            </w:hyperlink>
            <w:r>
              <w:rPr>
                <w:color w:val="392C69"/>
              </w:rPr>
              <w:t xml:space="preserve">, от 30.11.2023 </w:t>
            </w:r>
            <w:hyperlink r:id="rId35">
              <w:r>
                <w:rPr>
                  <w:color w:val="0000FF"/>
                </w:rPr>
                <w:t>N 1239-пп</w:t>
              </w:r>
            </w:hyperlink>
            <w:r>
              <w:rPr>
                <w:color w:val="392C69"/>
              </w:rPr>
              <w:t xml:space="preserve">, от 20.03.2024 </w:t>
            </w:r>
            <w:hyperlink r:id="rId36">
              <w:r>
                <w:rPr>
                  <w:color w:val="0000FF"/>
                </w:rPr>
                <w:t>N 213-пп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r>
    </w:tbl>
    <w:p w:rsidR="00A10D02" w:rsidRDefault="00A10D02">
      <w:pPr>
        <w:pStyle w:val="ConsPlusNormal"/>
        <w:jc w:val="center"/>
      </w:pPr>
    </w:p>
    <w:p w:rsidR="00A10D02" w:rsidRDefault="00A10D02">
      <w:pPr>
        <w:pStyle w:val="ConsPlusNormal"/>
        <w:ind w:firstLine="540"/>
        <w:jc w:val="both"/>
      </w:pPr>
      <w:r>
        <w:t xml:space="preserve">1. Настоящий Порядок устанавливает процедуру рассмотрения предложения индивидуальных предпринимателей, российских или иностранных юридических лиц либо </w:t>
      </w:r>
      <w:r>
        <w:lastRenderedPageBreak/>
        <w:t xml:space="preserve">действующих без образования юридического лица по договору простого товарищества (договору о совместной деятельности) двух и более указанных юридических лиц, отвечающих требованиям, предусмотренным Федеральным </w:t>
      </w:r>
      <w:hyperlink r:id="rId37">
        <w:r>
          <w:rPr>
            <w:color w:val="0000FF"/>
          </w:rPr>
          <w:t>законом</w:t>
        </w:r>
      </w:hyperlink>
      <w:r>
        <w:t xml:space="preserve"> от 21 июля 2005 года N 115-ФЗ "О концессионных соглашениях" (далее - Инициатор, Федеральный закон), с учетом ограничений на участие в качестве концессионера иностранных инвесторов (иностранных физических лиц и (или) иностранных юридических лиц), российских юридических лиц,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установленных Федеральным законом, о заключении концессионного соглашения, объект которого находится (будет находиться) в собственности Курской области (далее - предложение), и принятия решения о возможности заключения концессионного соглашения, в том числе на срок, превышающий срок действия утвержденных лимитов бюджетных обязательств.</w:t>
      </w:r>
    </w:p>
    <w:p w:rsidR="00A10D02" w:rsidRDefault="00A10D02">
      <w:pPr>
        <w:pStyle w:val="ConsPlusNormal"/>
        <w:jc w:val="both"/>
      </w:pPr>
      <w:r>
        <w:t xml:space="preserve">(п. 1 в ред. </w:t>
      </w:r>
      <w:hyperlink r:id="rId38">
        <w:r>
          <w:rPr>
            <w:color w:val="0000FF"/>
          </w:rPr>
          <w:t>постановления</w:t>
        </w:r>
      </w:hyperlink>
      <w:r>
        <w:t xml:space="preserve"> Правительства Курской области от 20.03.2024 N 213-пп)</w:t>
      </w:r>
    </w:p>
    <w:p w:rsidR="00A10D02" w:rsidRDefault="00A10D02">
      <w:pPr>
        <w:pStyle w:val="ConsPlusNormal"/>
        <w:spacing w:before="220"/>
        <w:ind w:firstLine="540"/>
        <w:jc w:val="both"/>
      </w:pPr>
      <w:r>
        <w:t>1.1. Рассмотрению в соответствии с настоящим Порядком подлежат предложения, поступившие в соответствии с:</w:t>
      </w:r>
    </w:p>
    <w:p w:rsidR="00A10D02" w:rsidRDefault="00A10D02">
      <w:pPr>
        <w:pStyle w:val="ConsPlusNormal"/>
        <w:spacing w:before="220"/>
        <w:ind w:firstLine="540"/>
        <w:jc w:val="both"/>
      </w:pPr>
      <w:bookmarkStart w:id="2" w:name="P112"/>
      <w:bookmarkEnd w:id="2"/>
      <w:r>
        <w:t xml:space="preserve">1) </w:t>
      </w:r>
      <w:hyperlink r:id="rId39">
        <w:r>
          <w:rPr>
            <w:color w:val="0000FF"/>
          </w:rPr>
          <w:t>частью 4.1 статьи 37</w:t>
        </w:r>
      </w:hyperlink>
      <w:r>
        <w:t xml:space="preserve">, </w:t>
      </w:r>
      <w:hyperlink r:id="rId40">
        <w:r>
          <w:rPr>
            <w:color w:val="0000FF"/>
          </w:rPr>
          <w:t>статьей 52</w:t>
        </w:r>
      </w:hyperlink>
      <w:r>
        <w:t xml:space="preserve">, </w:t>
      </w:r>
      <w:hyperlink r:id="rId41">
        <w:r>
          <w:rPr>
            <w:color w:val="0000FF"/>
          </w:rPr>
          <w:t>частью 6 статьи 52.1</w:t>
        </w:r>
      </w:hyperlink>
      <w:r>
        <w:t xml:space="preserve"> Федерального закона;</w:t>
      </w:r>
    </w:p>
    <w:p w:rsidR="00A10D02" w:rsidRDefault="00A10D02">
      <w:pPr>
        <w:pStyle w:val="ConsPlusNormal"/>
        <w:spacing w:before="220"/>
        <w:ind w:firstLine="540"/>
        <w:jc w:val="both"/>
      </w:pPr>
      <w:bookmarkStart w:id="3" w:name="P113"/>
      <w:bookmarkEnd w:id="3"/>
      <w:r>
        <w:t xml:space="preserve">2) </w:t>
      </w:r>
      <w:hyperlink r:id="rId42">
        <w:r>
          <w:rPr>
            <w:color w:val="0000FF"/>
          </w:rPr>
          <w:t>статьей 51</w:t>
        </w:r>
      </w:hyperlink>
      <w:r>
        <w:t xml:space="preserve"> Федерального закона;</w:t>
      </w:r>
    </w:p>
    <w:p w:rsidR="00A10D02" w:rsidRDefault="00A10D02">
      <w:pPr>
        <w:pStyle w:val="ConsPlusNormal"/>
        <w:spacing w:before="220"/>
        <w:ind w:firstLine="540"/>
        <w:jc w:val="both"/>
      </w:pPr>
      <w:bookmarkStart w:id="4" w:name="P114"/>
      <w:bookmarkEnd w:id="4"/>
      <w:r>
        <w:t xml:space="preserve">3) </w:t>
      </w:r>
      <w:hyperlink r:id="rId43">
        <w:r>
          <w:rPr>
            <w:color w:val="0000FF"/>
          </w:rPr>
          <w:t>частью 5 статьи 52.1</w:t>
        </w:r>
      </w:hyperlink>
      <w:r>
        <w:t xml:space="preserve"> Федерального закона.</w:t>
      </w:r>
    </w:p>
    <w:p w:rsidR="00A10D02" w:rsidRDefault="00A10D02">
      <w:pPr>
        <w:pStyle w:val="ConsPlusNormal"/>
        <w:jc w:val="both"/>
      </w:pPr>
      <w:r>
        <w:t xml:space="preserve">(п. 1.1 введен </w:t>
      </w:r>
      <w:hyperlink r:id="rId44">
        <w:r>
          <w:rPr>
            <w:color w:val="0000FF"/>
          </w:rPr>
          <w:t>постановлением</w:t>
        </w:r>
      </w:hyperlink>
      <w:r>
        <w:t xml:space="preserve"> Правительства Курской области от 20.03.2024 N 213-пп)</w:t>
      </w:r>
    </w:p>
    <w:p w:rsidR="00A10D02" w:rsidRDefault="00A10D02">
      <w:pPr>
        <w:pStyle w:val="ConsPlusNormal"/>
        <w:spacing w:before="220"/>
        <w:ind w:firstLine="540"/>
        <w:jc w:val="both"/>
      </w:pPr>
      <w:r>
        <w:t xml:space="preserve">2. В случае поступления предложения в Правительство Курской области в соответствии с </w:t>
      </w:r>
      <w:hyperlink r:id="rId45">
        <w:r>
          <w:rPr>
            <w:color w:val="0000FF"/>
          </w:rPr>
          <w:t>частью 4.1 статьи 37</w:t>
        </w:r>
      </w:hyperlink>
      <w:r>
        <w:t xml:space="preserve"> Федерального закона оно регистрируется Правительством Курской области в установленном порядке в день поступления в Правительство Курской области и в течение 10 рабочих дней со дня поступления направляется в орган исполнительной власти Курской области, осуществляющий полномочия уполномоченного органа от имени Курской области (далее - уполномоченный орган), который регистрирует поступившее из Правительства Курской области предложение в день поступления в региональной информационной системе "Система электронного документооборота Курской области" (в случае поступления предложения в электронном виде) или в специальном журнале, прошитом и скрепленном печатью уполномоченного органа (в случае поступления документов на бумажном носителе).</w:t>
      </w:r>
    </w:p>
    <w:p w:rsidR="00A10D02" w:rsidRDefault="00A10D02">
      <w:pPr>
        <w:pStyle w:val="ConsPlusNormal"/>
        <w:spacing w:before="220"/>
        <w:ind w:firstLine="540"/>
        <w:jc w:val="both"/>
      </w:pPr>
      <w:r>
        <w:t xml:space="preserve">В случае поступления предложения в уполномоченный орган в соответствии со </w:t>
      </w:r>
      <w:hyperlink r:id="rId46">
        <w:r>
          <w:rPr>
            <w:color w:val="0000FF"/>
          </w:rPr>
          <w:t>статьями 51</w:t>
        </w:r>
      </w:hyperlink>
      <w:r>
        <w:t xml:space="preserve">, </w:t>
      </w:r>
      <w:hyperlink r:id="rId47">
        <w:r>
          <w:rPr>
            <w:color w:val="0000FF"/>
          </w:rPr>
          <w:t>52</w:t>
        </w:r>
      </w:hyperlink>
      <w:r>
        <w:t xml:space="preserve">, </w:t>
      </w:r>
      <w:hyperlink r:id="rId48">
        <w:r>
          <w:rPr>
            <w:color w:val="0000FF"/>
          </w:rPr>
          <w:t>частями 5</w:t>
        </w:r>
      </w:hyperlink>
      <w:r>
        <w:t xml:space="preserve"> и </w:t>
      </w:r>
      <w:hyperlink r:id="rId49">
        <w:r>
          <w:rPr>
            <w:color w:val="0000FF"/>
          </w:rPr>
          <w:t>6 статьи 52.1</w:t>
        </w:r>
      </w:hyperlink>
      <w:r>
        <w:t xml:space="preserve"> Федерального закона уполномоченный орган регистрирует предложение в день поступления в специальном журнале, прошитом и скрепленном печатью уполномоченного органа.</w:t>
      </w:r>
    </w:p>
    <w:p w:rsidR="00A10D02" w:rsidRDefault="00A10D02">
      <w:pPr>
        <w:pStyle w:val="ConsPlusNormal"/>
        <w:spacing w:before="220"/>
        <w:ind w:firstLine="540"/>
        <w:jc w:val="both"/>
      </w:pPr>
      <w:r>
        <w:t>Поступившее предложение рассматривается уполномоченным органом в течение 30 календарных дней со дня регистрации предложения.</w:t>
      </w:r>
    </w:p>
    <w:p w:rsidR="00A10D02" w:rsidRDefault="00A10D02">
      <w:pPr>
        <w:pStyle w:val="ConsPlusNormal"/>
        <w:jc w:val="both"/>
      </w:pPr>
      <w:r>
        <w:t xml:space="preserve">(п. 2 в ред. </w:t>
      </w:r>
      <w:hyperlink r:id="rId50">
        <w:r>
          <w:rPr>
            <w:color w:val="0000FF"/>
          </w:rPr>
          <w:t>постановления</w:t>
        </w:r>
      </w:hyperlink>
      <w:r>
        <w:t xml:space="preserve"> Правительства Курской области от 20.03.2024 N 213-пп)</w:t>
      </w:r>
    </w:p>
    <w:p w:rsidR="00A10D02" w:rsidRDefault="00A10D02">
      <w:pPr>
        <w:pStyle w:val="ConsPlusNormal"/>
        <w:spacing w:before="220"/>
        <w:ind w:firstLine="540"/>
        <w:jc w:val="both"/>
      </w:pPr>
      <w:bookmarkStart w:id="5" w:name="P120"/>
      <w:bookmarkEnd w:id="5"/>
      <w:r>
        <w:t xml:space="preserve">3. Уполномоченный орган в течение четырех календарных дней со дня регистрации предложения которое должно соответствовать </w:t>
      </w:r>
      <w:hyperlink r:id="rId51">
        <w:r>
          <w:rPr>
            <w:color w:val="0000FF"/>
          </w:rPr>
          <w:t>форме</w:t>
        </w:r>
      </w:hyperlink>
      <w:r>
        <w:t>, установленной Постановлением Правительства Российской Федерации от 31 марта 2015 г. N 300 "Об утверждении формы предложения о заключении концессионного соглашения с лицом, выступающим с инициативой заключения концессионного соглашения", при необходимости направляет поступившее предложение и проект концессионного соглашения для предварительного рассмотрения в пределах компетенции:</w:t>
      </w:r>
    </w:p>
    <w:p w:rsidR="00A10D02" w:rsidRDefault="00A10D02">
      <w:pPr>
        <w:pStyle w:val="ConsPlusNormal"/>
        <w:jc w:val="both"/>
      </w:pPr>
      <w:r>
        <w:t xml:space="preserve">(в ред. </w:t>
      </w:r>
      <w:hyperlink r:id="rId52">
        <w:r>
          <w:rPr>
            <w:color w:val="0000FF"/>
          </w:rPr>
          <w:t>постановления</w:t>
        </w:r>
      </w:hyperlink>
      <w:r>
        <w:t xml:space="preserve"> Правительства Курской области от 20.03.2024 N 213-пп)</w:t>
      </w:r>
    </w:p>
    <w:p w:rsidR="00A10D02" w:rsidRDefault="00A10D02">
      <w:pPr>
        <w:pStyle w:val="ConsPlusNormal"/>
        <w:spacing w:before="220"/>
        <w:ind w:firstLine="540"/>
        <w:jc w:val="both"/>
      </w:pPr>
      <w:r>
        <w:t>а) в Министерство имущества Курской области;</w:t>
      </w:r>
    </w:p>
    <w:p w:rsidR="00A10D02" w:rsidRDefault="00A10D02">
      <w:pPr>
        <w:pStyle w:val="ConsPlusNormal"/>
        <w:jc w:val="both"/>
      </w:pPr>
      <w:r>
        <w:t xml:space="preserve">(в ред. </w:t>
      </w:r>
      <w:hyperlink r:id="rId53">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б) в Министерство строительства Курской области;</w:t>
      </w:r>
    </w:p>
    <w:p w:rsidR="00A10D02" w:rsidRDefault="00A10D02">
      <w:pPr>
        <w:pStyle w:val="ConsPlusNormal"/>
        <w:jc w:val="both"/>
      </w:pPr>
      <w:r>
        <w:lastRenderedPageBreak/>
        <w:t xml:space="preserve">(в ред. </w:t>
      </w:r>
      <w:hyperlink r:id="rId54">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в) в иные органы исполнительной власти Курской области, мнение которых о предложении Инициатора и проекте концессионного соглашения необходимо уполномоченному органу для принятия решения;</w:t>
      </w:r>
    </w:p>
    <w:p w:rsidR="00A10D02" w:rsidRDefault="00A10D02">
      <w:pPr>
        <w:pStyle w:val="ConsPlusNormal"/>
        <w:spacing w:before="220"/>
        <w:ind w:firstLine="540"/>
        <w:jc w:val="both"/>
      </w:pPr>
      <w:r>
        <w:t>г) в органы местного самоуправления Курской области в соответствии с территориальной принадлежностью объекта (объектов) концессионного соглашения.</w:t>
      </w:r>
    </w:p>
    <w:p w:rsidR="00A10D02" w:rsidRDefault="00A10D02">
      <w:pPr>
        <w:pStyle w:val="ConsPlusNormal"/>
        <w:spacing w:before="220"/>
        <w:ind w:firstLine="540"/>
        <w:jc w:val="both"/>
      </w:pPr>
      <w:r>
        <w:t xml:space="preserve">4. В течение двадцати календарных дней со дня поступления документов, указанных в </w:t>
      </w:r>
      <w:hyperlink w:anchor="P120">
        <w:r>
          <w:rPr>
            <w:color w:val="0000FF"/>
          </w:rPr>
          <w:t>пункте 3</w:t>
        </w:r>
      </w:hyperlink>
      <w:r>
        <w:t xml:space="preserve"> настоящего Порядка, органы исполнительной власти Курской области и органы местного самоуправления Курской области направляют в адрес уполномоченного органа информацию по вопросам компетенции о возможности (наличии препятствий) заключения концессионного соглашения или предложения о возможности заключения концессионного соглашения на иных условиях, чем условия заключения концессионного соглашения, предложенные Инициатором (в случае, если предложение поступило по основаниям, указанным в </w:t>
      </w:r>
      <w:hyperlink w:anchor="P112">
        <w:r>
          <w:rPr>
            <w:color w:val="0000FF"/>
          </w:rPr>
          <w:t>подпунктах 1</w:t>
        </w:r>
      </w:hyperlink>
      <w:r>
        <w:t xml:space="preserve"> и </w:t>
      </w:r>
      <w:hyperlink w:anchor="P114">
        <w:r>
          <w:rPr>
            <w:color w:val="0000FF"/>
          </w:rPr>
          <w:t>3 пункта 1.1</w:t>
        </w:r>
      </w:hyperlink>
      <w:r>
        <w:t xml:space="preserve"> настоящего Порядка). В этот же срок уполномоченный орган проводит собственную оценку возможности и целесообразности реализации предложения.</w:t>
      </w:r>
    </w:p>
    <w:p w:rsidR="00A10D02" w:rsidRDefault="00A10D02">
      <w:pPr>
        <w:pStyle w:val="ConsPlusNormal"/>
        <w:jc w:val="both"/>
      </w:pPr>
      <w:r>
        <w:t xml:space="preserve">(в ред. </w:t>
      </w:r>
      <w:hyperlink r:id="rId55">
        <w:r>
          <w:rPr>
            <w:color w:val="0000FF"/>
          </w:rPr>
          <w:t>постановления</w:t>
        </w:r>
      </w:hyperlink>
      <w:r>
        <w:t xml:space="preserve"> Правительства Курской области от 20.03.2024 N 213-пп)</w:t>
      </w:r>
    </w:p>
    <w:p w:rsidR="00A10D02" w:rsidRDefault="00A10D02">
      <w:pPr>
        <w:pStyle w:val="ConsPlusNormal"/>
        <w:spacing w:before="22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уполномоченный орган обязан представить в течение тридцати календарных дней по запросу Инициатора документы и материалы, указанные в </w:t>
      </w:r>
      <w:hyperlink r:id="rId56">
        <w:r>
          <w:rPr>
            <w:color w:val="0000FF"/>
          </w:rPr>
          <w:t>пунктах 1</w:t>
        </w:r>
      </w:hyperlink>
      <w:r>
        <w:t xml:space="preserve">, </w:t>
      </w:r>
      <w:hyperlink r:id="rId57">
        <w:r>
          <w:rPr>
            <w:color w:val="0000FF"/>
          </w:rPr>
          <w:t>4</w:t>
        </w:r>
      </w:hyperlink>
      <w:r>
        <w:t xml:space="preserve"> - </w:t>
      </w:r>
      <w:hyperlink r:id="rId58">
        <w:r>
          <w:rPr>
            <w:color w:val="0000FF"/>
          </w:rPr>
          <w:t>8</w:t>
        </w:r>
      </w:hyperlink>
      <w:r>
        <w:t xml:space="preserve">, </w:t>
      </w:r>
      <w:hyperlink r:id="rId59">
        <w:r>
          <w:rPr>
            <w:color w:val="0000FF"/>
          </w:rPr>
          <w:t>10</w:t>
        </w:r>
      </w:hyperlink>
      <w:r>
        <w:t xml:space="preserve"> - </w:t>
      </w:r>
      <w:hyperlink r:id="rId60">
        <w:r>
          <w:rPr>
            <w:color w:val="0000FF"/>
          </w:rPr>
          <w:t>14 части 1 статьи 46</w:t>
        </w:r>
      </w:hyperlink>
      <w:r>
        <w:t xml:space="preserve"> Федерального закона, а также сведения о составе имущества и обеспечить доступ для ознакомления Инициатора со схемой теплоснабжения, схемой водоснабжения и водоотведения. В ценовых зонах теплоснабжения уполномоченный орган с момента получения запроса от Инициатора извещает об этом единую теплоснабжающую организацию, в зоне деятельности которой находятся объекты теплоснабжения, указанные в запросе.</w:t>
      </w:r>
    </w:p>
    <w:p w:rsidR="00A10D02" w:rsidRDefault="00A10D02">
      <w:pPr>
        <w:pStyle w:val="ConsPlusNormal"/>
        <w:spacing w:before="220"/>
        <w:ind w:firstLine="540"/>
        <w:jc w:val="both"/>
      </w:pPr>
      <w:r>
        <w:t>6. Уполномоченный орган,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комитет по тарифам и ценам Курской области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w:t>
      </w:r>
    </w:p>
    <w:p w:rsidR="00A10D02" w:rsidRDefault="00A10D02">
      <w:pPr>
        <w:pStyle w:val="ConsPlusNormal"/>
        <w:spacing w:before="220"/>
        <w:ind w:firstLine="540"/>
        <w:jc w:val="both"/>
      </w:pPr>
      <w:r>
        <w:t>Комитет по тарифам и ценам Курской области в течение семи рабочих дней со дня поступления рассматривает полученные материалы и направляет ответ в уполномоченный орган.</w:t>
      </w:r>
    </w:p>
    <w:p w:rsidR="00A10D02" w:rsidRDefault="00A10D02">
      <w:pPr>
        <w:pStyle w:val="ConsPlusNormal"/>
        <w:jc w:val="both"/>
      </w:pPr>
      <w:r>
        <w:t xml:space="preserve">(в ред. </w:t>
      </w:r>
      <w:hyperlink r:id="rId61">
        <w:r>
          <w:rPr>
            <w:color w:val="0000FF"/>
          </w:rPr>
          <w:t>постановления</w:t>
        </w:r>
      </w:hyperlink>
      <w:r>
        <w:t xml:space="preserve"> Правительства Курской области от 20.03.2024 N 213-пп)</w:t>
      </w:r>
    </w:p>
    <w:p w:rsidR="00A10D02" w:rsidRDefault="00A10D02">
      <w:pPr>
        <w:pStyle w:val="ConsPlusNormal"/>
        <w:spacing w:before="220"/>
        <w:ind w:firstLine="540"/>
        <w:jc w:val="both"/>
      </w:pPr>
      <w:r>
        <w:t xml:space="preserve">7. Исключен. - </w:t>
      </w:r>
      <w:hyperlink r:id="rId62">
        <w:r>
          <w:rPr>
            <w:color w:val="0000FF"/>
          </w:rPr>
          <w:t>Постановление</w:t>
        </w:r>
      </w:hyperlink>
      <w:r>
        <w:t xml:space="preserve"> Правительства Курской области от 20.03.2024 N 213-пп.</w:t>
      </w:r>
    </w:p>
    <w:p w:rsidR="00A10D02" w:rsidRDefault="00A10D02">
      <w:pPr>
        <w:pStyle w:val="ConsPlusNormal"/>
        <w:spacing w:before="220"/>
        <w:ind w:firstLine="540"/>
        <w:jc w:val="both"/>
      </w:pPr>
      <w:r>
        <w:t xml:space="preserve">8. Уполномоченный орган в течение трех календарных дней со дня поступления информации от органов исполнительной власти Курской области и органа местного самоуправления Курской области по вопросам компетенции о возможности (наличии препятствий) заключения концессионного соглашения или предложения о возможности заключения концессионного соглашения на иных условиях, чем условия заключения концессионного соглашения (в случае если предложение поступило по основаниям, указанным в </w:t>
      </w:r>
      <w:hyperlink w:anchor="P112">
        <w:r>
          <w:rPr>
            <w:color w:val="0000FF"/>
          </w:rPr>
          <w:t>подпунктах 1</w:t>
        </w:r>
      </w:hyperlink>
      <w:r>
        <w:t xml:space="preserve"> и </w:t>
      </w:r>
      <w:hyperlink w:anchor="P114">
        <w:r>
          <w:rPr>
            <w:color w:val="0000FF"/>
          </w:rPr>
          <w:t>3 пункта 1.1</w:t>
        </w:r>
      </w:hyperlink>
      <w:r>
        <w:t xml:space="preserve"> настоящего </w:t>
      </w:r>
      <w:r>
        <w:lastRenderedPageBreak/>
        <w:t>Порядка), предложенные Инициатором, а также в соответствии с собственным заключением принимает одно из решений, указанных:</w:t>
      </w:r>
    </w:p>
    <w:p w:rsidR="00A10D02" w:rsidRDefault="00A10D02">
      <w:pPr>
        <w:pStyle w:val="ConsPlusNormal"/>
        <w:spacing w:before="220"/>
        <w:ind w:firstLine="540"/>
        <w:jc w:val="both"/>
      </w:pPr>
      <w:r>
        <w:t xml:space="preserve">в </w:t>
      </w:r>
      <w:hyperlink r:id="rId63">
        <w:r>
          <w:rPr>
            <w:color w:val="0000FF"/>
          </w:rPr>
          <w:t>части 4.4 статьи 37</w:t>
        </w:r>
      </w:hyperlink>
      <w:r>
        <w:t xml:space="preserve"> Федерального закона, в случае рассмотрения предложения, поступившего по основаниям, указанным в </w:t>
      </w:r>
      <w:hyperlink w:anchor="P112">
        <w:r>
          <w:rPr>
            <w:color w:val="0000FF"/>
          </w:rPr>
          <w:t>подпункте 1 пункта 1.1</w:t>
        </w:r>
      </w:hyperlink>
      <w:r>
        <w:t xml:space="preserve"> настоящего Порядка;</w:t>
      </w:r>
    </w:p>
    <w:p w:rsidR="00A10D02" w:rsidRDefault="00A10D02">
      <w:pPr>
        <w:pStyle w:val="ConsPlusNormal"/>
        <w:spacing w:before="220"/>
        <w:ind w:firstLine="540"/>
        <w:jc w:val="both"/>
      </w:pPr>
      <w:r>
        <w:t xml:space="preserve">в </w:t>
      </w:r>
      <w:hyperlink r:id="rId64">
        <w:r>
          <w:rPr>
            <w:color w:val="0000FF"/>
          </w:rPr>
          <w:t>части 3.3 статьи 51</w:t>
        </w:r>
      </w:hyperlink>
      <w:r>
        <w:t xml:space="preserve"> Федерального закона, в случае рассмотрения предложения, поступившего по основаниям, указанным в </w:t>
      </w:r>
      <w:hyperlink w:anchor="P113">
        <w:r>
          <w:rPr>
            <w:color w:val="0000FF"/>
          </w:rPr>
          <w:t>подпункте 2 пункта 1.1</w:t>
        </w:r>
      </w:hyperlink>
      <w:r>
        <w:t xml:space="preserve"> настоящего Порядка;</w:t>
      </w:r>
    </w:p>
    <w:p w:rsidR="00A10D02" w:rsidRDefault="00A10D02">
      <w:pPr>
        <w:pStyle w:val="ConsPlusNormal"/>
        <w:spacing w:before="220"/>
        <w:ind w:firstLine="540"/>
        <w:jc w:val="both"/>
      </w:pPr>
      <w:r>
        <w:t xml:space="preserve">в </w:t>
      </w:r>
      <w:hyperlink r:id="rId65">
        <w:r>
          <w:rPr>
            <w:color w:val="0000FF"/>
          </w:rPr>
          <w:t>пунктах 1</w:t>
        </w:r>
      </w:hyperlink>
      <w:r>
        <w:t xml:space="preserve"> и </w:t>
      </w:r>
      <w:hyperlink r:id="rId66">
        <w:r>
          <w:rPr>
            <w:color w:val="0000FF"/>
          </w:rPr>
          <w:t>2 части 4.4 статьи 37</w:t>
        </w:r>
      </w:hyperlink>
      <w:r>
        <w:t xml:space="preserve"> Федерального закона, в случае рассмотрения предложения, поступившего по основаниям, указанным в </w:t>
      </w:r>
      <w:hyperlink w:anchor="P114">
        <w:r>
          <w:rPr>
            <w:color w:val="0000FF"/>
          </w:rPr>
          <w:t>подпункте 3 пункта 1.1</w:t>
        </w:r>
      </w:hyperlink>
      <w:r>
        <w:t xml:space="preserve"> настоящего Порядка.</w:t>
      </w:r>
    </w:p>
    <w:p w:rsidR="00A10D02" w:rsidRDefault="00A10D02">
      <w:pPr>
        <w:pStyle w:val="ConsPlusNormal"/>
        <w:spacing w:before="220"/>
        <w:ind w:firstLine="540"/>
        <w:jc w:val="both"/>
      </w:pPr>
      <w:r>
        <w:t>Решение оформляется приказом уполномоченного органа.</w:t>
      </w:r>
    </w:p>
    <w:p w:rsidR="00A10D02" w:rsidRDefault="00A10D02">
      <w:pPr>
        <w:pStyle w:val="ConsPlusNormal"/>
        <w:spacing w:before="220"/>
        <w:ind w:firstLine="540"/>
        <w:jc w:val="both"/>
      </w:pPr>
      <w:r>
        <w:t xml:space="preserve">В решении о возможности заключения концессионного соглашения в отношении конкретного объекта концессионного соглашения на иных условиях, чем предложено Инициатором (в случае если предложение поступило по основаниям, указанным в </w:t>
      </w:r>
      <w:hyperlink w:anchor="P112">
        <w:r>
          <w:rPr>
            <w:color w:val="0000FF"/>
          </w:rPr>
          <w:t>подпунктах 1</w:t>
        </w:r>
      </w:hyperlink>
      <w:r>
        <w:t xml:space="preserve"> и </w:t>
      </w:r>
      <w:hyperlink w:anchor="P114">
        <w:r>
          <w:rPr>
            <w:color w:val="0000FF"/>
          </w:rPr>
          <w:t>3 пункта 1.1</w:t>
        </w:r>
      </w:hyperlink>
      <w:r>
        <w:t xml:space="preserve"> настоящего Порядка), указывается срок и порядок проведения переговоров в форме совместных совещаний с Инициатором в целях обсуждения условий концессионного соглашения по результатам переговоров. Срок проведения таких переговоров уполномоченным органом не может превышать двух лет.</w:t>
      </w:r>
    </w:p>
    <w:p w:rsidR="00A10D02" w:rsidRDefault="00A10D02">
      <w:pPr>
        <w:pStyle w:val="ConsPlusNormal"/>
        <w:spacing w:before="220"/>
        <w:ind w:firstLine="540"/>
        <w:jc w:val="both"/>
      </w:pPr>
      <w:r>
        <w:t xml:space="preserve">Отказ в заключении концессионного соглашения допускается в случаях, указанных в </w:t>
      </w:r>
      <w:hyperlink r:id="rId67">
        <w:r>
          <w:rPr>
            <w:color w:val="0000FF"/>
          </w:rPr>
          <w:t>части 4.6 статьи 37</w:t>
        </w:r>
      </w:hyperlink>
      <w:r>
        <w:t xml:space="preserve"> Федерального закона.</w:t>
      </w:r>
    </w:p>
    <w:p w:rsidR="00A10D02" w:rsidRDefault="00A10D02">
      <w:pPr>
        <w:pStyle w:val="ConsPlusNormal"/>
        <w:jc w:val="both"/>
      </w:pPr>
      <w:r>
        <w:t xml:space="preserve">(п. 8 в ред. </w:t>
      </w:r>
      <w:hyperlink r:id="rId68">
        <w:r>
          <w:rPr>
            <w:color w:val="0000FF"/>
          </w:rPr>
          <w:t>постановления</w:t>
        </w:r>
      </w:hyperlink>
      <w:r>
        <w:t xml:space="preserve"> Правительства Курской области от 20.03.2024 N 213-пп)</w:t>
      </w:r>
    </w:p>
    <w:p w:rsidR="00A10D02" w:rsidRDefault="00A10D02">
      <w:pPr>
        <w:pStyle w:val="ConsPlusNormal"/>
        <w:spacing w:before="220"/>
        <w:ind w:firstLine="540"/>
        <w:jc w:val="both"/>
      </w:pPr>
      <w:r>
        <w:t>9. Копия решения уполномоченного органа направляется Инициатору в срок, не превышающий десяти календарных дней со дня принятия решения.</w:t>
      </w:r>
    </w:p>
    <w:p w:rsidR="00A10D02" w:rsidRDefault="00A10D02">
      <w:pPr>
        <w:pStyle w:val="ConsPlusNormal"/>
        <w:jc w:val="both"/>
      </w:pPr>
      <w:r>
        <w:t xml:space="preserve">(в ред. </w:t>
      </w:r>
      <w:hyperlink r:id="rId69">
        <w:r>
          <w:rPr>
            <w:color w:val="0000FF"/>
          </w:rPr>
          <w:t>постановления</w:t>
        </w:r>
      </w:hyperlink>
      <w:r>
        <w:t xml:space="preserve"> Правительства Курской области от 20.03.2024 N 213-пп)</w:t>
      </w:r>
    </w:p>
    <w:p w:rsidR="00A10D02" w:rsidRDefault="00A10D02">
      <w:pPr>
        <w:pStyle w:val="ConsPlusNormal"/>
        <w:spacing w:before="220"/>
        <w:ind w:firstLine="540"/>
        <w:jc w:val="both"/>
      </w:pPr>
      <w:r>
        <w:t xml:space="preserve">10. После принятия решения уполномоченный орган осуществляет дальнейшие действия в соответствии с требованиями Федерального </w:t>
      </w:r>
      <w:hyperlink r:id="rId70">
        <w:r>
          <w:rPr>
            <w:color w:val="0000FF"/>
          </w:rPr>
          <w:t>закона</w:t>
        </w:r>
      </w:hyperlink>
      <w:r>
        <w:t>.</w:t>
      </w: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jc w:val="right"/>
        <w:outlineLvl w:val="0"/>
      </w:pPr>
      <w:r>
        <w:t>Утвержден</w:t>
      </w:r>
    </w:p>
    <w:p w:rsidR="00A10D02" w:rsidRDefault="00A10D02">
      <w:pPr>
        <w:pStyle w:val="ConsPlusNormal"/>
        <w:jc w:val="right"/>
      </w:pPr>
      <w:r>
        <w:t>постановлением</w:t>
      </w:r>
    </w:p>
    <w:p w:rsidR="00A10D02" w:rsidRDefault="00A10D02">
      <w:pPr>
        <w:pStyle w:val="ConsPlusNormal"/>
        <w:jc w:val="right"/>
      </w:pPr>
      <w:r>
        <w:t>Администрации Курской области</w:t>
      </w:r>
    </w:p>
    <w:p w:rsidR="00A10D02" w:rsidRDefault="00A10D02">
      <w:pPr>
        <w:pStyle w:val="ConsPlusNormal"/>
        <w:jc w:val="right"/>
      </w:pPr>
      <w:r>
        <w:t>от 10 июля 2019 г. N 633-па</w:t>
      </w:r>
    </w:p>
    <w:p w:rsidR="00A10D02" w:rsidRDefault="00A10D02">
      <w:pPr>
        <w:pStyle w:val="ConsPlusNormal"/>
        <w:jc w:val="center"/>
      </w:pPr>
    </w:p>
    <w:p w:rsidR="00A10D02" w:rsidRDefault="00A10D02">
      <w:pPr>
        <w:pStyle w:val="ConsPlusTitle"/>
        <w:jc w:val="center"/>
      </w:pPr>
      <w:bookmarkStart w:id="6" w:name="P156"/>
      <w:bookmarkEnd w:id="6"/>
      <w:r>
        <w:t>ПОРЯДОК</w:t>
      </w:r>
    </w:p>
    <w:p w:rsidR="00A10D02" w:rsidRDefault="00A10D02">
      <w:pPr>
        <w:pStyle w:val="ConsPlusTitle"/>
        <w:jc w:val="center"/>
      </w:pPr>
      <w:r>
        <w:t>МЕЖВЕДОМСТВЕННОГО ВЗАИМОДЕЙСТВИЯ ОРГАНОВ ИСПОЛНИТЕЛЬНОЙ</w:t>
      </w:r>
    </w:p>
    <w:p w:rsidR="00A10D02" w:rsidRDefault="00A10D02">
      <w:pPr>
        <w:pStyle w:val="ConsPlusTitle"/>
        <w:jc w:val="center"/>
      </w:pPr>
      <w:r>
        <w:t>ВЛАСТИ КУРСКОЙ ОБЛАСТИ НА ЭТАПЕ ПОДГОТОВКИ РЕШЕНИЯ</w:t>
      </w:r>
    </w:p>
    <w:p w:rsidR="00A10D02" w:rsidRDefault="00A10D02">
      <w:pPr>
        <w:pStyle w:val="ConsPlusTitle"/>
        <w:jc w:val="center"/>
      </w:pPr>
      <w:r>
        <w:t>О ЗАКЛЮЧЕНИИ КОНЦЕССИОННЫХ СОГЛАШЕНИЙ, ИНИЦИАТОРАМИ КОТОРЫХ</w:t>
      </w:r>
    </w:p>
    <w:p w:rsidR="00A10D02" w:rsidRDefault="00A10D02">
      <w:pPr>
        <w:pStyle w:val="ConsPlusTitle"/>
        <w:jc w:val="center"/>
      </w:pPr>
      <w:r>
        <w:t>ЯВЛЯЮТСЯ ОРГАНЫ ИСПОЛНИТЕЛЬНОЙ ВЛАСТИ КУРСКОЙ ОБЛАСТИ</w:t>
      </w:r>
    </w:p>
    <w:p w:rsidR="00A10D02" w:rsidRDefault="00A1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D02" w:rsidRDefault="00A1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D02" w:rsidRDefault="00A10D02">
            <w:pPr>
              <w:pStyle w:val="ConsPlusNormal"/>
              <w:jc w:val="center"/>
            </w:pPr>
            <w:r>
              <w:rPr>
                <w:color w:val="392C69"/>
              </w:rPr>
              <w:t>Список изменяющих документов</w:t>
            </w:r>
          </w:p>
          <w:p w:rsidR="00A10D02" w:rsidRDefault="00A10D02">
            <w:pPr>
              <w:pStyle w:val="ConsPlusNormal"/>
              <w:jc w:val="center"/>
            </w:pPr>
            <w:r>
              <w:rPr>
                <w:color w:val="392C69"/>
              </w:rPr>
              <w:t xml:space="preserve">(в ред. </w:t>
            </w:r>
            <w:hyperlink r:id="rId71">
              <w:r>
                <w:rPr>
                  <w:color w:val="0000FF"/>
                </w:rPr>
                <w:t>постановления</w:t>
              </w:r>
            </w:hyperlink>
            <w:r>
              <w:rPr>
                <w:color w:val="392C69"/>
              </w:rPr>
              <w:t xml:space="preserve"> Администрации Курской области</w:t>
            </w:r>
          </w:p>
          <w:p w:rsidR="00A10D02" w:rsidRDefault="00A10D02">
            <w:pPr>
              <w:pStyle w:val="ConsPlusNormal"/>
              <w:jc w:val="center"/>
            </w:pPr>
            <w:r>
              <w:rPr>
                <w:color w:val="392C69"/>
              </w:rPr>
              <w:t>от 30.06.2021 N 677-па,</w:t>
            </w:r>
          </w:p>
          <w:p w:rsidR="00A10D02" w:rsidRDefault="00A10D02">
            <w:pPr>
              <w:pStyle w:val="ConsPlusNormal"/>
              <w:jc w:val="center"/>
            </w:pPr>
            <w:r>
              <w:rPr>
                <w:color w:val="392C69"/>
              </w:rPr>
              <w:t>постановлений Правительства Курской области</w:t>
            </w:r>
          </w:p>
          <w:p w:rsidR="00A10D02" w:rsidRDefault="00A10D02">
            <w:pPr>
              <w:pStyle w:val="ConsPlusNormal"/>
              <w:jc w:val="center"/>
            </w:pPr>
            <w:r>
              <w:rPr>
                <w:color w:val="392C69"/>
              </w:rPr>
              <w:t xml:space="preserve">от 14.06.2023 </w:t>
            </w:r>
            <w:hyperlink r:id="rId72">
              <w:r>
                <w:rPr>
                  <w:color w:val="0000FF"/>
                </w:rPr>
                <w:t>N 649-пп</w:t>
              </w:r>
            </w:hyperlink>
            <w:r>
              <w:rPr>
                <w:color w:val="392C69"/>
              </w:rPr>
              <w:t xml:space="preserve">, от 20.03.2024 </w:t>
            </w:r>
            <w:hyperlink r:id="rId73">
              <w:r>
                <w:rPr>
                  <w:color w:val="0000FF"/>
                </w:rPr>
                <w:t>N 213-пп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r>
    </w:tbl>
    <w:p w:rsidR="00A10D02" w:rsidRDefault="00A10D02">
      <w:pPr>
        <w:pStyle w:val="ConsPlusNormal"/>
        <w:jc w:val="center"/>
      </w:pPr>
    </w:p>
    <w:p w:rsidR="00A10D02" w:rsidRDefault="00A10D02">
      <w:pPr>
        <w:pStyle w:val="ConsPlusNormal"/>
        <w:ind w:firstLine="540"/>
        <w:jc w:val="both"/>
      </w:pPr>
      <w:r>
        <w:lastRenderedPageBreak/>
        <w:t>1. Настоящий Порядок устанавливает процедуру межведомственного взаимодействия органов исполнительной власти Курской области на этапе подготовки решений о заключении Курской областью концессионных соглашений, объектом которых являются объекты собственности Курской области, включая концессионные соглашения, объектом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на срок, превышающий срок действия утвержденных лимитов бюджетных обязательств), инициаторами которых являются органы исполнительной власти Курской области.</w:t>
      </w:r>
    </w:p>
    <w:p w:rsidR="00A10D02" w:rsidRDefault="00A10D02">
      <w:pPr>
        <w:pStyle w:val="ConsPlusNormal"/>
        <w:jc w:val="both"/>
      </w:pPr>
      <w:r>
        <w:t xml:space="preserve">(в ред. </w:t>
      </w:r>
      <w:hyperlink r:id="rId74">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2. Решение Правительства Курской области о заключении концессионного соглашения принимается в форме распоряжения Правительства Курской области.</w:t>
      </w:r>
    </w:p>
    <w:p w:rsidR="00A10D02" w:rsidRDefault="00A10D02">
      <w:pPr>
        <w:pStyle w:val="ConsPlusNormal"/>
        <w:jc w:val="both"/>
      </w:pPr>
      <w:r>
        <w:t xml:space="preserve">(п. 2 в ред. </w:t>
      </w:r>
      <w:hyperlink r:id="rId75">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3. Объектом концессионного соглашения является создаваемое и (или) реконструируемое имущество, право собственности на которое принадлежит или будет принадлежать Курской области (далее - объект концессионного соглашения).</w:t>
      </w:r>
    </w:p>
    <w:p w:rsidR="00A10D02" w:rsidRDefault="00A10D02">
      <w:pPr>
        <w:pStyle w:val="ConsPlusNormal"/>
        <w:spacing w:before="220"/>
        <w:ind w:firstLine="540"/>
        <w:jc w:val="both"/>
      </w:pPr>
      <w:r>
        <w:t xml:space="preserve">4. Орган исполнительной власти Курской области, осуществляющий полномочия по подготовке решений о заключении Курской областью концессионных соглашений по объектам собственности Курской области (далее - отраслевой орган), обеспечивает разработку проекта решения о реализации концессионного соглашения (далее - проект Решения) в соответствии с требованиями </w:t>
      </w:r>
      <w:hyperlink r:id="rId76">
        <w:r>
          <w:rPr>
            <w:color w:val="0000FF"/>
          </w:rPr>
          <w:t>статьи 22</w:t>
        </w:r>
      </w:hyperlink>
      <w:r>
        <w:t xml:space="preserve"> Федерального закона от 21 июля 2005 года N 115-ФЗ "О концессионных соглашениях" (далее - Федеральный закон) или </w:t>
      </w:r>
      <w:hyperlink r:id="rId77">
        <w:r>
          <w:rPr>
            <w:color w:val="0000FF"/>
          </w:rPr>
          <w:t>статьи 45</w:t>
        </w:r>
      </w:hyperlink>
      <w:r>
        <w:t xml:space="preserve"> Федерального закона. Одновременно осуществляется подготовка проекта распоряжения Правительства Курской области о заключении концессионного соглашения.</w:t>
      </w:r>
    </w:p>
    <w:p w:rsidR="00A10D02" w:rsidRDefault="00A10D02">
      <w:pPr>
        <w:pStyle w:val="ConsPlusNormal"/>
        <w:jc w:val="both"/>
      </w:pPr>
      <w:r>
        <w:t xml:space="preserve">(в ред. </w:t>
      </w:r>
      <w:hyperlink r:id="rId78">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По проекту Решения, предусматривающему превышение предельного объема расходов на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(капитальный грант) в рамках концессионного соглашения над объемами бюджетных ассигнований, предусмотренных законом Курской области об областном бюджете на соответствующий финансовый год и на плановый период на предоставление бюджетных инвестиций в объекты собственности Курской области в рамках концессионного соглашения, а также на осуществление платы концедента в период использования (эксплуатации) объекта концессионного соглашения, отраслевой орган в соответствии с бюджетным законодательством вносит предложения в Министерство финансов и бюджетного контроля Курской области по определению источника финансирования расходов, в том числе за счет внутреннего перераспределения средств.</w:t>
      </w:r>
    </w:p>
    <w:p w:rsidR="00A10D02" w:rsidRDefault="00A10D02">
      <w:pPr>
        <w:pStyle w:val="ConsPlusNormal"/>
        <w:jc w:val="both"/>
      </w:pPr>
      <w:r>
        <w:t xml:space="preserve">(в ред. </w:t>
      </w:r>
      <w:hyperlink r:id="rId79">
        <w:r>
          <w:rPr>
            <w:color w:val="0000FF"/>
          </w:rPr>
          <w:t>постановления</w:t>
        </w:r>
      </w:hyperlink>
      <w:r>
        <w:t xml:space="preserve"> Правительства Курской области от 20.03.2024 N 213-пп)</w:t>
      </w:r>
    </w:p>
    <w:p w:rsidR="00A10D02" w:rsidRDefault="00A10D02">
      <w:pPr>
        <w:pStyle w:val="ConsPlusNormal"/>
        <w:spacing w:before="220"/>
        <w:ind w:firstLine="540"/>
        <w:jc w:val="both"/>
      </w:pPr>
      <w:r>
        <w:t>5. Проект Решения направляется на рассмотрение:</w:t>
      </w:r>
    </w:p>
    <w:p w:rsidR="00A10D02" w:rsidRDefault="00A10D02">
      <w:pPr>
        <w:pStyle w:val="ConsPlusNormal"/>
        <w:spacing w:before="220"/>
        <w:ind w:firstLine="540"/>
        <w:jc w:val="both"/>
      </w:pPr>
      <w:r>
        <w:t>в Министерство имущества Курской области для предоставления сведений о земельных участках, находящихся в собственности Курской области, необходимых для реализации концессионного соглашения, об объектах недвижимого имущества, необходимых для реализации концессионного соглашения, из реестра государственного имущества Курской области;</w:t>
      </w:r>
    </w:p>
    <w:p w:rsidR="00A10D02" w:rsidRDefault="00A10D02">
      <w:pPr>
        <w:pStyle w:val="ConsPlusNormal"/>
        <w:jc w:val="both"/>
      </w:pPr>
      <w:r>
        <w:t xml:space="preserve">(в ред. </w:t>
      </w:r>
      <w:hyperlink r:id="rId80">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в Министерство строительства Курской области для оценки обоснованности стоимости строительства (реконструкции) объекта капитального строительства, являющегося объектом концессионного соглашения;</w:t>
      </w:r>
    </w:p>
    <w:p w:rsidR="00A10D02" w:rsidRDefault="00A10D02">
      <w:pPr>
        <w:pStyle w:val="ConsPlusNormal"/>
        <w:jc w:val="both"/>
      </w:pPr>
      <w:r>
        <w:t xml:space="preserve">(в ред. </w:t>
      </w:r>
      <w:hyperlink r:id="rId81">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lastRenderedPageBreak/>
        <w:t>в Министерство экономического развития Курской области для оценки экономических параметров объекта концессионного соглашения;</w:t>
      </w:r>
    </w:p>
    <w:p w:rsidR="00A10D02" w:rsidRDefault="00A10D02">
      <w:pPr>
        <w:pStyle w:val="ConsPlusNormal"/>
        <w:jc w:val="both"/>
      </w:pPr>
      <w:r>
        <w:t xml:space="preserve">(в ред. </w:t>
      </w:r>
      <w:hyperlink r:id="rId82">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в комитет по тарифам и ценам Курской области (далее - комитет по тарифам), в случае если в проекте концессионного соглашения предусмотрена реализация концессионером производимых товаров, выполнение работ и (или) оказание услуг по регулируемым ценам (тарифам) и (или) с учетом установленных надбавок к ценам (тарифам), для согласования содержащихся в проекте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и метода регулирования, а также показателей финансовой модели, зависящих от долгосрочных параметров регулирования деятельности концессионера;</w:t>
      </w:r>
    </w:p>
    <w:p w:rsidR="00A10D02" w:rsidRDefault="00A10D02">
      <w:pPr>
        <w:pStyle w:val="ConsPlusNormal"/>
        <w:spacing w:before="220"/>
        <w:ind w:firstLine="540"/>
        <w:jc w:val="both"/>
      </w:pPr>
      <w:r>
        <w:t>в другие органы исполнительной власти Курской области, мнение которых необходимо отраслевому органу для подготовки проекта Решения.</w:t>
      </w:r>
    </w:p>
    <w:p w:rsidR="00A10D02" w:rsidRDefault="00A10D02">
      <w:pPr>
        <w:pStyle w:val="ConsPlusNormal"/>
        <w:jc w:val="both"/>
      </w:pPr>
      <w:r>
        <w:t xml:space="preserve">(в ред. </w:t>
      </w:r>
      <w:hyperlink r:id="rId83">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6. В срок, не превышающий двадцати рабочих дней со дня получения проекта Решения, органы исполнительной власти Курской области представляют в отраслевой орган заключения о проекте Решения.</w:t>
      </w:r>
    </w:p>
    <w:p w:rsidR="00A10D02" w:rsidRDefault="00A10D02">
      <w:pPr>
        <w:pStyle w:val="ConsPlusNormal"/>
        <w:jc w:val="both"/>
      </w:pPr>
      <w:r>
        <w:t xml:space="preserve">(в ред. </w:t>
      </w:r>
      <w:hyperlink r:id="rId84">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поступлении положительных заключений отраслевой орган не позднее трех рабочих дней после получения от органов исполнительной власти Курской области последнего заключения направляет проект Решения на согласование в юридический департамент Администрации Курской области, после согласования которого проект Решения направляется на подпись первому заместителю Губернатора Курской области - Председателю Правительства Курской области.</w:t>
      </w:r>
    </w:p>
    <w:p w:rsidR="00A10D02" w:rsidRDefault="00A10D02">
      <w:pPr>
        <w:pStyle w:val="ConsPlusNormal"/>
        <w:jc w:val="both"/>
      </w:pPr>
      <w:r>
        <w:t xml:space="preserve">(в ред. </w:t>
      </w:r>
      <w:hyperlink r:id="rId85">
        <w:r>
          <w:rPr>
            <w:color w:val="0000FF"/>
          </w:rPr>
          <w:t>постановления</w:t>
        </w:r>
      </w:hyperlink>
      <w:r>
        <w:t xml:space="preserve"> Администрации Курской области от 30.06.2021 N 677-па, </w:t>
      </w:r>
      <w:hyperlink r:id="rId86">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7. При наличии отрицательного заключения (заключений) отраслевой орган в течение пяти рабочих дней со дня получения последнего заключения органов исполнительной власти Курской области организует проведение согласительного совещания по урегулированию разногласий, возникших по проекту Решения. Итоги согласительного совещания в течение пяти рабочих дней со дня проведения согласительного совещания оформляются протоколом, который подписывают все участники совещания. При достижении согласия отраслевой орган в течение трех рабочих дней со дня завершения процедуры подписания протокола согласительной комиссии направляет проект Решения вместе с протоколом в юридический департамент Администрации Курской области, после согласования которого проект Решения направляется на подпись первому заместителю Губернатора Курской области - Председателю Правительства Курской области.</w:t>
      </w:r>
    </w:p>
    <w:p w:rsidR="00A10D02" w:rsidRDefault="00A10D02">
      <w:pPr>
        <w:pStyle w:val="ConsPlusNormal"/>
        <w:jc w:val="both"/>
      </w:pPr>
      <w:r>
        <w:t xml:space="preserve">(в ред. </w:t>
      </w:r>
      <w:hyperlink r:id="rId87">
        <w:r>
          <w:rPr>
            <w:color w:val="0000FF"/>
          </w:rPr>
          <w:t>постановления</w:t>
        </w:r>
      </w:hyperlink>
      <w:r>
        <w:t xml:space="preserve"> Администрации Курской области от 30.06.2021 N 677-па, </w:t>
      </w:r>
      <w:hyperlink r:id="rId88">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недостижении согласия отраслевой орган в течение пяти рабочих дней со дня проведения согласительного совещания оформляет протокол совещания с отражением мнения несогласных сторон, который подписывают все участники совещания.</w:t>
      </w:r>
    </w:p>
    <w:p w:rsidR="00A10D02" w:rsidRDefault="00A10D02">
      <w:pPr>
        <w:pStyle w:val="ConsPlusNormal"/>
        <w:spacing w:before="220"/>
        <w:ind w:firstLine="540"/>
        <w:jc w:val="both"/>
      </w:pPr>
      <w:r>
        <w:t>Указанный протокол в течение трех рабочих дней со дня завершения процедуры подписания протокола согласительной комиссии направляется отраслевым органом на рассмотрение первому заместителю Губернатора Курской области - Председателю Правительства Курской области и (или) заместителям Губернатора Курской области, заместителям Председателя Правительства Курской области, в подчинении которых находится отраслевой орган, подготовивший проект Решения, и органам исполнительной власти Курской области, представившим отрицательные заключения.</w:t>
      </w:r>
    </w:p>
    <w:p w:rsidR="00A10D02" w:rsidRDefault="00A10D02">
      <w:pPr>
        <w:pStyle w:val="ConsPlusNormal"/>
        <w:jc w:val="both"/>
      </w:pPr>
      <w:r>
        <w:t xml:space="preserve">(в ред. </w:t>
      </w:r>
      <w:hyperlink r:id="rId89">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lastRenderedPageBreak/>
        <w:t>Первый заместитель Губернатора Курской области - Председатель Правительства Курской области или заместитель Губернатора Курской области, заместитель Председателя Правительства Курской области, курирующий работу отраслевого органа, подготовившего проект Решения, в течение семи рабочих дней со дня получения протокола организует проведение совещания с заместителями Губернатора Курской области и (или) заместителями Председателя Правительства Курской области, курирующими деятельность органов исполнительной власти Курской области, имеющими отрицательное мнение по проекту Решения, и руководителями указанных органов исполнительной власти Курской области. Итоги совещания оформляются протоколом, который подписывают все участники совещания.</w:t>
      </w:r>
    </w:p>
    <w:p w:rsidR="00A10D02" w:rsidRDefault="00A10D02">
      <w:pPr>
        <w:pStyle w:val="ConsPlusNormal"/>
        <w:jc w:val="both"/>
      </w:pPr>
      <w:r>
        <w:t xml:space="preserve">(в ред. </w:t>
      </w:r>
      <w:hyperlink r:id="rId90">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урегулировании разногласий в течение трех рабочих дней после получения последней подписи в протоколе проект Решения вместе с протоколами всех совещаний направляется отраслевым органом в юридический департамент Администрации Курской области, после согласования которого проект Решения направляется на подпись первому заместителю Губернатора Курской области - Председателю Правительства Курской области.</w:t>
      </w:r>
    </w:p>
    <w:p w:rsidR="00A10D02" w:rsidRDefault="00A10D02">
      <w:pPr>
        <w:pStyle w:val="ConsPlusNormal"/>
        <w:jc w:val="both"/>
      </w:pPr>
      <w:r>
        <w:t xml:space="preserve">(в ред. </w:t>
      </w:r>
      <w:hyperlink r:id="rId91">
        <w:r>
          <w:rPr>
            <w:color w:val="0000FF"/>
          </w:rPr>
          <w:t>постановления</w:t>
        </w:r>
      </w:hyperlink>
      <w:r>
        <w:t xml:space="preserve"> Администрации Курской области от 30.06.2021 N 677-па, </w:t>
      </w:r>
      <w:hyperlink r:id="rId92">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недостижении согласия первый заместитель Губернатора Курской области - Председатель Правительства Курской области и (или) заместитель Губернатора Курской области, заместитель Председателя Правительства Курской области, курирующий деятельность отраслевого органа, подготовившего проект Решения, в течение семи рабочих дней со дня проведения совещания направляет Губернатору Курской области информацию о проекте Решения, позиции органов исполнительной власти Курской области по данному проекту Решения для принятия решения о заключении (незаключении) концессионного соглашения. При положительном решении Губернатора Курской области отраслевой орган направляет проект Решения в юридический департамент Администрации Курской области, после согласования которого проект Решения направляется на подпись первому заместителю Губернатора Курской области - Председателю Правительства Курской области. При отрицательном решении Губернатора Курской области по информации о подготовке проекта Решения работы по заключению концессионного соглашения прекращаются.</w:t>
      </w:r>
    </w:p>
    <w:p w:rsidR="00A10D02" w:rsidRDefault="00A10D02">
      <w:pPr>
        <w:pStyle w:val="ConsPlusNormal"/>
        <w:jc w:val="both"/>
      </w:pPr>
      <w:r>
        <w:t xml:space="preserve">(в ред. </w:t>
      </w:r>
      <w:hyperlink r:id="rId93">
        <w:r>
          <w:rPr>
            <w:color w:val="0000FF"/>
          </w:rPr>
          <w:t>постановления</w:t>
        </w:r>
      </w:hyperlink>
      <w:r>
        <w:t xml:space="preserve"> Администрации Курской области от 30.06.2021 N 677-па)</w:t>
      </w:r>
    </w:p>
    <w:p w:rsidR="00A10D02" w:rsidRDefault="00A10D02">
      <w:pPr>
        <w:pStyle w:val="ConsPlusNormal"/>
        <w:spacing w:before="220"/>
        <w:ind w:firstLine="540"/>
        <w:jc w:val="both"/>
      </w:pPr>
      <w:r>
        <w:t>Отраслевой орган вправе подготовить новый проект Решения о заключении концессионного соглашения по тому же объекту на иных условиях.</w:t>
      </w: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jc w:val="right"/>
        <w:outlineLvl w:val="0"/>
      </w:pPr>
      <w:r>
        <w:t>Утвержден</w:t>
      </w:r>
    </w:p>
    <w:p w:rsidR="00A10D02" w:rsidRDefault="00A10D02">
      <w:pPr>
        <w:pStyle w:val="ConsPlusNormal"/>
        <w:jc w:val="right"/>
      </w:pPr>
      <w:r>
        <w:t>постановлением</w:t>
      </w:r>
    </w:p>
    <w:p w:rsidR="00A10D02" w:rsidRDefault="00A10D02">
      <w:pPr>
        <w:pStyle w:val="ConsPlusNormal"/>
        <w:jc w:val="right"/>
      </w:pPr>
      <w:r>
        <w:t>Администрации Курской области</w:t>
      </w:r>
    </w:p>
    <w:p w:rsidR="00A10D02" w:rsidRDefault="00A10D02">
      <w:pPr>
        <w:pStyle w:val="ConsPlusNormal"/>
        <w:jc w:val="right"/>
      </w:pPr>
      <w:r>
        <w:t>от 10 июля 2019 г. N 633-па</w:t>
      </w:r>
    </w:p>
    <w:p w:rsidR="00A10D02" w:rsidRDefault="00A10D02">
      <w:pPr>
        <w:pStyle w:val="ConsPlusNormal"/>
        <w:jc w:val="center"/>
      </w:pPr>
    </w:p>
    <w:p w:rsidR="00A10D02" w:rsidRDefault="00A10D02">
      <w:pPr>
        <w:pStyle w:val="ConsPlusTitle"/>
        <w:jc w:val="center"/>
      </w:pPr>
      <w:bookmarkStart w:id="7" w:name="P212"/>
      <w:bookmarkEnd w:id="7"/>
      <w:r>
        <w:t>ПОРЯДОК</w:t>
      </w:r>
    </w:p>
    <w:p w:rsidR="00A10D02" w:rsidRDefault="00A10D02">
      <w:pPr>
        <w:pStyle w:val="ConsPlusTitle"/>
        <w:jc w:val="center"/>
      </w:pPr>
      <w:r>
        <w:t>РАССМОТРЕНИЯ ПРОЕКТОВ РЕШЕНИЙ О ЗАКЛЮЧЕНИИ КОНЦЕССИОННЫХ</w:t>
      </w:r>
    </w:p>
    <w:p w:rsidR="00A10D02" w:rsidRDefault="00A10D02">
      <w:pPr>
        <w:pStyle w:val="ConsPlusTitle"/>
        <w:jc w:val="center"/>
      </w:pPr>
      <w:r>
        <w:t>СОГЛАШЕНИЙ, ОБЪЕКТАМИ КОТОРЫХ ЯВЛЯЮТСЯ ОБЪЕКТЫ</w:t>
      </w:r>
    </w:p>
    <w:p w:rsidR="00A10D02" w:rsidRDefault="00A10D02">
      <w:pPr>
        <w:pStyle w:val="ConsPlusTitle"/>
        <w:jc w:val="center"/>
      </w:pPr>
      <w:r>
        <w:t>ТЕПЛОСНАБЖЕНИЯ, ЦЕНТРАЛИЗОВАННЫЕ СИСТЕМЫ ГОРЯЧЕГО</w:t>
      </w:r>
    </w:p>
    <w:p w:rsidR="00A10D02" w:rsidRDefault="00A10D02">
      <w:pPr>
        <w:pStyle w:val="ConsPlusTitle"/>
        <w:jc w:val="center"/>
      </w:pPr>
      <w:r>
        <w:t>ВОДОСНАБЖЕНИЯ, ХОЛОДНОГО ВОДОСНАБЖЕНИЯ И (ИЛИ)</w:t>
      </w:r>
    </w:p>
    <w:p w:rsidR="00A10D02" w:rsidRDefault="00A10D02">
      <w:pPr>
        <w:pStyle w:val="ConsPlusTitle"/>
        <w:jc w:val="center"/>
      </w:pPr>
      <w:r>
        <w:t>ВОДООТВЕДЕНИЯ, ОТДЕЛЬНЫЕ ОБЪЕКТЫ ТАКИХ СИСТЕМ, КОНЦЕДЕНТОМ</w:t>
      </w:r>
    </w:p>
    <w:p w:rsidR="00A10D02" w:rsidRDefault="00A10D02">
      <w:pPr>
        <w:pStyle w:val="ConsPlusTitle"/>
        <w:jc w:val="center"/>
      </w:pPr>
      <w:r>
        <w:t>ПО КОТОРЫМ ВЫСТУПАЕТ МУНИЦИПАЛЬНОЕ ОБРАЗОВАНИЕ</w:t>
      </w:r>
    </w:p>
    <w:p w:rsidR="00A10D02" w:rsidRDefault="00A1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D02" w:rsidRDefault="00A1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D02" w:rsidRDefault="00A10D02">
            <w:pPr>
              <w:pStyle w:val="ConsPlusNormal"/>
              <w:jc w:val="center"/>
            </w:pPr>
            <w:r>
              <w:rPr>
                <w:color w:val="392C69"/>
              </w:rPr>
              <w:t>Список изменяющих документов</w:t>
            </w:r>
          </w:p>
          <w:p w:rsidR="00A10D02" w:rsidRDefault="00A10D02">
            <w:pPr>
              <w:pStyle w:val="ConsPlusNormal"/>
              <w:jc w:val="center"/>
            </w:pPr>
            <w:r>
              <w:rPr>
                <w:color w:val="392C69"/>
              </w:rPr>
              <w:t>(в ред. постановлений Администрации Курской области</w:t>
            </w:r>
          </w:p>
          <w:p w:rsidR="00A10D02" w:rsidRDefault="00A10D02">
            <w:pPr>
              <w:pStyle w:val="ConsPlusNormal"/>
              <w:jc w:val="center"/>
            </w:pPr>
            <w:r>
              <w:rPr>
                <w:color w:val="392C69"/>
              </w:rPr>
              <w:t xml:space="preserve">от 24.03.2021 </w:t>
            </w:r>
            <w:hyperlink r:id="rId94">
              <w:r>
                <w:rPr>
                  <w:color w:val="0000FF"/>
                </w:rPr>
                <w:t>N 266-па</w:t>
              </w:r>
            </w:hyperlink>
            <w:r>
              <w:rPr>
                <w:color w:val="392C69"/>
              </w:rPr>
              <w:t xml:space="preserve">, от 30.06.2021 </w:t>
            </w:r>
            <w:hyperlink r:id="rId95">
              <w:r>
                <w:rPr>
                  <w:color w:val="0000FF"/>
                </w:rPr>
                <w:t>N 677-па</w:t>
              </w:r>
            </w:hyperlink>
            <w:r>
              <w:rPr>
                <w:color w:val="392C69"/>
              </w:rPr>
              <w:t>,</w:t>
            </w:r>
          </w:p>
          <w:p w:rsidR="00A10D02" w:rsidRDefault="00A10D02">
            <w:pPr>
              <w:pStyle w:val="ConsPlusNormal"/>
              <w:jc w:val="center"/>
            </w:pPr>
            <w:r>
              <w:rPr>
                <w:color w:val="392C69"/>
              </w:rPr>
              <w:t>постановлений Правительства Курской области</w:t>
            </w:r>
          </w:p>
          <w:p w:rsidR="00A10D02" w:rsidRDefault="00A10D02">
            <w:pPr>
              <w:pStyle w:val="ConsPlusNormal"/>
              <w:jc w:val="center"/>
            </w:pPr>
            <w:r>
              <w:rPr>
                <w:color w:val="392C69"/>
              </w:rPr>
              <w:t xml:space="preserve">от 14.06.2023 </w:t>
            </w:r>
            <w:hyperlink r:id="rId96">
              <w:r>
                <w:rPr>
                  <w:color w:val="0000FF"/>
                </w:rPr>
                <w:t>N 649-пп</w:t>
              </w:r>
            </w:hyperlink>
            <w:r>
              <w:rPr>
                <w:color w:val="392C69"/>
              </w:rPr>
              <w:t xml:space="preserve">, от 20.03.2024 </w:t>
            </w:r>
            <w:hyperlink r:id="rId97">
              <w:r>
                <w:rPr>
                  <w:color w:val="0000FF"/>
                </w:rPr>
                <w:t>N 213-пп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r>
    </w:tbl>
    <w:p w:rsidR="00A10D02" w:rsidRDefault="00A10D02">
      <w:pPr>
        <w:pStyle w:val="ConsPlusNormal"/>
        <w:jc w:val="center"/>
      </w:pPr>
    </w:p>
    <w:p w:rsidR="00A10D02" w:rsidRDefault="00A10D02">
      <w:pPr>
        <w:pStyle w:val="ConsPlusNormal"/>
        <w:ind w:firstLine="540"/>
        <w:jc w:val="both"/>
      </w:pPr>
      <w:r>
        <w:t xml:space="preserve">1. Настоящий Порядок устанавливает процедуру рассмотрения проектов решений о заключении концессионных соглашений, в том числе на срок, превышающий срок действия утвержденных лимитов бюджетных обязательств,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если реализация концессионером производимых товаров, выполнение работ, оказание услуг, предусмотренные концессионным соглашением,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Курской области полномочия по тарифному регулированию, утверждению инвестиционных программ организаций, осуществляющих регулируемые виды деятельности (далее - Порядок), третьей стороной по которым в соответствии с Федеральным </w:t>
      </w:r>
      <w:hyperlink r:id="rId98">
        <w:r>
          <w:rPr>
            <w:color w:val="0000FF"/>
          </w:rPr>
          <w:t>законом</w:t>
        </w:r>
      </w:hyperlink>
      <w:r>
        <w:t xml:space="preserve"> от 21 июля 2005 года N 115-ФЗ "О концессионных соглашениях" (далее - Федеральный закон) в обязательном порядке является субъект Российской Федерации.</w:t>
      </w:r>
    </w:p>
    <w:p w:rsidR="00A10D02" w:rsidRDefault="00A10D02">
      <w:pPr>
        <w:pStyle w:val="ConsPlusNormal"/>
        <w:spacing w:before="220"/>
        <w:ind w:firstLine="540"/>
        <w:jc w:val="both"/>
      </w:pPr>
      <w:r>
        <w:t xml:space="preserve">2. Проект решения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которым выступает муниципальное образование (далее - Муниципальный проект решения), разрабатывается органом местного самоуправления соответствующего муниципального образования в соответствии с требованиями Федерального </w:t>
      </w:r>
      <w:hyperlink r:id="rId99">
        <w:r>
          <w:rPr>
            <w:color w:val="0000FF"/>
          </w:rPr>
          <w:t>закона</w:t>
        </w:r>
      </w:hyperlink>
      <w:r>
        <w:t>.</w:t>
      </w:r>
    </w:p>
    <w:p w:rsidR="00A10D02" w:rsidRDefault="00A10D02">
      <w:pPr>
        <w:pStyle w:val="ConsPlusNormal"/>
        <w:spacing w:before="220"/>
        <w:ind w:firstLine="540"/>
        <w:jc w:val="both"/>
      </w:pPr>
      <w:r>
        <w:t>3. Орган местного самоуправления направляет Муниципальный проект решения заместителю Губернатора Курской области, курирующему Министерство жилищно-коммунального хозяйства и ТЭК Курской области и комитет по тарифам и ценам Курской области (далее - Уполномоченный заместитель Губернатора), который регистрируется в секретариате Уполномоченного заместителя Губернатора в специальном журнале в день поступления.</w:t>
      </w:r>
    </w:p>
    <w:p w:rsidR="00A10D02" w:rsidRDefault="00A10D02">
      <w:pPr>
        <w:pStyle w:val="ConsPlusNormal"/>
        <w:jc w:val="both"/>
      </w:pPr>
      <w:r>
        <w:t xml:space="preserve">(в ред. </w:t>
      </w:r>
      <w:hyperlink r:id="rId100">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 xml:space="preserve">Муниципальный проект решения должен соответствовать требованиям </w:t>
      </w:r>
      <w:hyperlink r:id="rId101">
        <w:r>
          <w:rPr>
            <w:color w:val="0000FF"/>
          </w:rPr>
          <w:t>части 4 статьи 10.1</w:t>
        </w:r>
      </w:hyperlink>
      <w:r>
        <w:t xml:space="preserve">, </w:t>
      </w:r>
      <w:hyperlink r:id="rId102">
        <w:r>
          <w:rPr>
            <w:color w:val="0000FF"/>
          </w:rPr>
          <w:t>частей 2</w:t>
        </w:r>
      </w:hyperlink>
      <w:r>
        <w:t xml:space="preserve">, </w:t>
      </w:r>
      <w:hyperlink r:id="rId103">
        <w:r>
          <w:rPr>
            <w:color w:val="0000FF"/>
          </w:rPr>
          <w:t>2.5</w:t>
        </w:r>
      </w:hyperlink>
      <w:r>
        <w:t xml:space="preserve"> и </w:t>
      </w:r>
      <w:hyperlink r:id="rId104">
        <w:r>
          <w:rPr>
            <w:color w:val="0000FF"/>
          </w:rPr>
          <w:t>3 статьи 22</w:t>
        </w:r>
      </w:hyperlink>
      <w:r>
        <w:t xml:space="preserve">, а также </w:t>
      </w:r>
      <w:hyperlink r:id="rId105">
        <w:r>
          <w:rPr>
            <w:color w:val="0000FF"/>
          </w:rPr>
          <w:t>части 1 статьи 45</w:t>
        </w:r>
      </w:hyperlink>
      <w:r>
        <w:t xml:space="preserve"> Федерального закона и представляется посредством региональной информационной системы "Система электронного документооборота Курской области".</w:t>
      </w:r>
    </w:p>
    <w:p w:rsidR="00A10D02" w:rsidRDefault="00A10D02">
      <w:pPr>
        <w:pStyle w:val="ConsPlusNormal"/>
        <w:jc w:val="both"/>
      </w:pPr>
      <w:r>
        <w:t xml:space="preserve">(в ред. постановлений Правительства Курской области от 14.06.2023 </w:t>
      </w:r>
      <w:hyperlink r:id="rId106">
        <w:r>
          <w:rPr>
            <w:color w:val="0000FF"/>
          </w:rPr>
          <w:t>N 649-пп</w:t>
        </w:r>
      </w:hyperlink>
      <w:r>
        <w:t xml:space="preserve">, от 20.03.2024 </w:t>
      </w:r>
      <w:hyperlink r:id="rId107">
        <w:r>
          <w:rPr>
            <w:color w:val="0000FF"/>
          </w:rPr>
          <w:t>N 213-пп</w:t>
        </w:r>
      </w:hyperlink>
      <w:r>
        <w:t>)</w:t>
      </w:r>
    </w:p>
    <w:p w:rsidR="00A10D02" w:rsidRDefault="00A10D02">
      <w:pPr>
        <w:pStyle w:val="ConsPlusNormal"/>
        <w:spacing w:before="220"/>
        <w:ind w:firstLine="540"/>
        <w:jc w:val="both"/>
      </w:pPr>
      <w:bookmarkStart w:id="8" w:name="P231"/>
      <w:bookmarkEnd w:id="8"/>
      <w:r>
        <w:t>4. Муниципальный проект решения направляется Уполномоченным заместителем Губернатора в соответствующие органы исполнительной власти Курской области, которые рассматривают поступившие документы в течение двадцати рабочих дней со дня регистрации Муниципального проекта решения в секретариате Уполномоченного заместителя Губернатора:</w:t>
      </w:r>
    </w:p>
    <w:p w:rsidR="00A10D02" w:rsidRDefault="00A10D02">
      <w:pPr>
        <w:pStyle w:val="ConsPlusNormal"/>
        <w:spacing w:before="220"/>
        <w:ind w:firstLine="540"/>
        <w:jc w:val="both"/>
      </w:pPr>
      <w:r>
        <w:t xml:space="preserve">Министерство жилищно-коммунального хозяйства и ТЭК Курской области (далее - Министерство ЖКХ) в части вопросов компетенции, а также подготовки предложений по принятию нормативного правового акта Курской области о включении в концессионные соглашения иных прав и обязанностей Курской области, кроме прав и обязанностей, установленных </w:t>
      </w:r>
      <w:hyperlink r:id="rId108">
        <w:r>
          <w:rPr>
            <w:color w:val="0000FF"/>
          </w:rPr>
          <w:t>статьей 40</w:t>
        </w:r>
      </w:hyperlink>
      <w:r>
        <w:t xml:space="preserve"> Федерального закона;</w:t>
      </w:r>
    </w:p>
    <w:p w:rsidR="00A10D02" w:rsidRDefault="00A10D02">
      <w:pPr>
        <w:pStyle w:val="ConsPlusNormal"/>
        <w:jc w:val="both"/>
      </w:pPr>
      <w:r>
        <w:t xml:space="preserve">(в ред. </w:t>
      </w:r>
      <w:hyperlink r:id="rId109">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lastRenderedPageBreak/>
        <w:t xml:space="preserve">комитет по тарифам и ценам Курской области (далее - комитет по тарифам) в части согласования содержащихся в Муниципальном проекте решения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и метода регулирования, показателей финансовой модели, зависящих от долгосрочных параметров регулирования деятельности концессионера (объем валовой выручки, объем инвестированного капитала) и критериев конкурсного отбора, зависящих от долгосрочных параметров регулирования деятельности концессионера, а также подготовки предложений по принятию нормативного правового акта Курской области о включении в концессионные соглашения иных прав и обязанностей Курской области, кроме прав и обязанностей, установленных </w:t>
      </w:r>
      <w:hyperlink w:anchor="P231">
        <w:r>
          <w:rPr>
            <w:color w:val="0000FF"/>
          </w:rPr>
          <w:t>статьей 40</w:t>
        </w:r>
      </w:hyperlink>
      <w:r>
        <w:t xml:space="preserve"> Федерального закона.</w:t>
      </w:r>
    </w:p>
    <w:p w:rsidR="00A10D02" w:rsidRDefault="00A10D02">
      <w:pPr>
        <w:pStyle w:val="ConsPlusNormal"/>
        <w:spacing w:before="220"/>
        <w:ind w:firstLine="540"/>
        <w:jc w:val="both"/>
      </w:pPr>
      <w:bookmarkStart w:id="9" w:name="P235"/>
      <w:bookmarkEnd w:id="9"/>
      <w:r>
        <w:t xml:space="preserve">5. В течение трех рабочих дней со дня получения поручения Уполномоченного заместителя Губернатора один из органов исполнительной власти Курской области, указанный в </w:t>
      </w:r>
      <w:hyperlink w:anchor="P231">
        <w:r>
          <w:rPr>
            <w:color w:val="0000FF"/>
          </w:rPr>
          <w:t>пункте 4</w:t>
        </w:r>
      </w:hyperlink>
      <w:r>
        <w:t xml:space="preserve"> настоящего Порядка (далее - Уполномоченный орган), в соответствии с поручением Уполномоченного заместителя Губернатора направляет Муниципальный проект решения в электронном виде:</w:t>
      </w:r>
    </w:p>
    <w:p w:rsidR="00A10D02" w:rsidRDefault="00A10D02">
      <w:pPr>
        <w:pStyle w:val="ConsPlusNormal"/>
        <w:spacing w:before="220"/>
        <w:ind w:firstLine="540"/>
        <w:jc w:val="both"/>
      </w:pPr>
      <w:r>
        <w:t>в Министерство имущества Курской области для рассмотрения вопросов урегулированности отношений по муниципальному имуществу, являющемуся объектом концессионного соглашения, и отсутствия юридических препятствий для использования указанного имущества для реализации концессионного соглашения;</w:t>
      </w:r>
    </w:p>
    <w:p w:rsidR="00A10D02" w:rsidRDefault="00A10D02">
      <w:pPr>
        <w:pStyle w:val="ConsPlusNormal"/>
        <w:spacing w:before="220"/>
        <w:ind w:firstLine="540"/>
        <w:jc w:val="both"/>
      </w:pPr>
      <w:r>
        <w:t>в Министерство строительства Курской области для рассмотрения вопросов об обоснованности стоимости строительства (реконструкции) муниципальных объектов, являющихся объектами концессионного соглашения;</w:t>
      </w:r>
    </w:p>
    <w:p w:rsidR="00A10D02" w:rsidRDefault="00A10D02">
      <w:pPr>
        <w:pStyle w:val="ConsPlusNormal"/>
        <w:spacing w:before="220"/>
        <w:ind w:firstLine="540"/>
        <w:jc w:val="both"/>
      </w:pPr>
      <w:r>
        <w:t>в Министерство экономического развития Курской области для оценки обоснованности основных экономических параметров реализации концессионного соглашения;</w:t>
      </w:r>
    </w:p>
    <w:p w:rsidR="00A10D02" w:rsidRDefault="00A10D02">
      <w:pPr>
        <w:pStyle w:val="ConsPlusNormal"/>
        <w:spacing w:before="220"/>
        <w:ind w:firstLine="540"/>
        <w:jc w:val="both"/>
      </w:pPr>
      <w:r>
        <w:t>в Министерство природных ресурсов Курской области для оценки экологических последствий реализации концессионного соглашения;</w:t>
      </w:r>
    </w:p>
    <w:p w:rsidR="00A10D02" w:rsidRDefault="00A10D02">
      <w:pPr>
        <w:pStyle w:val="ConsPlusNormal"/>
        <w:spacing w:before="220"/>
        <w:ind w:firstLine="540"/>
        <w:jc w:val="both"/>
      </w:pPr>
      <w:r>
        <w:t>в другие органы исполнительной власти Курской области при необходимости.</w:t>
      </w:r>
    </w:p>
    <w:p w:rsidR="00A10D02" w:rsidRDefault="00A10D02">
      <w:pPr>
        <w:pStyle w:val="ConsPlusNormal"/>
        <w:jc w:val="both"/>
      </w:pPr>
      <w:r>
        <w:t xml:space="preserve">(п. 5 в ред. </w:t>
      </w:r>
      <w:hyperlink r:id="rId110">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 xml:space="preserve">6. По проекту решения, по которому превышен предельный объем расходов областного бюджета в рамках концессионного соглашения над объемами бюджетных ассигнований, предусмотренных законом Курской области об областном бюджете на соответствующий финансовый год и плановый период на предоставление субсидий муниципальным образованиям Курской области в рамках концессионного соглашения и (или) на финансовое участие Курской области в концессионном соглашении в формах, предусмотренных </w:t>
      </w:r>
      <w:hyperlink r:id="rId111">
        <w:r>
          <w:rPr>
            <w:color w:val="0000FF"/>
          </w:rPr>
          <w:t>статьей 10.1</w:t>
        </w:r>
      </w:hyperlink>
      <w:r>
        <w:t xml:space="preserve"> Федерального закона, в соответствии с обязанностями Курской области как третьей стороны концессионного соглашения, установленными </w:t>
      </w:r>
      <w:hyperlink r:id="rId112">
        <w:r>
          <w:rPr>
            <w:color w:val="0000FF"/>
          </w:rPr>
          <w:t>частью 4 статьи 40</w:t>
        </w:r>
      </w:hyperlink>
      <w:r>
        <w:t xml:space="preserve"> Федерального закона, и иными обязанностями, предлагаемыми для включения в муниципальный проект решения, Уполномоченный орган в соответствии с нормами бюджетного законодательства вносит предложения в Министерство финансов и бюджетного контроля Курской области по определению источника финансирования расходов, в том числе за счет внутреннего перераспределения средств.</w:t>
      </w:r>
    </w:p>
    <w:p w:rsidR="00A10D02" w:rsidRDefault="00A10D02">
      <w:pPr>
        <w:pStyle w:val="ConsPlusNormal"/>
        <w:jc w:val="both"/>
      </w:pPr>
      <w:r>
        <w:t xml:space="preserve">(в ред. постановлений Правительства Курской области от 14.06.2023 </w:t>
      </w:r>
      <w:hyperlink r:id="rId113">
        <w:r>
          <w:rPr>
            <w:color w:val="0000FF"/>
          </w:rPr>
          <w:t>N 649-пп</w:t>
        </w:r>
      </w:hyperlink>
      <w:r>
        <w:t xml:space="preserve">, от 20.03.2024 </w:t>
      </w:r>
      <w:hyperlink r:id="rId114">
        <w:r>
          <w:rPr>
            <w:color w:val="0000FF"/>
          </w:rPr>
          <w:t>N 213-пп</w:t>
        </w:r>
      </w:hyperlink>
      <w:r>
        <w:t>)</w:t>
      </w:r>
    </w:p>
    <w:p w:rsidR="00A10D02" w:rsidRDefault="00A10D02">
      <w:pPr>
        <w:pStyle w:val="ConsPlusNormal"/>
        <w:spacing w:before="220"/>
        <w:ind w:firstLine="540"/>
        <w:jc w:val="both"/>
      </w:pPr>
      <w:r>
        <w:t xml:space="preserve">7. Органы исполнительной власти Курской области, указанные в </w:t>
      </w:r>
      <w:hyperlink w:anchor="P235">
        <w:r>
          <w:rPr>
            <w:color w:val="0000FF"/>
          </w:rPr>
          <w:t>пункте 5</w:t>
        </w:r>
      </w:hyperlink>
      <w:r>
        <w:t xml:space="preserve"> настоящего Порядка, в течение двадцати рабочих дней со дня получения материалов рассматривают Муниципальный проект решения и направляют в Уполномоченный орган заключения по вопросам компетенции.</w:t>
      </w:r>
    </w:p>
    <w:p w:rsidR="00A10D02" w:rsidRDefault="00A10D02">
      <w:pPr>
        <w:pStyle w:val="ConsPlusNormal"/>
        <w:jc w:val="both"/>
      </w:pPr>
      <w:r>
        <w:t xml:space="preserve">(в ред. </w:t>
      </w:r>
      <w:hyperlink r:id="rId115">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lastRenderedPageBreak/>
        <w:t>При получении от всех органов исполнительной власти Курской области положительных заключений Уполномоченный орган в течение пяти рабочих дней со дня получения последнего заключения готовит в орган местного самоуправления письмо за подписью Уполномоченного заместителя Губернатора о согласовании Муниципального проекта решения.</w:t>
      </w:r>
    </w:p>
    <w:p w:rsidR="00A10D02" w:rsidRDefault="00A10D02">
      <w:pPr>
        <w:pStyle w:val="ConsPlusNormal"/>
        <w:jc w:val="both"/>
      </w:pPr>
      <w:r>
        <w:t xml:space="preserve">(в ред. </w:t>
      </w:r>
      <w:hyperlink r:id="rId116">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получении хотя бы одного отрицательного заключения Уполномоченный орган в течение пяти рабочих дней со дня получения последнего заключения направляет в орган местного самоуправления письмо о несогласовании Муниципального проекта решения с приложением замечаний соответствующего органа исполнительной власти Курской области.</w:t>
      </w:r>
    </w:p>
    <w:p w:rsidR="00A10D02" w:rsidRDefault="00A10D02">
      <w:pPr>
        <w:pStyle w:val="ConsPlusNormal"/>
        <w:jc w:val="both"/>
      </w:pPr>
      <w:r>
        <w:t xml:space="preserve">(в ред. </w:t>
      </w:r>
      <w:hyperlink r:id="rId117">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После получения от органа местного самоуправления доработанного Муниципального проекта решения Уполномоченный орган в течение трех рабочих дней направляет его в орган исполнительной власти Курской области, представивший отрицательное заключение, который в течение десяти рабочих дней рассматривает доработанный Муниципальный проект решения и в случае согласования представленных материалов направляет в Уполномоченный орган положительное заключение. При получении от указанного органа исполнительной власти Курской области положительного заключения на доработанный Муниципальный проект решения Уполномоченный орган в течение пяти рабочих дней со дня получения последнего заключения направляет в орган местного самоуправления письмо за подписью Уполномоченного заместителя Губернатора о согласовании доработанного Муниципального проекта решения.</w:t>
      </w:r>
    </w:p>
    <w:p w:rsidR="00A10D02" w:rsidRDefault="00A10D02">
      <w:pPr>
        <w:pStyle w:val="ConsPlusNormal"/>
        <w:jc w:val="both"/>
      </w:pPr>
      <w:r>
        <w:t xml:space="preserve">(в ред. </w:t>
      </w:r>
      <w:hyperlink r:id="rId118">
        <w:r>
          <w:rPr>
            <w:color w:val="0000FF"/>
          </w:rPr>
          <w:t>постановления</w:t>
        </w:r>
      </w:hyperlink>
      <w:r>
        <w:t xml:space="preserve"> Администрации Курской области от 30.06.2021 N 677-па, </w:t>
      </w:r>
      <w:hyperlink r:id="rId119">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наличии отрицательного заключения (заключений) на доработанный Муниципальный проект решения, в котором предельный размер расходов на создание и (или) реконструкцию объекта соглашения на период действия концессионного соглашения не превышает 5 миллионов рублей, решение о несогласовании с учетом отрицательного заключения (заключений) органа исполнительной власти Курской области на доработанный Муниципальный проект решения принимает Уполномоченный орган, который в течение пяти рабочих дней со дня принятия решения направляет в орган местного самоуправления письмо о прекращении рассмотрения доработанного Муниципального проекта решения и работы по заключению концессионного соглашения прекращаются.</w:t>
      </w:r>
    </w:p>
    <w:p w:rsidR="00A10D02" w:rsidRDefault="00A10D02">
      <w:pPr>
        <w:pStyle w:val="ConsPlusNormal"/>
        <w:jc w:val="both"/>
      </w:pPr>
      <w:r>
        <w:t xml:space="preserve">(в ред. </w:t>
      </w:r>
      <w:hyperlink r:id="rId120">
        <w:r>
          <w:rPr>
            <w:color w:val="0000FF"/>
          </w:rPr>
          <w:t>постановления</w:t>
        </w:r>
      </w:hyperlink>
      <w:r>
        <w:t xml:space="preserve"> Администрации Курской области от 30.06.2021 N 677-па, </w:t>
      </w:r>
      <w:hyperlink r:id="rId121">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наличии отрицательного заключения (заключений) на доработанный Муниципальный проект решения, в котором предельный размер расходов на создание и (или) реконструкцию объекта соглашения на период действия концессионного соглашения превышает 5 миллионов рублей, Уполномоченный орган в течение пяти рабочих дней со дня получения последнего заключения органов исполнительной власти Курской области организует проведение согласительного совещания по урегулированию разногласий, возникших по доработанному Муниципальному проекту решения, с участием органа исполнительной власти Курской области, направившего отрицательное заключение на доработанный Муниципальный проект решения. Итоги согласительного совещания в течение пяти рабочих дней со дня проведения согласительного совещания оформляются протоколом, который подписывают все участники совещания.</w:t>
      </w:r>
    </w:p>
    <w:p w:rsidR="00A10D02" w:rsidRDefault="00A10D02">
      <w:pPr>
        <w:pStyle w:val="ConsPlusNormal"/>
        <w:jc w:val="both"/>
      </w:pPr>
      <w:r>
        <w:t xml:space="preserve">(в ред. </w:t>
      </w:r>
      <w:hyperlink r:id="rId122">
        <w:r>
          <w:rPr>
            <w:color w:val="0000FF"/>
          </w:rPr>
          <w:t>постановления</w:t>
        </w:r>
      </w:hyperlink>
      <w:r>
        <w:t xml:space="preserve"> Администрации Курской области от 30.06.2021 N 677-па, </w:t>
      </w:r>
      <w:hyperlink r:id="rId123">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достижении согласия Уполномоченный орган в течение трех рабочих дней со дня завершения процедуры подписания протокола участниками совещания направляет в орган местного самоуправления письмо за подписью Уполномоченного заместителя Губернатора о согласовании доработанного Муниципального проекта решения.</w:t>
      </w:r>
    </w:p>
    <w:p w:rsidR="00A10D02" w:rsidRDefault="00A10D02">
      <w:pPr>
        <w:pStyle w:val="ConsPlusNormal"/>
        <w:jc w:val="both"/>
      </w:pPr>
      <w:r>
        <w:t xml:space="preserve">(в ред. </w:t>
      </w:r>
      <w:hyperlink r:id="rId124">
        <w:r>
          <w:rPr>
            <w:color w:val="0000FF"/>
          </w:rPr>
          <w:t>постановления</w:t>
        </w:r>
      </w:hyperlink>
      <w:r>
        <w:t xml:space="preserve"> Администрации Курской области от 30.06.2021 N 677-па, </w:t>
      </w:r>
      <w:hyperlink r:id="rId125">
        <w:r>
          <w:rPr>
            <w:color w:val="0000FF"/>
          </w:rPr>
          <w:t>постановления</w:t>
        </w:r>
      </w:hyperlink>
      <w:r>
        <w:t xml:space="preserve"> </w:t>
      </w:r>
      <w:r>
        <w:lastRenderedPageBreak/>
        <w:t>Правительства Курской области от 14.06.2023 N 649-пп)</w:t>
      </w:r>
    </w:p>
    <w:p w:rsidR="00A10D02" w:rsidRDefault="00A10D02">
      <w:pPr>
        <w:pStyle w:val="ConsPlusNormal"/>
        <w:spacing w:before="220"/>
        <w:ind w:firstLine="540"/>
        <w:jc w:val="both"/>
      </w:pPr>
      <w:r>
        <w:t>При недостижении согласия Уполномоченный орган в течение пяти рабочих дней со дня проведения согласительного совещания оформляет протокол совещания с отражением мнения несогласных сторон, который подписывают все участники совещания.</w:t>
      </w:r>
    </w:p>
    <w:p w:rsidR="00A10D02" w:rsidRDefault="00A10D02">
      <w:pPr>
        <w:pStyle w:val="ConsPlusNormal"/>
        <w:jc w:val="both"/>
      </w:pPr>
      <w:r>
        <w:t xml:space="preserve">(в ред. </w:t>
      </w:r>
      <w:hyperlink r:id="rId126">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Указанный протокол в течение трех рабочих дней со дня завершения процедуры подписания протокола участниками совещания направляется Уполномоченным органом на рассмотрение Уполномоченному заместителю Губернатора, первому заместителю Губернатора Курской области - Председателю Правительства Курской области и (или) заместителям Губернатора Курской области, заместителям Председателя Правительства Курской области, в подчинении которых находятся органы исполнительной власти Курской области, направившие отрицательные заключения на доработанный Муниципальный проект решения.</w:t>
      </w:r>
    </w:p>
    <w:p w:rsidR="00A10D02" w:rsidRDefault="00A10D02">
      <w:pPr>
        <w:pStyle w:val="ConsPlusNormal"/>
        <w:jc w:val="both"/>
      </w:pPr>
      <w:r>
        <w:t xml:space="preserve">(в ред. </w:t>
      </w:r>
      <w:hyperlink r:id="rId127">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Уполномоченный заместитель Губернатора в течение семи рабочих дней со дня получения протокола организует проведение совещания с первым заместителем Губернатора Курской области - Председателем Правительства Курской области и (или) заместителями Губернатора Курской области, заместителями Председателя Правительства Курской области, курирующими деятельность органов исполнительной власти Курской области, направивших отрицательные заключения на доработанный Муниципальный проект решения, и руководителями указанных органов исполнительной власти Курской области. Итоги совещания оформляются протоколом, который подписывают все участники совещания.</w:t>
      </w:r>
    </w:p>
    <w:p w:rsidR="00A10D02" w:rsidRDefault="00A10D02">
      <w:pPr>
        <w:pStyle w:val="ConsPlusNormal"/>
        <w:jc w:val="both"/>
      </w:pPr>
      <w:r>
        <w:t xml:space="preserve">(в ред. </w:t>
      </w:r>
      <w:hyperlink r:id="rId128">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урегулировании разногласий в течение трех рабочих дней после получения последней подписи в протоколе Уполномоченный орган направляет в орган местного самоуправления письмо за подписью Уполномоченного заместителя Губернатора о согласовании доработанного Муниципального проекта решения.</w:t>
      </w:r>
    </w:p>
    <w:p w:rsidR="00A10D02" w:rsidRDefault="00A10D02">
      <w:pPr>
        <w:pStyle w:val="ConsPlusNormal"/>
        <w:jc w:val="both"/>
      </w:pPr>
      <w:r>
        <w:t xml:space="preserve">(в ред. </w:t>
      </w:r>
      <w:hyperlink r:id="rId129">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При недостижении согласия Уполномоченный заместитель Губернатора в течение семи рабочих дней со дня проведения совещания направляет Губернатору Курской области информацию по доработанному Муниципальному проекту решения, позициям органов исполнительной власти Курской области по данному доработанному Муниципальному проекту решения для принятия решения о заключении (незаключении) концессионного соглашения. При положительном решении Губернатора Курской области Уполномоченный орган в течение пяти рабочих дней со дня принятия решения направляет в орган местного самоуправления письмо за подписью Уполномоченного заместителя Губернатора о согласовании доработанного Муниципального проекта решения. При отрицательном решении Губернатора Курской области Уполномоченный орган в течение пяти рабочих дней со дня принятия решения направляет в орган местного самоуправления письмо за подписью Уполномоченного заместителя Губернатора о прекращении рассмотрения доработанного Муниципального проекта решения, и работы по заключению концессионного соглашения прекращаются.</w:t>
      </w:r>
    </w:p>
    <w:p w:rsidR="00A10D02" w:rsidRDefault="00A10D02">
      <w:pPr>
        <w:pStyle w:val="ConsPlusNormal"/>
        <w:jc w:val="both"/>
      </w:pPr>
      <w:r>
        <w:t xml:space="preserve">(в ред. </w:t>
      </w:r>
      <w:hyperlink r:id="rId130">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Муниципальное образование вправе подготовить новый проект решения о заключении концессионного соглашения по тому же объекту на иных условиях.</w:t>
      </w:r>
    </w:p>
    <w:p w:rsidR="00A10D02" w:rsidRDefault="00A10D02">
      <w:pPr>
        <w:pStyle w:val="ConsPlusNormal"/>
        <w:jc w:val="both"/>
      </w:pPr>
      <w:r>
        <w:t xml:space="preserve">(п. 7 в ред. </w:t>
      </w:r>
      <w:hyperlink r:id="rId131">
        <w:r>
          <w:rPr>
            <w:color w:val="0000FF"/>
          </w:rPr>
          <w:t>постановления</w:t>
        </w:r>
      </w:hyperlink>
      <w:r>
        <w:t xml:space="preserve"> Администрации Курской области от 24.03.2021 N 266-па)</w:t>
      </w:r>
    </w:p>
    <w:p w:rsidR="00A10D02" w:rsidRDefault="00A10D02">
      <w:pPr>
        <w:pStyle w:val="ConsPlusNormal"/>
        <w:spacing w:before="220"/>
        <w:ind w:firstLine="540"/>
        <w:jc w:val="both"/>
      </w:pPr>
      <w:r>
        <w:t xml:space="preserve">8. При подготовке конкурсной документации для проведения конкурсных процедур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концедентом по которым выступает </w:t>
      </w:r>
      <w:r>
        <w:lastRenderedPageBreak/>
        <w:t>муниципальное образование, орган местного самоуправления при установлении срока подписания концессионного соглашения учитывает сроки, необходимые Правительству Курской области для рассмотрения и направления концессионного соглашения на подписание Губернатору Курской области.</w:t>
      </w:r>
    </w:p>
    <w:p w:rsidR="00A10D02" w:rsidRDefault="00A10D02">
      <w:pPr>
        <w:pStyle w:val="ConsPlusNormal"/>
        <w:jc w:val="both"/>
      </w:pPr>
      <w:r>
        <w:t xml:space="preserve">(в ред. </w:t>
      </w:r>
      <w:hyperlink r:id="rId132">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Для проведения конкурсных процедур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концедентом по которым выступает муниципальное образование, в состав конкурсной комиссии, создаваемой органом местного самоуправления, включаются в том числе специалисты Министерства ЖКХ и комитета по тарифам (по согласованию с руководителями указанных органов исполнительной власти Курской области), которые участвуют в работе комиссии и рассмотрении документов участников конкурса, имея право голоса.</w:t>
      </w:r>
    </w:p>
    <w:p w:rsidR="00A10D02" w:rsidRDefault="00A10D02">
      <w:pPr>
        <w:pStyle w:val="ConsPlusNormal"/>
        <w:jc w:val="both"/>
      </w:pPr>
      <w:r>
        <w:t xml:space="preserve">(в ред. </w:t>
      </w:r>
      <w:hyperlink r:id="rId133">
        <w:r>
          <w:rPr>
            <w:color w:val="0000FF"/>
          </w:rPr>
          <w:t>постановления</w:t>
        </w:r>
      </w:hyperlink>
      <w:r>
        <w:t xml:space="preserve"> Правительства Курской области от 14.06.2023 N 649-пп)</w:t>
      </w:r>
    </w:p>
    <w:p w:rsidR="00A10D02" w:rsidRDefault="00A10D02">
      <w:pPr>
        <w:pStyle w:val="ConsPlusNormal"/>
        <w:ind w:firstLine="540"/>
        <w:jc w:val="both"/>
      </w:pPr>
    </w:p>
    <w:p w:rsidR="00A10D02" w:rsidRDefault="00A10D02">
      <w:pPr>
        <w:pStyle w:val="ConsPlusNormal"/>
      </w:pPr>
    </w:p>
    <w:p w:rsidR="00A10D02" w:rsidRDefault="00A10D02">
      <w:pPr>
        <w:pStyle w:val="ConsPlusNormal"/>
      </w:pPr>
    </w:p>
    <w:p w:rsidR="00A10D02" w:rsidRDefault="00A10D02">
      <w:pPr>
        <w:pStyle w:val="ConsPlusNormal"/>
      </w:pPr>
    </w:p>
    <w:p w:rsidR="00A10D02" w:rsidRDefault="00A10D02">
      <w:pPr>
        <w:pStyle w:val="ConsPlusNormal"/>
      </w:pPr>
    </w:p>
    <w:p w:rsidR="00A10D02" w:rsidRDefault="00A10D02">
      <w:pPr>
        <w:pStyle w:val="ConsPlusNormal"/>
        <w:jc w:val="right"/>
        <w:outlineLvl w:val="0"/>
      </w:pPr>
      <w:r>
        <w:t>Утвержден</w:t>
      </w:r>
    </w:p>
    <w:p w:rsidR="00A10D02" w:rsidRDefault="00A10D02">
      <w:pPr>
        <w:pStyle w:val="ConsPlusNormal"/>
        <w:jc w:val="right"/>
      </w:pPr>
      <w:r>
        <w:t>постановлением</w:t>
      </w:r>
    </w:p>
    <w:p w:rsidR="00A10D02" w:rsidRDefault="00A10D02">
      <w:pPr>
        <w:pStyle w:val="ConsPlusNormal"/>
        <w:jc w:val="right"/>
      </w:pPr>
      <w:r>
        <w:t>Администрации Курской области</w:t>
      </w:r>
    </w:p>
    <w:p w:rsidR="00A10D02" w:rsidRDefault="00A10D02">
      <w:pPr>
        <w:pStyle w:val="ConsPlusNormal"/>
        <w:jc w:val="right"/>
      </w:pPr>
      <w:r>
        <w:t>от 10 июля 2019 г. N 633-па</w:t>
      </w:r>
    </w:p>
    <w:p w:rsidR="00A10D02" w:rsidRDefault="00A10D02">
      <w:pPr>
        <w:pStyle w:val="ConsPlusNormal"/>
        <w:jc w:val="center"/>
      </w:pPr>
    </w:p>
    <w:p w:rsidR="00A10D02" w:rsidRDefault="00A10D02">
      <w:pPr>
        <w:pStyle w:val="ConsPlusTitle"/>
        <w:jc w:val="center"/>
      </w:pPr>
      <w:bookmarkStart w:id="10" w:name="P284"/>
      <w:bookmarkEnd w:id="10"/>
      <w:r>
        <w:t>ПОРЯДОК</w:t>
      </w:r>
    </w:p>
    <w:p w:rsidR="00A10D02" w:rsidRDefault="00A10D02">
      <w:pPr>
        <w:pStyle w:val="ConsPlusTitle"/>
        <w:jc w:val="center"/>
      </w:pPr>
      <w:r>
        <w:t>ПОДПИСАНИЯ ГУБЕРНАТОРОМ КУРСКОЙ ОБЛАСТИ ПРОЕКТОВ</w:t>
      </w:r>
    </w:p>
    <w:p w:rsidR="00A10D02" w:rsidRDefault="00A10D02">
      <w:pPr>
        <w:pStyle w:val="ConsPlusTitle"/>
        <w:jc w:val="center"/>
      </w:pPr>
      <w:r>
        <w:t>КОНЦЕССИОННЫХ СОГЛАШЕНИЙ, ОБЪЕКТАМИ КОТОРЫХ ЯВЛЯЮТСЯ ОБЪЕКТЫ</w:t>
      </w:r>
    </w:p>
    <w:p w:rsidR="00A10D02" w:rsidRDefault="00A10D02">
      <w:pPr>
        <w:pStyle w:val="ConsPlusTitle"/>
        <w:jc w:val="center"/>
      </w:pPr>
      <w:r>
        <w:t>ТЕПЛОСНАБЖЕНИЯ, ЦЕНТРАЛИЗОВАННЫЕ СИСТЕМЫ ГОРЯЧЕГО</w:t>
      </w:r>
    </w:p>
    <w:p w:rsidR="00A10D02" w:rsidRDefault="00A10D02">
      <w:pPr>
        <w:pStyle w:val="ConsPlusTitle"/>
        <w:jc w:val="center"/>
      </w:pPr>
      <w:r>
        <w:t>ВОДОСНАБЖЕНИЯ, ХОЛОДНОГО ВОДОСНАБЖЕНИЯ И (ИЛИ)</w:t>
      </w:r>
    </w:p>
    <w:p w:rsidR="00A10D02" w:rsidRDefault="00A10D02">
      <w:pPr>
        <w:pStyle w:val="ConsPlusTitle"/>
        <w:jc w:val="center"/>
      </w:pPr>
      <w:r>
        <w:t>ВОДООТВЕДЕНИЯ, ОТДЕЛЬНЫЕ ОБЪЕКТЫ ТАКИХ СИСТЕМ, КОНЦЕДЕНТОМ</w:t>
      </w:r>
    </w:p>
    <w:p w:rsidR="00A10D02" w:rsidRDefault="00A10D02">
      <w:pPr>
        <w:pStyle w:val="ConsPlusTitle"/>
        <w:jc w:val="center"/>
      </w:pPr>
      <w:r>
        <w:t>ПО КОТОРЫМ ВЫСТУПАЕТ МУНИЦИПАЛЬНОЕ ОБРАЗОВАНИЕ</w:t>
      </w:r>
    </w:p>
    <w:p w:rsidR="00A10D02" w:rsidRDefault="00A1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D02" w:rsidRDefault="00A1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D02" w:rsidRDefault="00A10D02">
            <w:pPr>
              <w:pStyle w:val="ConsPlusNormal"/>
              <w:jc w:val="center"/>
            </w:pPr>
            <w:r>
              <w:rPr>
                <w:color w:val="392C69"/>
              </w:rPr>
              <w:t>Список изменяющих документов</w:t>
            </w:r>
          </w:p>
          <w:p w:rsidR="00A10D02" w:rsidRDefault="00A10D02">
            <w:pPr>
              <w:pStyle w:val="ConsPlusNormal"/>
              <w:jc w:val="center"/>
            </w:pPr>
            <w:r>
              <w:rPr>
                <w:color w:val="392C69"/>
              </w:rPr>
              <w:t>(в ред. постановлений Администрации Курской области</w:t>
            </w:r>
          </w:p>
          <w:p w:rsidR="00A10D02" w:rsidRDefault="00A10D02">
            <w:pPr>
              <w:pStyle w:val="ConsPlusNormal"/>
              <w:jc w:val="center"/>
            </w:pPr>
            <w:r>
              <w:rPr>
                <w:color w:val="392C69"/>
              </w:rPr>
              <w:t xml:space="preserve">от 24.03.2021 </w:t>
            </w:r>
            <w:hyperlink r:id="rId134">
              <w:r>
                <w:rPr>
                  <w:color w:val="0000FF"/>
                </w:rPr>
                <w:t>N 266-па</w:t>
              </w:r>
            </w:hyperlink>
            <w:r>
              <w:rPr>
                <w:color w:val="392C69"/>
              </w:rPr>
              <w:t xml:space="preserve">, от 30.06.2021 </w:t>
            </w:r>
            <w:hyperlink r:id="rId135">
              <w:r>
                <w:rPr>
                  <w:color w:val="0000FF"/>
                </w:rPr>
                <w:t>N 677-па</w:t>
              </w:r>
            </w:hyperlink>
            <w:r>
              <w:rPr>
                <w:color w:val="392C69"/>
              </w:rPr>
              <w:t>,</w:t>
            </w:r>
          </w:p>
          <w:p w:rsidR="00A10D02" w:rsidRDefault="00A10D02">
            <w:pPr>
              <w:pStyle w:val="ConsPlusNormal"/>
              <w:jc w:val="center"/>
            </w:pPr>
            <w:hyperlink r:id="rId136">
              <w:r>
                <w:rPr>
                  <w:color w:val="0000FF"/>
                </w:rPr>
                <w:t>постановления</w:t>
              </w:r>
            </w:hyperlink>
            <w:r>
              <w:rPr>
                <w:color w:val="392C69"/>
              </w:rPr>
              <w:t xml:space="preserve"> Правительства Курской области</w:t>
            </w:r>
          </w:p>
          <w:p w:rsidR="00A10D02" w:rsidRDefault="00A10D02">
            <w:pPr>
              <w:pStyle w:val="ConsPlusNormal"/>
              <w:jc w:val="center"/>
            </w:pPr>
            <w:r>
              <w:rPr>
                <w:color w:val="392C69"/>
              </w:rPr>
              <w:t>от 14.06.2023 N 649-пп)</w:t>
            </w: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r>
    </w:tbl>
    <w:p w:rsidR="00A10D02" w:rsidRDefault="00A10D02">
      <w:pPr>
        <w:pStyle w:val="ConsPlusNormal"/>
        <w:jc w:val="center"/>
      </w:pPr>
    </w:p>
    <w:p w:rsidR="00A10D02" w:rsidRDefault="00A10D02">
      <w:pPr>
        <w:pStyle w:val="ConsPlusNormal"/>
        <w:ind w:firstLine="540"/>
        <w:jc w:val="both"/>
      </w:pPr>
      <w:r>
        <w:t xml:space="preserve">1. После определения победителя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концедентом по которым выступает муниципальное образование, в порядке, установленном Федеральным законом, проект концессионного соглашения, подписанный победителем и главой муниципального образования, в трех экземплярах направляется нарочным способом заместителю Губернатора Курской области, курирующему Министерство жилищно-коммунального хозяйства и ТЭК Курской области и комитет по тарифам и ценам Курской области (далее - Уполномоченный заместитель Губернатора), который в течение трех рабочих дней со дня его поступления направляет поступивший проект концессионного соглашения на согласование в Министерство жилищно-коммунального хозяйства и ТЭК Курской области (далее - Министерство ЖКХ), комитет по тарифам и ценам Курской области (далее - комитет по тарифам), юридический департамент Администрации Курской области. Министерство ЖКХ и комитет по тарифам согласовывают проект концессионного соглашения в течение пяти рабочих дней со дня получения, </w:t>
      </w:r>
      <w:r>
        <w:lastRenderedPageBreak/>
        <w:t>юридический департамент Администрации Курской области - в течение десяти рабочих дней со дня получения с учетом результатов согласования указанных органов исполнительной власти Курской области.</w:t>
      </w:r>
    </w:p>
    <w:p w:rsidR="00A10D02" w:rsidRDefault="00A10D02">
      <w:pPr>
        <w:pStyle w:val="ConsPlusNormal"/>
        <w:jc w:val="both"/>
      </w:pPr>
      <w:r>
        <w:t xml:space="preserve">(в ред. </w:t>
      </w:r>
      <w:hyperlink r:id="rId137">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В течение трех рабочих дней со дня согласования проекта концессионного соглашения юридическим департаментом Администрации Курской области он направляется Уполномоченному заместителю Губернатора, который в течение трех рабочих дней со дня получения согласовывает документ и направляет его на подпись Губернатору Курской области.</w:t>
      </w:r>
    </w:p>
    <w:p w:rsidR="00A10D02" w:rsidRDefault="00A10D02">
      <w:pPr>
        <w:pStyle w:val="ConsPlusNormal"/>
        <w:jc w:val="both"/>
      </w:pPr>
      <w:r>
        <w:t xml:space="preserve">(в ред. </w:t>
      </w:r>
      <w:hyperlink r:id="rId138">
        <w:r>
          <w:rPr>
            <w:color w:val="0000FF"/>
          </w:rPr>
          <w:t>постановления</w:t>
        </w:r>
      </w:hyperlink>
      <w:r>
        <w:t xml:space="preserve"> Администрации Курской области от 30.06.2021 N 677-па)</w:t>
      </w:r>
    </w:p>
    <w:p w:rsidR="00A10D02" w:rsidRDefault="00A10D02">
      <w:pPr>
        <w:pStyle w:val="ConsPlusNormal"/>
        <w:spacing w:before="220"/>
        <w:ind w:firstLine="540"/>
        <w:jc w:val="both"/>
      </w:pPr>
      <w:r>
        <w:t>Подписанное концессионное соглашение в течение пяти рабочих дней в двух экземплярах направляется в орган местного самоуправления.</w:t>
      </w:r>
    </w:p>
    <w:p w:rsidR="00A10D02" w:rsidRDefault="00A10D02">
      <w:pPr>
        <w:pStyle w:val="ConsPlusNormal"/>
        <w:spacing w:before="220"/>
        <w:ind w:firstLine="540"/>
        <w:jc w:val="both"/>
      </w:pPr>
      <w:r>
        <w:t>Срок подписания проекта концессионного соглашения не должен превышать срок, установленный конкурсной документацией.</w:t>
      </w:r>
    </w:p>
    <w:p w:rsidR="00A10D02" w:rsidRDefault="00A10D02">
      <w:pPr>
        <w:pStyle w:val="ConsPlusNormal"/>
        <w:spacing w:before="220"/>
        <w:ind w:firstLine="540"/>
        <w:jc w:val="both"/>
      </w:pPr>
      <w:r>
        <w:t>2. В случае, если проект концессионного соглашения, представленный Уполномоченному заместителю Губернатора по итогам конкурса, содержит нормы и положения, не содержавшиеся в проекте решения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которым выступает муниципальное образование (далее - Муниципальный проект решения), или существенно измененные по сравнению с нормами и положениями Муниципального проекта решения, согласованного органами исполнительной власти Курской области на этапе рассмотрения Муниципального проекта решения, Министерство ЖКХ или комитет по тарифам в соответствии с поручением Уполномоченного заместителя Губернатора направляют проект концессионного соглашения в Министерство имущества Курской области, в Министерство строительства Курской области, в Министерство экономического развития Курской области, в Министерство природных ресурсов Курской области, другие органы исполнительной власти Курской области, которые анализируют измененные или вновь внесенные нормы и положения по сравнению с нормами и положениями Муниципального проекта решения.</w:t>
      </w:r>
    </w:p>
    <w:p w:rsidR="00A10D02" w:rsidRDefault="00A10D02">
      <w:pPr>
        <w:pStyle w:val="ConsPlusNormal"/>
        <w:jc w:val="both"/>
      </w:pPr>
      <w:r>
        <w:t xml:space="preserve">(в ред. </w:t>
      </w:r>
      <w:hyperlink r:id="rId139">
        <w:r>
          <w:rPr>
            <w:color w:val="0000FF"/>
          </w:rPr>
          <w:t>постановления</w:t>
        </w:r>
      </w:hyperlink>
      <w:r>
        <w:t xml:space="preserve"> Администрации Курской области от 24.03.2021 N 266-па, </w:t>
      </w:r>
      <w:hyperlink r:id="rId140">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В случае подготовки отрицательного заключения хотя бы одним из органов исполнительной власти Курской области, указанным в абзаце первом настоящего пункта, проект концессионного соглашения не визируется Уполномоченным заместителем Губернатора, не подписывается Губернатором Курской области и в течение пяти рабочих дней со дня поступления к Уполномоченному заместителю Губернатора отрицательных заключений органов исполнительной власти Курской области возвращается в орган местного самоуправления.</w:t>
      </w:r>
    </w:p>
    <w:p w:rsidR="00A10D02" w:rsidRDefault="00A10D02">
      <w:pPr>
        <w:pStyle w:val="ConsPlusNormal"/>
        <w:spacing w:before="220"/>
        <w:ind w:firstLine="540"/>
        <w:jc w:val="both"/>
      </w:pPr>
      <w:r>
        <w:t xml:space="preserve">В случае неподписания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соответствии с </w:t>
      </w:r>
      <w:hyperlink r:id="rId141">
        <w:r>
          <w:rPr>
            <w:color w:val="0000FF"/>
          </w:rPr>
          <w:t>частью 2 статьи 40</w:t>
        </w:r>
      </w:hyperlink>
      <w:r>
        <w:t xml:space="preserve"> Федерального закона такое концессионное соглашение считается незаключенным.</w:t>
      </w: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jc w:val="right"/>
        <w:outlineLvl w:val="0"/>
      </w:pPr>
      <w:r>
        <w:t>Утвержден</w:t>
      </w:r>
    </w:p>
    <w:p w:rsidR="00A10D02" w:rsidRDefault="00A10D02">
      <w:pPr>
        <w:pStyle w:val="ConsPlusNormal"/>
        <w:jc w:val="right"/>
      </w:pPr>
      <w:r>
        <w:t>постановлением</w:t>
      </w:r>
    </w:p>
    <w:p w:rsidR="00A10D02" w:rsidRDefault="00A10D02">
      <w:pPr>
        <w:pStyle w:val="ConsPlusNormal"/>
        <w:jc w:val="right"/>
      </w:pPr>
      <w:r>
        <w:t>Администрации Курской области</w:t>
      </w:r>
    </w:p>
    <w:p w:rsidR="00A10D02" w:rsidRDefault="00A10D02">
      <w:pPr>
        <w:pStyle w:val="ConsPlusNormal"/>
        <w:jc w:val="right"/>
      </w:pPr>
      <w:r>
        <w:t>от 10 июля 2019 г. N 633-па</w:t>
      </w:r>
    </w:p>
    <w:p w:rsidR="00A10D02" w:rsidRDefault="00A10D02">
      <w:pPr>
        <w:pStyle w:val="ConsPlusNormal"/>
      </w:pPr>
    </w:p>
    <w:p w:rsidR="00A10D02" w:rsidRDefault="00A10D02">
      <w:pPr>
        <w:pStyle w:val="ConsPlusTitle"/>
        <w:jc w:val="center"/>
      </w:pPr>
      <w:bookmarkStart w:id="11" w:name="P317"/>
      <w:bookmarkEnd w:id="11"/>
      <w:r>
        <w:t>ПОРЯДОК</w:t>
      </w:r>
    </w:p>
    <w:p w:rsidR="00A10D02" w:rsidRDefault="00A10D02">
      <w:pPr>
        <w:pStyle w:val="ConsPlusTitle"/>
        <w:jc w:val="center"/>
      </w:pPr>
      <w:r>
        <w:t>ОРГАНИЗАЦИИ РАБОТЫ ПО УЧАСТИЮ КУРСКОЙ ОБЛАСТИ В КАЧЕСТВЕ</w:t>
      </w:r>
    </w:p>
    <w:p w:rsidR="00A10D02" w:rsidRDefault="00A10D02">
      <w:pPr>
        <w:pStyle w:val="ConsPlusTitle"/>
        <w:jc w:val="center"/>
      </w:pPr>
      <w:r>
        <w:t>САМОСТОЯТЕЛЬНОЙ СТОРОНЫ КОНЦЕССИОННОГО СОГЛАШЕНИЯ,</w:t>
      </w:r>
    </w:p>
    <w:p w:rsidR="00A10D02" w:rsidRDefault="00A10D02">
      <w:pPr>
        <w:pStyle w:val="ConsPlusTitle"/>
        <w:jc w:val="center"/>
      </w:pPr>
      <w:r>
        <w:t>ЗАКЛЮЧАЕМОГО ОТ ИМЕНИ МУНИЦИПАЛЬНОГО ОБРАЗОВАНИЯ КУРСКОЙ</w:t>
      </w:r>
    </w:p>
    <w:p w:rsidR="00A10D02" w:rsidRDefault="00A10D02">
      <w:pPr>
        <w:pStyle w:val="ConsPlusTitle"/>
        <w:jc w:val="center"/>
      </w:pPr>
      <w:r>
        <w:t>ОБЛАСТИ, ВЫСТУПАЮЩЕГО КОНЦЕДЕНТОМ, В ОТНОШЕНИИ ОБЪЕКТОВ</w:t>
      </w:r>
    </w:p>
    <w:p w:rsidR="00A10D02" w:rsidRDefault="00A10D02">
      <w:pPr>
        <w:pStyle w:val="ConsPlusTitle"/>
        <w:jc w:val="center"/>
      </w:pPr>
      <w:r>
        <w:t>ТРАНСПОРТНОЙ ИНФРАСТРУКТУРЫ И ТЕХНОЛОГИЧЕСКИ СВЯЗАННЫХ</w:t>
      </w:r>
    </w:p>
    <w:p w:rsidR="00A10D02" w:rsidRDefault="00A10D02">
      <w:pPr>
        <w:pStyle w:val="ConsPlusTitle"/>
        <w:jc w:val="center"/>
      </w:pPr>
      <w:r>
        <w:t>С НИМИ ТРАНСПОРТНЫХ СРЕДСТВ, ОБЕСПЕЧИВАЮЩИХ ДЕЯТЕЛЬНОСТЬ,</w:t>
      </w:r>
    </w:p>
    <w:p w:rsidR="00A10D02" w:rsidRDefault="00A10D02">
      <w:pPr>
        <w:pStyle w:val="ConsPlusTitle"/>
        <w:jc w:val="center"/>
      </w:pPr>
      <w:r>
        <w:t>СВЯЗАННУЮ С ПЕРЕВОЗКАМИ ПАССАЖИРОВ ТРАНСПОРТОМ ОБЩЕГО</w:t>
      </w:r>
    </w:p>
    <w:p w:rsidR="00A10D02" w:rsidRDefault="00A10D02">
      <w:pPr>
        <w:pStyle w:val="ConsPlusTitle"/>
        <w:jc w:val="center"/>
      </w:pPr>
      <w:r>
        <w:t>ПОЛЬЗОВАНИЯ, ЗА ИСКЛЮЧЕНИЕМ МЕТРОПОЛИТЕНА</w:t>
      </w:r>
    </w:p>
    <w:p w:rsidR="00A10D02" w:rsidRDefault="00A1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D02" w:rsidRDefault="00A1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D02" w:rsidRDefault="00A10D02">
            <w:pPr>
              <w:pStyle w:val="ConsPlusNormal"/>
              <w:jc w:val="center"/>
            </w:pPr>
            <w:r>
              <w:rPr>
                <w:color w:val="392C69"/>
              </w:rPr>
              <w:t>Список изменяющих документов</w:t>
            </w:r>
          </w:p>
          <w:p w:rsidR="00A10D02" w:rsidRDefault="00A10D02">
            <w:pPr>
              <w:pStyle w:val="ConsPlusNormal"/>
              <w:jc w:val="center"/>
            </w:pPr>
            <w:r>
              <w:rPr>
                <w:color w:val="392C69"/>
              </w:rPr>
              <w:t xml:space="preserve">(введен </w:t>
            </w:r>
            <w:hyperlink r:id="rId142">
              <w:r>
                <w:rPr>
                  <w:color w:val="0000FF"/>
                </w:rPr>
                <w:t>постановлением</w:t>
              </w:r>
            </w:hyperlink>
            <w:r>
              <w:rPr>
                <w:color w:val="392C69"/>
              </w:rPr>
              <w:t xml:space="preserve"> Правительства Курской области</w:t>
            </w:r>
          </w:p>
          <w:p w:rsidR="00A10D02" w:rsidRDefault="00A10D02">
            <w:pPr>
              <w:pStyle w:val="ConsPlusNormal"/>
              <w:jc w:val="center"/>
            </w:pPr>
            <w:r>
              <w:rPr>
                <w:color w:val="392C69"/>
              </w:rPr>
              <w:t>от 20.03.2024 N 213-пп)</w:t>
            </w: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r>
    </w:tbl>
    <w:p w:rsidR="00A10D02" w:rsidRDefault="00A10D02">
      <w:pPr>
        <w:pStyle w:val="ConsPlusNormal"/>
      </w:pPr>
    </w:p>
    <w:p w:rsidR="00A10D02" w:rsidRDefault="00A10D02">
      <w:pPr>
        <w:pStyle w:val="ConsPlusNormal"/>
        <w:ind w:firstLine="540"/>
        <w:jc w:val="both"/>
      </w:pPr>
      <w:bookmarkStart w:id="12" w:name="P330"/>
      <w:bookmarkEnd w:id="12"/>
      <w:r>
        <w:t xml:space="preserve">1. В случае, установленном </w:t>
      </w:r>
      <w:hyperlink r:id="rId143">
        <w:r>
          <w:rPr>
            <w:color w:val="0000FF"/>
          </w:rPr>
          <w:t>частью 1.7 статьи 5</w:t>
        </w:r>
      </w:hyperlink>
      <w:r>
        <w:t xml:space="preserve"> Федерального закона от 21 июля 2005 года N 115-ФЗ "О концессионных соглашениях" (далее - Федеральный закон), в концессионном соглашении,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концедентом по которому выступает муниципальное образование Курской области, в качестве самостоятельной стороны может участвовать Курская область.</w:t>
      </w:r>
    </w:p>
    <w:p w:rsidR="00A10D02" w:rsidRDefault="00A10D02">
      <w:pPr>
        <w:pStyle w:val="ConsPlusNormal"/>
        <w:spacing w:before="220"/>
        <w:ind w:firstLine="540"/>
        <w:jc w:val="both"/>
      </w:pPr>
      <w:bookmarkStart w:id="13" w:name="P331"/>
      <w:bookmarkEnd w:id="13"/>
      <w:r>
        <w:t xml:space="preserve">2. Курская область, участвующая в концессионном соглашении, указанном в </w:t>
      </w:r>
      <w:hyperlink w:anchor="P330">
        <w:r>
          <w:rPr>
            <w:color w:val="0000FF"/>
          </w:rPr>
          <w:t>пункте 1</w:t>
        </w:r>
      </w:hyperlink>
      <w:r>
        <w:t xml:space="preserve"> Порядка организации работы по участию Курской области в качестве самостоятельной стороны концессионного соглашения, заключаемого от имени муниципального образования Курской области, выступающего концедентом,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за исключением метрополитена (далее - Порядок), имеет следующие права:</w:t>
      </w:r>
    </w:p>
    <w:p w:rsidR="00A10D02" w:rsidRDefault="00A10D02">
      <w:pPr>
        <w:pStyle w:val="ConsPlusNormal"/>
        <w:spacing w:before="220"/>
        <w:ind w:firstLine="540"/>
        <w:jc w:val="both"/>
      </w:pPr>
      <w:bookmarkStart w:id="14" w:name="P332"/>
      <w:bookmarkEnd w:id="14"/>
      <w:r>
        <w:t xml:space="preserve">участие в качестве самостоятельной стороны в соглашении между концедентом, концессионером и кредиторами, предусмотренном </w:t>
      </w:r>
      <w:hyperlink r:id="rId144">
        <w:r>
          <w:rPr>
            <w:color w:val="0000FF"/>
          </w:rPr>
          <w:t>частью 4 статьи 5</w:t>
        </w:r>
      </w:hyperlink>
      <w:r>
        <w:t xml:space="preserve"> Федерального закона, а также в иных соглашениях, заключаемых во исполнение концессионного соглашения, в пределах прав и обязанностей, установленных </w:t>
      </w:r>
      <w:hyperlink w:anchor="P331">
        <w:r>
          <w:rPr>
            <w:color w:val="0000FF"/>
          </w:rPr>
          <w:t>пунктами 2</w:t>
        </w:r>
      </w:hyperlink>
      <w:r>
        <w:t xml:space="preserve">, </w:t>
      </w:r>
      <w:hyperlink w:anchor="P343">
        <w:r>
          <w:rPr>
            <w:color w:val="0000FF"/>
          </w:rPr>
          <w:t>3</w:t>
        </w:r>
      </w:hyperlink>
      <w:r>
        <w:t xml:space="preserve"> Порядка, и с учетом требований, установленных бюджетным законодательством Российской Федерации;</w:t>
      </w:r>
    </w:p>
    <w:p w:rsidR="00A10D02" w:rsidRDefault="00A10D02">
      <w:pPr>
        <w:pStyle w:val="ConsPlusNormal"/>
        <w:spacing w:before="220"/>
        <w:ind w:firstLine="540"/>
        <w:jc w:val="both"/>
      </w:pPr>
      <w:r>
        <w:t>участие в согласовании проекта решения органа местного самоуправления о заключении концессионного соглашения (далее - предложение ОМС);</w:t>
      </w:r>
    </w:p>
    <w:p w:rsidR="00A10D02" w:rsidRDefault="00A10D02">
      <w:pPr>
        <w:pStyle w:val="ConsPlusNormal"/>
        <w:spacing w:before="220"/>
        <w:ind w:firstLine="540"/>
        <w:jc w:val="both"/>
      </w:pPr>
      <w:r>
        <w:t xml:space="preserve">рассмотрение предложения о заключении концессионного соглашения, поступившего в орган местного самоуправления от лица, которое в соответствии с требованиями Федерального закона может выступать в качестве концессионера и обратилось в орган местного самоуправления с предложением о заключении концессионного соглашения (далее - Инициатор) в соответствии с </w:t>
      </w:r>
      <w:hyperlink r:id="rId145">
        <w:r>
          <w:rPr>
            <w:color w:val="0000FF"/>
          </w:rPr>
          <w:t>частью 4.1 статьи 37</w:t>
        </w:r>
      </w:hyperlink>
      <w:r>
        <w:t xml:space="preserve"> Федерального закона (далее - предложение Инициатора);</w:t>
      </w:r>
    </w:p>
    <w:p w:rsidR="00A10D02" w:rsidRDefault="00A10D02">
      <w:pPr>
        <w:pStyle w:val="ConsPlusNormal"/>
        <w:spacing w:before="220"/>
        <w:ind w:firstLine="540"/>
        <w:jc w:val="both"/>
      </w:pPr>
      <w:r>
        <w:t>согласование условий концессионного соглашения;</w:t>
      </w:r>
    </w:p>
    <w:p w:rsidR="00A10D02" w:rsidRDefault="00A10D02">
      <w:pPr>
        <w:pStyle w:val="ConsPlusNormal"/>
        <w:spacing w:before="220"/>
        <w:ind w:firstLine="540"/>
        <w:jc w:val="both"/>
      </w:pPr>
      <w:r>
        <w:t xml:space="preserve">получение от органа местного самоуправления информации об иных юридических лицах, кроме Инициатора, подавших заявки о готовности к участию в конкурсе на заключение концессионного соглашения в отношении объекта концессионного соглашения в случае, установленном </w:t>
      </w:r>
      <w:hyperlink r:id="rId146">
        <w:r>
          <w:rPr>
            <w:color w:val="0000FF"/>
          </w:rPr>
          <w:t>частью 4.9 статьи 37</w:t>
        </w:r>
      </w:hyperlink>
      <w:r>
        <w:t xml:space="preserve"> Федерального закона;</w:t>
      </w:r>
    </w:p>
    <w:p w:rsidR="00A10D02" w:rsidRDefault="00A10D02">
      <w:pPr>
        <w:pStyle w:val="ConsPlusNormal"/>
        <w:spacing w:before="220"/>
        <w:ind w:firstLine="540"/>
        <w:jc w:val="both"/>
      </w:pPr>
      <w:bookmarkStart w:id="15" w:name="P337"/>
      <w:bookmarkEnd w:id="15"/>
      <w:r>
        <w:t xml:space="preserve">участие представителя Курской области в работе конкурсной комиссии, создаваемой </w:t>
      </w:r>
      <w:r>
        <w:lastRenderedPageBreak/>
        <w:t>концедентом в лице органа местного самоуправления для определения концессионера по концессионному соглашению;</w:t>
      </w:r>
    </w:p>
    <w:p w:rsidR="00A10D02" w:rsidRDefault="00A10D02">
      <w:pPr>
        <w:pStyle w:val="ConsPlusNormal"/>
        <w:spacing w:before="220"/>
        <w:ind w:firstLine="540"/>
        <w:jc w:val="both"/>
      </w:pPr>
      <w:r>
        <w:t xml:space="preserve">участие в согласовании предложенной концедентом или финансирующим лицом (кредитором) кандидатуры или предложение такой кандидатуры для целей замены концессионера без проведения конкурса в соответствии с </w:t>
      </w:r>
      <w:hyperlink r:id="rId147">
        <w:r>
          <w:rPr>
            <w:color w:val="0000FF"/>
          </w:rPr>
          <w:t>частью 4 статьи 5</w:t>
        </w:r>
      </w:hyperlink>
      <w:r>
        <w:t xml:space="preserve"> Федерального закона;</w:t>
      </w:r>
    </w:p>
    <w:p w:rsidR="00A10D02" w:rsidRDefault="00A10D02">
      <w:pPr>
        <w:pStyle w:val="ConsPlusNormal"/>
        <w:spacing w:before="220"/>
        <w:ind w:firstLine="540"/>
        <w:jc w:val="both"/>
      </w:pPr>
      <w:r>
        <w:t>осуществление в порядке, установленном Федеральным законом, контроля за исполнением концессионного соглашения, а также наделение полномочиями по контролю представителей органов исполнительной власти Курской области с правом беспрепятственного доступа на объекты такого соглашения, к документации, относящейся к осуществлению деятельности, предусмотренной таким соглашением, результатам выполнения этапов исполнения условий такого соглашения;</w:t>
      </w:r>
    </w:p>
    <w:p w:rsidR="00A10D02" w:rsidRDefault="00A10D02">
      <w:pPr>
        <w:pStyle w:val="ConsPlusNormal"/>
        <w:spacing w:before="220"/>
        <w:ind w:firstLine="540"/>
        <w:jc w:val="both"/>
      </w:pPr>
      <w:r>
        <w:t>инициирование совместных совещаний и иных согласительных процедур и (или) участие в них;</w:t>
      </w:r>
    </w:p>
    <w:p w:rsidR="00A10D02" w:rsidRDefault="00A10D02">
      <w:pPr>
        <w:pStyle w:val="ConsPlusNormal"/>
        <w:spacing w:before="220"/>
        <w:ind w:firstLine="540"/>
        <w:jc w:val="both"/>
      </w:pPr>
      <w:r>
        <w:t>обмен имеющейся информацией в рамках исполнения концессионного соглашения или соглашения между концедентом, концессионером и кредиторами, указанного в абзаце втором настоящего пункта, с правом направления в адрес концедента и концессионера запросов о предоставлении документов и информации, а также необходимых разъяснений по предоставленным документам и информации;</w:t>
      </w:r>
    </w:p>
    <w:p w:rsidR="00A10D02" w:rsidRDefault="00A10D02">
      <w:pPr>
        <w:pStyle w:val="ConsPlusNormal"/>
        <w:spacing w:before="220"/>
        <w:ind w:firstLine="540"/>
        <w:jc w:val="both"/>
      </w:pPr>
      <w:r>
        <w:t>установление механизма взаимодействия органов исполнительной власти Курской области и органа местного самоуправления в ходе принятия решения о возможности участия Курской области в концессионном соглашении в качестве самостоятельной стороны и осуществления процедур по подписанию концессионного соглашения Губернатором Курской области.</w:t>
      </w:r>
    </w:p>
    <w:p w:rsidR="00A10D02" w:rsidRDefault="00A10D02">
      <w:pPr>
        <w:pStyle w:val="ConsPlusNormal"/>
        <w:spacing w:before="220"/>
        <w:ind w:firstLine="540"/>
        <w:jc w:val="both"/>
      </w:pPr>
      <w:bookmarkStart w:id="16" w:name="P343"/>
      <w:bookmarkEnd w:id="16"/>
      <w:r>
        <w:t xml:space="preserve">3. Курская область, участвующая в концессионном соглашении, указанном в </w:t>
      </w:r>
      <w:hyperlink w:anchor="P330">
        <w:r>
          <w:rPr>
            <w:color w:val="0000FF"/>
          </w:rPr>
          <w:t>пункте 1</w:t>
        </w:r>
      </w:hyperlink>
      <w:r>
        <w:t xml:space="preserve"> Порядка, несет следующие обязанности:</w:t>
      </w:r>
    </w:p>
    <w:p w:rsidR="00A10D02" w:rsidRDefault="00A10D02">
      <w:pPr>
        <w:pStyle w:val="ConsPlusNormal"/>
        <w:spacing w:before="220"/>
        <w:ind w:firstLine="540"/>
        <w:jc w:val="both"/>
      </w:pPr>
      <w:r>
        <w:t>осуществление действий, необходимых для замены концессионера по концессионному соглашению, в том числе предоставление в рамках своих полномочий необходимых согласований, уведомлений и подписание необходимых документов;</w:t>
      </w:r>
    </w:p>
    <w:p w:rsidR="00A10D02" w:rsidRDefault="00A10D02">
      <w:pPr>
        <w:pStyle w:val="ConsPlusNormal"/>
        <w:spacing w:before="220"/>
        <w:ind w:firstLine="540"/>
        <w:jc w:val="both"/>
      </w:pPr>
      <w:r>
        <w:t xml:space="preserve">финансовое участие в исполнении концессионного соглашения путем предоставления межбюджетного трансферта и (или) бюджетного кредита, предоставляемого Курской области из федерального бюджета, и (или) за счет межбюджетного трансферта и (или) бюджетного кредита, предоставляемого из областного бюджета бюджету муниципального образования Курской области в целях исполнения обязательств концедента по частичному финансированию расходов концессионера в соответствии со </w:t>
      </w:r>
      <w:hyperlink r:id="rId148">
        <w:r>
          <w:rPr>
            <w:color w:val="0000FF"/>
          </w:rPr>
          <w:t>статьей 10.1</w:t>
        </w:r>
      </w:hyperlink>
      <w:r>
        <w:t xml:space="preserve"> Федерального закона.</w:t>
      </w:r>
    </w:p>
    <w:p w:rsidR="00A10D02" w:rsidRDefault="00A10D02">
      <w:pPr>
        <w:pStyle w:val="ConsPlusNormal"/>
        <w:spacing w:before="220"/>
        <w:ind w:firstLine="540"/>
        <w:jc w:val="both"/>
      </w:pPr>
      <w:r>
        <w:t>4. Предоставление межбюджетного трансферта и (или) бюджетного кредита муниципальному образованию Курской области в целях исполнения обязательств концедента осуществляется в соответствии с требованиями бюджетного законодательства Российской Федерации в пределах бюджетных ассигнований, предусмотренных законом Курской области об областном бюджете на соответствующий финансовый год и на плановый период, в рамках подпрограмм (основных мероприятий) соответствующей государственной программы Курской области в сфере развития транспорта.</w:t>
      </w:r>
    </w:p>
    <w:p w:rsidR="00A10D02" w:rsidRDefault="00A10D02">
      <w:pPr>
        <w:pStyle w:val="ConsPlusNormal"/>
        <w:spacing w:before="220"/>
        <w:ind w:firstLine="540"/>
        <w:jc w:val="both"/>
      </w:pPr>
      <w:bookmarkStart w:id="17" w:name="P347"/>
      <w:bookmarkEnd w:id="17"/>
      <w:r>
        <w:t xml:space="preserve">5. Для рассмотрения возможности участия Курской области в качестве самостоятельной стороны в концессионном соглашении, указанном в </w:t>
      </w:r>
      <w:hyperlink w:anchor="P330">
        <w:r>
          <w:rPr>
            <w:color w:val="0000FF"/>
          </w:rPr>
          <w:t>пункте 1</w:t>
        </w:r>
      </w:hyperlink>
      <w:r>
        <w:t xml:space="preserve"> Порядка, орган местного самоуправления не позднее 3 рабочих дней со дня завершения подготовки органом местного самоуправления предложения ОМС, соответствующего требованиям </w:t>
      </w:r>
      <w:hyperlink r:id="rId149">
        <w:r>
          <w:rPr>
            <w:color w:val="0000FF"/>
          </w:rPr>
          <w:t>статьи 22</w:t>
        </w:r>
      </w:hyperlink>
      <w:r>
        <w:t xml:space="preserve"> Федерального закона, или не позднее 18 календарных дней до дня завершения срока рассмотрения органами местного самоуправления предложения Инициатора, установленного </w:t>
      </w:r>
      <w:hyperlink r:id="rId150">
        <w:r>
          <w:rPr>
            <w:color w:val="0000FF"/>
          </w:rPr>
          <w:t>частью 4.4 статьи 37</w:t>
        </w:r>
      </w:hyperlink>
      <w:r>
        <w:t xml:space="preserve"> </w:t>
      </w:r>
      <w:r>
        <w:lastRenderedPageBreak/>
        <w:t>Федерального закона, при условии соответствия такого предложения требованиям Федерального закона направляет с использованием региональной информационной системы "Система электронного документооборота Курской области" в Правительство Курской области следующие документы в электронном виде:</w:t>
      </w:r>
    </w:p>
    <w:p w:rsidR="00A10D02" w:rsidRDefault="00A10D02">
      <w:pPr>
        <w:pStyle w:val="ConsPlusNormal"/>
        <w:spacing w:before="220"/>
        <w:ind w:firstLine="540"/>
        <w:jc w:val="both"/>
      </w:pPr>
      <w:r>
        <w:t>предложение ОМС (предложение Инициатора);</w:t>
      </w:r>
    </w:p>
    <w:p w:rsidR="00A10D02" w:rsidRDefault="00A10D02">
      <w:pPr>
        <w:pStyle w:val="ConsPlusNormal"/>
        <w:spacing w:before="220"/>
        <w:ind w:firstLine="540"/>
        <w:jc w:val="both"/>
      </w:pPr>
      <w:r>
        <w:t>копии документов (в электронном виде) Инициатора, предоставленные в составе предложения, включая проект концессионного соглашения, отражающий существенные условия и иные условия, не противоречащие законодательству Российской Федерации, а также права и обязанности Курской области, в случае ее участия в указанном соглашении в качестве самостоятельной стороны, с приложением финансовой модели проекта, являющегося предметом предложения о реализации концессионного соглашения;</w:t>
      </w:r>
    </w:p>
    <w:p w:rsidR="00A10D02" w:rsidRDefault="00A10D02">
      <w:pPr>
        <w:pStyle w:val="ConsPlusNormal"/>
        <w:spacing w:before="220"/>
        <w:ind w:firstLine="540"/>
        <w:jc w:val="both"/>
      </w:pPr>
      <w:r>
        <w:t xml:space="preserve">проект соглашения, указанного в </w:t>
      </w:r>
      <w:hyperlink w:anchor="P332">
        <w:r>
          <w:rPr>
            <w:color w:val="0000FF"/>
          </w:rPr>
          <w:t>абзаце втором пункта 2</w:t>
        </w:r>
      </w:hyperlink>
      <w:r>
        <w:t xml:space="preserve"> Порядка (при наличии);</w:t>
      </w:r>
    </w:p>
    <w:p w:rsidR="00A10D02" w:rsidRDefault="00A10D02">
      <w:pPr>
        <w:pStyle w:val="ConsPlusNormal"/>
        <w:spacing w:before="220"/>
        <w:ind w:firstLine="540"/>
        <w:jc w:val="both"/>
      </w:pPr>
      <w:r>
        <w:t>информация о соответствии предмета концессионного соглашения программам комплексного развития транспортной инфраструктуры Курской области, транспортной инфраструктуры муниципальных образований Курской области, муниципальным программам Курской области;</w:t>
      </w:r>
    </w:p>
    <w:p w:rsidR="00A10D02" w:rsidRDefault="00A10D02">
      <w:pPr>
        <w:pStyle w:val="ConsPlusNormal"/>
        <w:spacing w:before="220"/>
        <w:ind w:firstLine="540"/>
        <w:jc w:val="both"/>
      </w:pPr>
      <w:r>
        <w:t>информация об иных возможных способах создания и (или) реконструкции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включая метрополитен, с указанием стоимости таких мероприятий и источников финансирования;</w:t>
      </w:r>
    </w:p>
    <w:p w:rsidR="00A10D02" w:rsidRDefault="00A10D02">
      <w:pPr>
        <w:pStyle w:val="ConsPlusNormal"/>
        <w:spacing w:before="220"/>
        <w:ind w:firstLine="540"/>
        <w:jc w:val="both"/>
      </w:pPr>
      <w:r>
        <w:t>информация о наличии земельных участков и праве собственности на земельные участки и имущество, необходимые для реализации концессионного соглашения.</w:t>
      </w:r>
    </w:p>
    <w:p w:rsidR="00A10D02" w:rsidRDefault="00A10D02">
      <w:pPr>
        <w:pStyle w:val="ConsPlusNormal"/>
        <w:spacing w:before="220"/>
        <w:ind w:firstLine="540"/>
        <w:jc w:val="both"/>
      </w:pPr>
      <w:bookmarkStart w:id="18" w:name="P354"/>
      <w:bookmarkEnd w:id="18"/>
      <w:r>
        <w:t>6. Правительство Курской области регистрирует документы в установленном порядке в день поступления и направляет их в Министерство транспорта и автомобильных дорог Курской области (далее - Минтранс) в срок не более 2 рабочих дней со дня регистрации.</w:t>
      </w:r>
    </w:p>
    <w:p w:rsidR="00A10D02" w:rsidRDefault="00A10D02">
      <w:pPr>
        <w:pStyle w:val="ConsPlusNormal"/>
        <w:spacing w:before="220"/>
        <w:ind w:firstLine="540"/>
        <w:jc w:val="both"/>
      </w:pPr>
      <w:r>
        <w:t xml:space="preserve">Минтранс регистрирует документы в день их получения из Правительства Курской области в региональной информационной системе "Система электронного документооборота Курской области" (в случае получения всех документов в электронном виде) или в специальном журнале, прошитом и скрепленном печатью Минтранса (в случае получения документов на бумажном носителе). В течение 3 рабочих дней со дня регистрации документов, указанных в </w:t>
      </w:r>
      <w:hyperlink w:anchor="P347">
        <w:r>
          <w:rPr>
            <w:color w:val="0000FF"/>
          </w:rPr>
          <w:t>пункте 5</w:t>
        </w:r>
      </w:hyperlink>
      <w:r>
        <w:t xml:space="preserve"> Порядка, Минтранс направляет их для рассмотрения в следующие органы исполнительной власти Курской области:</w:t>
      </w:r>
    </w:p>
    <w:p w:rsidR="00A10D02" w:rsidRDefault="00A10D02">
      <w:pPr>
        <w:pStyle w:val="ConsPlusNormal"/>
        <w:spacing w:before="220"/>
        <w:ind w:firstLine="540"/>
        <w:jc w:val="both"/>
      </w:pPr>
      <w:r>
        <w:t xml:space="preserve">Министерство финансов и бюджетного контроля Курской области - в целях предоставления заключения о наличии бюджетных ассигнований на заключение и исполнение концессионного соглашения и соглашения, указанного в </w:t>
      </w:r>
      <w:hyperlink w:anchor="P332">
        <w:r>
          <w:rPr>
            <w:color w:val="0000FF"/>
          </w:rPr>
          <w:t>абзаце втором пункта 2</w:t>
        </w:r>
      </w:hyperlink>
      <w:r>
        <w:t xml:space="preserve"> Порядка (при наличии), в соответствии с законами и (или) иными нормативными правовыми актами Курской области или ближайших сроках внесения изменений в закон Курской области об областном бюджете на соответствующий период (в случае если для заключения и исполнения такого соглашения требуется выделение средств из бюджетов бюджетной системы Российской Федерации);</w:t>
      </w:r>
    </w:p>
    <w:p w:rsidR="00A10D02" w:rsidRDefault="00A10D02">
      <w:pPr>
        <w:pStyle w:val="ConsPlusNormal"/>
        <w:spacing w:before="220"/>
        <w:ind w:firstLine="540"/>
        <w:jc w:val="both"/>
      </w:pPr>
      <w:r>
        <w:t xml:space="preserve">Министерство экономического развития Курской области - в целях предоставления информации о соответствии инвестиционного проекта, который планируется реализовать в результате заключения концессионного соглашения, приоритетам, целям и задачам </w:t>
      </w:r>
      <w:hyperlink r:id="rId151">
        <w:r>
          <w:rPr>
            <w:color w:val="0000FF"/>
          </w:rPr>
          <w:t>Стратегии</w:t>
        </w:r>
      </w:hyperlink>
      <w:r>
        <w:t xml:space="preserve"> социально-экономического развития Курской области до 2030 года, утвержденной Законом Курской области от 14 декабря 2020 года N 100-ЗКО "О Стратегии социально-экономического развития Курской области на период до 2030 года";</w:t>
      </w:r>
    </w:p>
    <w:p w:rsidR="00A10D02" w:rsidRDefault="00A10D02">
      <w:pPr>
        <w:pStyle w:val="ConsPlusNormal"/>
        <w:spacing w:before="220"/>
        <w:ind w:firstLine="540"/>
        <w:jc w:val="both"/>
      </w:pPr>
      <w:r>
        <w:lastRenderedPageBreak/>
        <w:t>Министерство природных ресурсов Курской области в целях подготовки мнения о возможном негативном воздействии на окружающую среду объекта, являющегося предметом концессионного соглашения;</w:t>
      </w:r>
    </w:p>
    <w:p w:rsidR="00A10D02" w:rsidRDefault="00A10D02">
      <w:pPr>
        <w:pStyle w:val="ConsPlusNormal"/>
        <w:spacing w:before="220"/>
        <w:ind w:firstLine="540"/>
        <w:jc w:val="both"/>
      </w:pPr>
      <w:r>
        <w:t>комитет по тарифам и ценам Курской области - в целях проверки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в период действия соответствующего соглашения на предмет превышения предельного (максимального) размера регулируемого тарифа в пределах территории муниципального образования, являющегося концедентом;</w:t>
      </w:r>
    </w:p>
    <w:p w:rsidR="00A10D02" w:rsidRDefault="00A10D02">
      <w:pPr>
        <w:pStyle w:val="ConsPlusNormal"/>
        <w:spacing w:before="220"/>
        <w:ind w:firstLine="540"/>
        <w:jc w:val="both"/>
      </w:pPr>
      <w:r>
        <w:t>иные органы исполнительной власти Курской области (в случае необходимости).</w:t>
      </w:r>
    </w:p>
    <w:p w:rsidR="00A10D02" w:rsidRDefault="00A10D02">
      <w:pPr>
        <w:pStyle w:val="ConsPlusNormal"/>
        <w:spacing w:before="220"/>
        <w:ind w:firstLine="540"/>
        <w:jc w:val="both"/>
      </w:pPr>
      <w:r>
        <w:t xml:space="preserve">7. Органы исполнительной власти Курской области, указанные в </w:t>
      </w:r>
      <w:hyperlink w:anchor="P354">
        <w:r>
          <w:rPr>
            <w:color w:val="0000FF"/>
          </w:rPr>
          <w:t>пункте 6</w:t>
        </w:r>
      </w:hyperlink>
      <w:r>
        <w:t xml:space="preserve"> Порядка, в течение 4 рабочих дней со дня получения документов, указанных в </w:t>
      </w:r>
      <w:hyperlink w:anchor="P347">
        <w:r>
          <w:rPr>
            <w:color w:val="0000FF"/>
          </w:rPr>
          <w:t>пункте 5</w:t>
        </w:r>
      </w:hyperlink>
      <w:r>
        <w:t xml:space="preserve"> Порядка, направляют в адрес Минтранса информацию в рамках имеющихся полномочий, а также замечания и предложения к предложению ОМС или предложению Инициатора (при наличии).</w:t>
      </w:r>
    </w:p>
    <w:p w:rsidR="00A10D02" w:rsidRDefault="00A10D02">
      <w:pPr>
        <w:pStyle w:val="ConsPlusNormal"/>
        <w:spacing w:before="220"/>
        <w:ind w:firstLine="540"/>
        <w:jc w:val="both"/>
      </w:pPr>
      <w:bookmarkStart w:id="19" w:name="P362"/>
      <w:bookmarkEnd w:id="19"/>
      <w:r>
        <w:t xml:space="preserve">8. Документы, полученные в соответствии с </w:t>
      </w:r>
      <w:hyperlink w:anchor="P354">
        <w:r>
          <w:rPr>
            <w:color w:val="0000FF"/>
          </w:rPr>
          <w:t>пунктом 6</w:t>
        </w:r>
      </w:hyperlink>
      <w:r>
        <w:t xml:space="preserve"> Порядка, рассматриваются Минтрансом в течение 7 рабочих дней со дня регистрации в части:</w:t>
      </w:r>
    </w:p>
    <w:p w:rsidR="00A10D02" w:rsidRDefault="00A10D02">
      <w:pPr>
        <w:pStyle w:val="ConsPlusNormal"/>
        <w:spacing w:before="220"/>
        <w:ind w:firstLine="540"/>
        <w:jc w:val="both"/>
      </w:pPr>
      <w:r>
        <w:t>соответствия предложения ОМС или предложения Инициатора требованиям Федерального закона;</w:t>
      </w:r>
    </w:p>
    <w:p w:rsidR="00A10D02" w:rsidRDefault="00A10D02">
      <w:pPr>
        <w:pStyle w:val="ConsPlusNormal"/>
        <w:spacing w:before="220"/>
        <w:ind w:firstLine="540"/>
        <w:jc w:val="both"/>
      </w:pPr>
      <w:r>
        <w:t>содержания в проекте концессионного соглашения существенных условий соглашения и их соответствия действующему законодательству;</w:t>
      </w:r>
    </w:p>
    <w:p w:rsidR="00A10D02" w:rsidRDefault="00A10D02">
      <w:pPr>
        <w:pStyle w:val="ConsPlusNormal"/>
        <w:spacing w:before="220"/>
        <w:ind w:firstLine="540"/>
        <w:jc w:val="both"/>
      </w:pPr>
      <w:r>
        <w:t>соответствия мероприятий, предусмотренных проектом концессионного соглашения, программам комплексного развития транспортной инфраструктуры Курской области, транспортной инфраструктуры муниципальных образований Курской области, государственным и (или) муниципальным программам Курской области;</w:t>
      </w:r>
    </w:p>
    <w:p w:rsidR="00A10D02" w:rsidRDefault="00A10D02">
      <w:pPr>
        <w:pStyle w:val="ConsPlusNormal"/>
        <w:spacing w:before="220"/>
        <w:ind w:firstLine="540"/>
        <w:jc w:val="both"/>
      </w:pPr>
      <w:r>
        <w:t>соответствия установленных проектом концессионного соглашения технико-экономических показателей объекта соглашения и технического задания требуемым параметрам и нормативам;</w:t>
      </w:r>
    </w:p>
    <w:p w:rsidR="00A10D02" w:rsidRDefault="00A10D02">
      <w:pPr>
        <w:pStyle w:val="ConsPlusNormal"/>
        <w:spacing w:before="220"/>
        <w:ind w:firstLine="540"/>
        <w:jc w:val="both"/>
      </w:pPr>
      <w:r>
        <w:t>объема потребности предоставления субсидии из областного бюджета в целях исполнения обязательств концедента.</w:t>
      </w:r>
    </w:p>
    <w:p w:rsidR="00A10D02" w:rsidRDefault="00A10D02">
      <w:pPr>
        <w:pStyle w:val="ConsPlusNormal"/>
        <w:spacing w:before="220"/>
        <w:ind w:firstLine="540"/>
        <w:jc w:val="both"/>
      </w:pPr>
      <w:r>
        <w:t xml:space="preserve">9. При наличии замечаний и предложений органов исполнительной власти Курской области, указанных в </w:t>
      </w:r>
      <w:hyperlink w:anchor="P354">
        <w:r>
          <w:rPr>
            <w:color w:val="0000FF"/>
          </w:rPr>
          <w:t>пункте 6</w:t>
        </w:r>
      </w:hyperlink>
      <w:r>
        <w:t xml:space="preserve"> Порядка, Минтранс в течение 5 рабочих дней со дня получения последнего заключения от органов исполнительной власти Курской области с учетом собственного заключения готовит проект письма в орган местного самоуправления, которое содержит одно из следующих решений:</w:t>
      </w:r>
    </w:p>
    <w:p w:rsidR="00A10D02" w:rsidRDefault="00A10D02">
      <w:pPr>
        <w:pStyle w:val="ConsPlusNormal"/>
        <w:spacing w:before="220"/>
        <w:ind w:firstLine="540"/>
        <w:jc w:val="both"/>
      </w:pPr>
      <w:r>
        <w:t xml:space="preserve">отказ Курской области выступить в качестве стороны концессионного соглашения на условиях, указанных в предложении ОМС, или предложении Инициатора с указанием оснований, предусмотренных </w:t>
      </w:r>
      <w:hyperlink w:anchor="P399">
        <w:r>
          <w:rPr>
            <w:color w:val="0000FF"/>
          </w:rPr>
          <w:t>пунктом 17</w:t>
        </w:r>
      </w:hyperlink>
      <w:r>
        <w:t xml:space="preserve"> Порядка;</w:t>
      </w:r>
    </w:p>
    <w:p w:rsidR="00A10D02" w:rsidRDefault="00A10D02">
      <w:pPr>
        <w:pStyle w:val="ConsPlusNormal"/>
        <w:spacing w:before="220"/>
        <w:ind w:firstLine="540"/>
        <w:jc w:val="both"/>
      </w:pPr>
      <w:r>
        <w:t>предложение органу местного самоуправления о доработке предложения ОМС в соответствии с замечаниями Минтранса и (или) органов исполнительной власти Курской области (с указанием конкретных замечаний);</w:t>
      </w:r>
    </w:p>
    <w:p w:rsidR="00A10D02" w:rsidRDefault="00A10D02">
      <w:pPr>
        <w:pStyle w:val="ConsPlusNormal"/>
        <w:spacing w:before="220"/>
        <w:ind w:firstLine="540"/>
        <w:jc w:val="both"/>
      </w:pPr>
      <w:r>
        <w:t>о возможности участия Курской области в качестве самостоятельной стороны концессионного соглашения на иных условиях по сравнению с условиями, установленными предложением Инициатора.</w:t>
      </w:r>
    </w:p>
    <w:p w:rsidR="00A10D02" w:rsidRDefault="00A10D02">
      <w:pPr>
        <w:pStyle w:val="ConsPlusNormal"/>
        <w:spacing w:before="220"/>
        <w:ind w:firstLine="540"/>
        <w:jc w:val="both"/>
      </w:pPr>
      <w:r>
        <w:lastRenderedPageBreak/>
        <w:t>10. В течение 5 рабочих дней после подготовки проекта письма в орган местного самоуправления Минтранс направляет его первому заместителю Губернатора Курской области - Председателю Правительства Курской области на визирование, а завизированное им письмо направляет на подпись Губернатору Курской области.</w:t>
      </w:r>
    </w:p>
    <w:p w:rsidR="00A10D02" w:rsidRDefault="00A10D02">
      <w:pPr>
        <w:pStyle w:val="ConsPlusNormal"/>
        <w:spacing w:before="220"/>
        <w:ind w:firstLine="540"/>
        <w:jc w:val="both"/>
      </w:pPr>
      <w:r>
        <w:t>Подписанное Губернатором Курской области письмо, указанное в абзаце первом настоящего пункта, направляется Минтрансом в орган местного самоуправления не позднее 3 рабочих дней со дня подписания.</w:t>
      </w:r>
    </w:p>
    <w:p w:rsidR="00A10D02" w:rsidRDefault="00A10D02">
      <w:pPr>
        <w:pStyle w:val="ConsPlusNormal"/>
        <w:spacing w:before="220"/>
        <w:ind w:firstLine="540"/>
        <w:jc w:val="both"/>
      </w:pPr>
      <w:r>
        <w:t>11. В случае принятия органом местного самоуправления решения не учитывать замечания и предложения, указанные в письме Губернатора Курской области, и продолжить работу по заключению концессионного соглашения на условиях, указанных в предложении ОМС или в предложении Инициатора, процедуры по заключению такого концессионного соглашения осуществляются органом местного самоуправления в соответствии с Федеральным законом без участия Курской области.</w:t>
      </w:r>
    </w:p>
    <w:p w:rsidR="00A10D02" w:rsidRDefault="00A10D02">
      <w:pPr>
        <w:pStyle w:val="ConsPlusNormal"/>
        <w:spacing w:before="220"/>
        <w:ind w:firstLine="540"/>
        <w:jc w:val="both"/>
      </w:pPr>
      <w:r>
        <w:t xml:space="preserve">12. В случае согласия органа местного самоуправления на доработку предложения ОМС измененное предложение ОМС, включающее документы, указанные в </w:t>
      </w:r>
      <w:hyperlink w:anchor="P347">
        <w:r>
          <w:rPr>
            <w:color w:val="0000FF"/>
          </w:rPr>
          <w:t>пункте 5</w:t>
        </w:r>
      </w:hyperlink>
      <w:r>
        <w:t xml:space="preserve"> Порядка, направляется в Правительство Курской области, регистрируется им в установленном порядке в день поступления и направляется в Минтранс в порядке, установленном </w:t>
      </w:r>
      <w:hyperlink w:anchor="P354">
        <w:r>
          <w:rPr>
            <w:color w:val="0000FF"/>
          </w:rPr>
          <w:t>пунктом 6</w:t>
        </w:r>
      </w:hyperlink>
      <w:r>
        <w:t xml:space="preserve"> Порядка. Регистрация Минтрансом поступившего из Правительства Курской области скорректированного предложения и рассмотрение его Минтрансом и органами исполнительной власти Курской области осуществляется в соответствии с </w:t>
      </w:r>
      <w:hyperlink w:anchor="P354">
        <w:r>
          <w:rPr>
            <w:color w:val="0000FF"/>
          </w:rPr>
          <w:t>пунктами 6</w:t>
        </w:r>
      </w:hyperlink>
      <w:r>
        <w:t xml:space="preserve"> - </w:t>
      </w:r>
      <w:hyperlink w:anchor="P362">
        <w:r>
          <w:rPr>
            <w:color w:val="0000FF"/>
          </w:rPr>
          <w:t>8</w:t>
        </w:r>
      </w:hyperlink>
      <w:r>
        <w:t xml:space="preserve"> Порядка.</w:t>
      </w:r>
    </w:p>
    <w:p w:rsidR="00A10D02" w:rsidRDefault="00A10D02">
      <w:pPr>
        <w:pStyle w:val="ConsPlusNormal"/>
        <w:spacing w:before="220"/>
        <w:ind w:firstLine="540"/>
        <w:jc w:val="both"/>
      </w:pPr>
      <w:r>
        <w:t xml:space="preserve">При наличии замечаний Минтранса или иных органов исполнительной власти Курской области к скорректированному предложению ОМС Минтранс в срок не более 5 рабочих дней со дня получения последнего заключения от органов исполнительной власти Курской области с учетом собственного заключения готовит проект письма в орган местного самоуправления об отказе Курской области выступить в качестве самостоятельной стороны концессионного соглашения с обоснованием причин данного решения, предусмотренных </w:t>
      </w:r>
      <w:hyperlink w:anchor="P399">
        <w:r>
          <w:rPr>
            <w:color w:val="0000FF"/>
          </w:rPr>
          <w:t>пунктом 17</w:t>
        </w:r>
      </w:hyperlink>
      <w:r>
        <w:t xml:space="preserve"> Порядка. В течение 5 рабочих дней после подготовки проекта письма в орган местного самоуправления Минтранс направляет его на визирование первому заместителю Губернатора Курской области - Председателю Правительства Курской области, а затем завизированный проект письма направляет на подпись Губернатору Курской области.</w:t>
      </w:r>
    </w:p>
    <w:p w:rsidR="00A10D02" w:rsidRDefault="00A10D02">
      <w:pPr>
        <w:pStyle w:val="ConsPlusNormal"/>
        <w:spacing w:before="220"/>
        <w:ind w:firstLine="540"/>
        <w:jc w:val="both"/>
      </w:pPr>
      <w:r>
        <w:t>Подписанное Губернатором Курской области письмо направляется Минтрансом в орган местного самоуправления не позднее 3 рабочих дней со дня подписания.</w:t>
      </w:r>
    </w:p>
    <w:p w:rsidR="00A10D02" w:rsidRDefault="00A10D02">
      <w:pPr>
        <w:pStyle w:val="ConsPlusNormal"/>
        <w:spacing w:before="220"/>
        <w:ind w:firstLine="540"/>
        <w:jc w:val="both"/>
      </w:pPr>
      <w:bookmarkStart w:id="20" w:name="P378"/>
      <w:bookmarkEnd w:id="20"/>
      <w:r>
        <w:t xml:space="preserve">13. В случае, если органом местного самоуправления принимается решение о возможности заключения концессионного соглашения на иных условиях по сравнению с условиями, содержащимися в предложении Инициатора, с учетом замечаний органов исполнительной власти Курской области, то орган местного самоуправления в соответствии с </w:t>
      </w:r>
      <w:hyperlink r:id="rId152">
        <w:r>
          <w:rPr>
            <w:color w:val="0000FF"/>
          </w:rPr>
          <w:t>частью 4.8 статьи 37</w:t>
        </w:r>
      </w:hyperlink>
      <w:r>
        <w:t xml:space="preserve"> Федерального закона проводит переговоры с Инициатором, в которых в обязательном порядке участвует сотрудник Минтранса, назначенный приказом Минтранса, и представители органов исполнительной власти Курской области, указанные в </w:t>
      </w:r>
      <w:hyperlink w:anchor="P354">
        <w:r>
          <w:rPr>
            <w:color w:val="0000FF"/>
          </w:rPr>
          <w:t>пункте 6</w:t>
        </w:r>
      </w:hyperlink>
      <w:r>
        <w:t xml:space="preserve"> Порядка.</w:t>
      </w:r>
    </w:p>
    <w:p w:rsidR="00A10D02" w:rsidRDefault="00A10D02">
      <w:pPr>
        <w:pStyle w:val="ConsPlusNormal"/>
        <w:spacing w:before="220"/>
        <w:ind w:firstLine="540"/>
        <w:jc w:val="both"/>
      </w:pPr>
      <w:r>
        <w:t xml:space="preserve">Сотрудник Минтранса и представители органов исполнительной власти Курской области, указанные в </w:t>
      </w:r>
      <w:hyperlink w:anchor="P354">
        <w:r>
          <w:rPr>
            <w:color w:val="0000FF"/>
          </w:rPr>
          <w:t>пункте 6</w:t>
        </w:r>
      </w:hyperlink>
      <w:r>
        <w:t xml:space="preserve"> Порядка, также участвуют в повторных переговорах, в случае принятия органом местного самоуправления решения об их проведении в соответствии с </w:t>
      </w:r>
      <w:hyperlink r:id="rId153">
        <w:r>
          <w:rPr>
            <w:color w:val="0000FF"/>
          </w:rPr>
          <w:t>частью 4.8-2 статьи 37</w:t>
        </w:r>
      </w:hyperlink>
      <w:r>
        <w:t xml:space="preserve"> Федерального закона.</w:t>
      </w:r>
    </w:p>
    <w:p w:rsidR="00A10D02" w:rsidRDefault="00A10D02">
      <w:pPr>
        <w:pStyle w:val="ConsPlusNormal"/>
        <w:spacing w:before="220"/>
        <w:ind w:firstLine="540"/>
        <w:jc w:val="both"/>
      </w:pPr>
      <w:r>
        <w:t>Измененное по итогам переговоров предложение Инициатора, поступившее в орган местного самоуправления, в течение 1 рабочего дня со дня поступления направляется органом местного самоуправления в Правительство Курской области.</w:t>
      </w:r>
    </w:p>
    <w:p w:rsidR="00A10D02" w:rsidRDefault="00A10D02">
      <w:pPr>
        <w:pStyle w:val="ConsPlusNormal"/>
        <w:spacing w:before="220"/>
        <w:ind w:firstLine="540"/>
        <w:jc w:val="both"/>
      </w:pPr>
      <w:r>
        <w:lastRenderedPageBreak/>
        <w:t xml:space="preserve">14. Измененное предложение Инициатора, включающее документы, указанные в </w:t>
      </w:r>
      <w:hyperlink w:anchor="P347">
        <w:r>
          <w:rPr>
            <w:color w:val="0000FF"/>
          </w:rPr>
          <w:t>пункте 5</w:t>
        </w:r>
      </w:hyperlink>
      <w:r>
        <w:t xml:space="preserve"> Порядка, направляется в Правительство Курской области, регистрируется им в установленном порядке и направляется в Минтранс в порядке, установленном </w:t>
      </w:r>
      <w:hyperlink w:anchor="P354">
        <w:r>
          <w:rPr>
            <w:color w:val="0000FF"/>
          </w:rPr>
          <w:t>пунктом 6</w:t>
        </w:r>
      </w:hyperlink>
      <w:r>
        <w:t xml:space="preserve"> Порядка. Регистрация Минтрансом поступившего из Правительства Курской области скорректированного в соответствии с иными условиями предложения Инициатора осуществляется в день поступления и рассматривается Минтрансом и органами исполнительной власти Курской области, указанными в </w:t>
      </w:r>
      <w:hyperlink w:anchor="P354">
        <w:r>
          <w:rPr>
            <w:color w:val="0000FF"/>
          </w:rPr>
          <w:t>пункте 6</w:t>
        </w:r>
      </w:hyperlink>
      <w:r>
        <w:t xml:space="preserve"> Порядка, в течение 4 рабочих дней со дня регистрации в Минтрансе.</w:t>
      </w:r>
    </w:p>
    <w:p w:rsidR="00A10D02" w:rsidRDefault="00A10D02">
      <w:pPr>
        <w:pStyle w:val="ConsPlusNormal"/>
        <w:spacing w:before="220"/>
        <w:ind w:firstLine="540"/>
        <w:jc w:val="both"/>
      </w:pPr>
      <w:r>
        <w:t xml:space="preserve">При наличии у Минтранса и (или) органов исполнительной власти Курской области замечаний Минтранс в течение 3 рабочих дней со дня получения последнего заключения от органов исполнительной власти Курской области с учетом собственного заключения готовит проект письма в адрес органа местного самоуправления об отказе Курской области выступить самостоятельной стороной концессионного соглашения с указанием оснований отказа, указанных в </w:t>
      </w:r>
      <w:hyperlink w:anchor="P399">
        <w:r>
          <w:rPr>
            <w:color w:val="0000FF"/>
          </w:rPr>
          <w:t>пункте 17</w:t>
        </w:r>
      </w:hyperlink>
      <w:r>
        <w:t xml:space="preserve"> Порядка. В течение 5 рабочих дней после подготовки проекта письма в орган местного самоуправления Минтранс направляет его на визирование первому заместителю Губернатора Курской области - Председателю Правительства Курской области, а затем направляет завизированный проект письма на подпись Губернатору Курской области.</w:t>
      </w:r>
    </w:p>
    <w:p w:rsidR="00A10D02" w:rsidRDefault="00A10D02">
      <w:pPr>
        <w:pStyle w:val="ConsPlusNormal"/>
        <w:spacing w:before="220"/>
        <w:ind w:firstLine="540"/>
        <w:jc w:val="both"/>
      </w:pPr>
      <w:r>
        <w:t>Подписанное Губернатором Курской области письмо направляется Минтрансом в орган местного самоуправления не позднее 3 рабочих дней со дня подписания.</w:t>
      </w:r>
    </w:p>
    <w:p w:rsidR="00A10D02" w:rsidRDefault="00A10D02">
      <w:pPr>
        <w:pStyle w:val="ConsPlusNormal"/>
        <w:spacing w:before="220"/>
        <w:ind w:firstLine="540"/>
        <w:jc w:val="both"/>
      </w:pPr>
      <w:r>
        <w:t>15. При отсутствии замечаний органов исполнительной власти Курской области по результатам рассмотрения предложения ОМС или предложения Инициатора (в том числе измененных предложений ОМС или Инициатора) Минтранс в течение 5 рабочих дней со дня получения последнего заключения от органов исполнительной власти Курской области с учетом собственного заключения готовит проект письма в орган местного самоуправления о согласии Курской области выступить в качестве самостоятельной стороны концессионного соглашения на условиях, указанных в предложении ОМС или предложении Инициатора (в том числе измененных предложениях), и пояснительную записку, в которой должна быть отражена следующая информация:</w:t>
      </w:r>
    </w:p>
    <w:p w:rsidR="00A10D02" w:rsidRDefault="00A10D02">
      <w:pPr>
        <w:pStyle w:val="ConsPlusNormal"/>
        <w:spacing w:before="220"/>
        <w:ind w:firstLine="540"/>
        <w:jc w:val="both"/>
      </w:pPr>
      <w:r>
        <w:t>характеристика объекта концессионного соглашения;</w:t>
      </w:r>
    </w:p>
    <w:p w:rsidR="00A10D02" w:rsidRDefault="00A10D02">
      <w:pPr>
        <w:pStyle w:val="ConsPlusNormal"/>
        <w:spacing w:before="220"/>
        <w:ind w:firstLine="540"/>
        <w:jc w:val="both"/>
      </w:pPr>
      <w:r>
        <w:t>срок реализации концессионного соглашения;</w:t>
      </w:r>
    </w:p>
    <w:p w:rsidR="00A10D02" w:rsidRDefault="00A10D02">
      <w:pPr>
        <w:pStyle w:val="ConsPlusNormal"/>
        <w:spacing w:before="220"/>
        <w:ind w:firstLine="540"/>
        <w:jc w:val="both"/>
      </w:pPr>
      <w:r>
        <w:t>год начала реализации мероприятий, предусмотренных концессионным соглашением;</w:t>
      </w:r>
    </w:p>
    <w:p w:rsidR="00A10D02" w:rsidRDefault="00A10D02">
      <w:pPr>
        <w:pStyle w:val="ConsPlusNormal"/>
        <w:spacing w:before="220"/>
        <w:ind w:firstLine="540"/>
        <w:jc w:val="both"/>
      </w:pPr>
      <w:r>
        <w:t>требуемые объемы финансирования мероприятий, предусмотренных концессионным соглашением, по годам и источникам финансирования, включая средства бюджетов бюджетной системы Российской Федерации;</w:t>
      </w:r>
    </w:p>
    <w:p w:rsidR="00A10D02" w:rsidRDefault="00A10D02">
      <w:pPr>
        <w:pStyle w:val="ConsPlusNormal"/>
        <w:spacing w:before="220"/>
        <w:ind w:firstLine="540"/>
        <w:jc w:val="both"/>
      </w:pPr>
      <w:r>
        <w:t>сведения о результатах проверки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в период действия соответствующего соглашения на предмет превышения предельного (максимального) размера регулируемого тарифа в пределах территории муниципального образования, являющегося концедентом;</w:t>
      </w:r>
    </w:p>
    <w:p w:rsidR="00A10D02" w:rsidRDefault="00A10D02">
      <w:pPr>
        <w:pStyle w:val="ConsPlusNormal"/>
        <w:spacing w:before="220"/>
        <w:ind w:firstLine="540"/>
        <w:jc w:val="both"/>
      </w:pPr>
      <w:r>
        <w:t>данные о соответствии мероприятий, предусмотренных концессионным соглашением, программам комплексного развития транспортной инфраструктуры Курской области, транспортной инфраструктуры муниципальных образований Курской области, государственным и (или) муниципальным программам Курской области;</w:t>
      </w:r>
    </w:p>
    <w:p w:rsidR="00A10D02" w:rsidRDefault="00A10D02">
      <w:pPr>
        <w:pStyle w:val="ConsPlusNormal"/>
        <w:spacing w:before="220"/>
        <w:ind w:firstLine="540"/>
        <w:jc w:val="both"/>
      </w:pPr>
      <w:r>
        <w:t>инвестиционные условия концессионного соглашения, а также риски Курской области при заключении указанного соглашения;</w:t>
      </w:r>
    </w:p>
    <w:p w:rsidR="00A10D02" w:rsidRDefault="00A10D02">
      <w:pPr>
        <w:pStyle w:val="ConsPlusNormal"/>
        <w:spacing w:before="220"/>
        <w:ind w:firstLine="540"/>
        <w:jc w:val="both"/>
      </w:pPr>
      <w:r>
        <w:lastRenderedPageBreak/>
        <w:t>механизм заключения концессионного соглашения (конкурс на право заключения концессионного соглашения, заключение указанного соглашения без проведения конкурса);</w:t>
      </w:r>
    </w:p>
    <w:p w:rsidR="00A10D02" w:rsidRDefault="00A10D02">
      <w:pPr>
        <w:pStyle w:val="ConsPlusNormal"/>
        <w:spacing w:before="220"/>
        <w:ind w:firstLine="540"/>
        <w:jc w:val="both"/>
      </w:pPr>
      <w:r>
        <w:t>сведения о сторонах концессионного соглашения (в случае заключения концессионного соглашения по предложению Инициатора);</w:t>
      </w:r>
    </w:p>
    <w:p w:rsidR="00A10D02" w:rsidRDefault="00A10D02">
      <w:pPr>
        <w:pStyle w:val="ConsPlusNormal"/>
        <w:spacing w:before="220"/>
        <w:ind w:firstLine="540"/>
        <w:jc w:val="both"/>
      </w:pPr>
      <w:r>
        <w:t>расчет размера субсидии из областного бюджета в целях исполнения обязательств концедента;</w:t>
      </w:r>
    </w:p>
    <w:p w:rsidR="00A10D02" w:rsidRDefault="00A10D02">
      <w:pPr>
        <w:pStyle w:val="ConsPlusNormal"/>
        <w:spacing w:before="220"/>
        <w:ind w:firstLine="540"/>
        <w:jc w:val="both"/>
      </w:pPr>
      <w:r>
        <w:t>последствия незаключения концессионного соглашения;</w:t>
      </w:r>
    </w:p>
    <w:p w:rsidR="00A10D02" w:rsidRDefault="00A10D02">
      <w:pPr>
        <w:pStyle w:val="ConsPlusNormal"/>
        <w:spacing w:before="220"/>
        <w:ind w:firstLine="540"/>
        <w:jc w:val="both"/>
      </w:pPr>
      <w:r>
        <w:t>предложение об участии Курской области в концессионном соглашении в качестве самостоятельной стороны.</w:t>
      </w:r>
    </w:p>
    <w:p w:rsidR="00A10D02" w:rsidRDefault="00A10D02">
      <w:pPr>
        <w:pStyle w:val="ConsPlusNormal"/>
        <w:spacing w:before="220"/>
        <w:ind w:firstLine="540"/>
        <w:jc w:val="both"/>
      </w:pPr>
      <w:r>
        <w:t>16. В течение 3 рабочих дней после подготовки проекта письма и пояснительной записки Минтранс визирует проект письма у первого заместителя Губернатора Курской области - Председателя Правительства Курской области и направляет завизированный проект письма на подпись Губернатору Курской области.</w:t>
      </w:r>
    </w:p>
    <w:p w:rsidR="00A10D02" w:rsidRDefault="00A10D02">
      <w:pPr>
        <w:pStyle w:val="ConsPlusNormal"/>
        <w:spacing w:before="220"/>
        <w:ind w:firstLine="540"/>
        <w:jc w:val="both"/>
      </w:pPr>
      <w:r>
        <w:t>Подписанное Губернатором Курской области письмо направляется Минтрансом в орган местного самоуправления не позднее 3 рабочих дней со дня подписания.</w:t>
      </w:r>
    </w:p>
    <w:p w:rsidR="00A10D02" w:rsidRDefault="00A10D02">
      <w:pPr>
        <w:pStyle w:val="ConsPlusNormal"/>
        <w:spacing w:before="220"/>
        <w:ind w:firstLine="540"/>
        <w:jc w:val="both"/>
      </w:pPr>
      <w:bookmarkStart w:id="21" w:name="P399"/>
      <w:bookmarkEnd w:id="21"/>
      <w:r>
        <w:t>17. Основанием для отказа Курской области от участия в качестве самостоятельной стороны концессионного соглашения на этапе согласования предложения ОМС или рассмотрения предложения Инициатора, полученного от органа местного самоуправления, является:</w:t>
      </w:r>
    </w:p>
    <w:p w:rsidR="00A10D02" w:rsidRDefault="00A10D02">
      <w:pPr>
        <w:pStyle w:val="ConsPlusNormal"/>
        <w:spacing w:before="220"/>
        <w:ind w:firstLine="540"/>
        <w:jc w:val="both"/>
      </w:pPr>
      <w:r>
        <w:t>по предложению ОМС:</w:t>
      </w:r>
    </w:p>
    <w:p w:rsidR="00A10D02" w:rsidRDefault="00A10D02">
      <w:pPr>
        <w:pStyle w:val="ConsPlusNormal"/>
        <w:spacing w:before="220"/>
        <w:ind w:firstLine="540"/>
        <w:jc w:val="both"/>
      </w:pPr>
      <w:r>
        <w:t>объект концессионного соглашения изъят из оборота или ограничен в обороте;</w:t>
      </w:r>
    </w:p>
    <w:p w:rsidR="00A10D02" w:rsidRDefault="00A10D02">
      <w:pPr>
        <w:pStyle w:val="ConsPlusNormal"/>
        <w:spacing w:before="220"/>
        <w:ind w:firstLine="540"/>
        <w:jc w:val="both"/>
      </w:pPr>
      <w:r>
        <w:t>у публично-правового образования отсутствуют права собственности на объект концессионного соглашения;</w:t>
      </w:r>
    </w:p>
    <w:p w:rsidR="00A10D02" w:rsidRDefault="00A10D02">
      <w:pPr>
        <w:pStyle w:val="ConsPlusNormal"/>
        <w:spacing w:before="220"/>
        <w:ind w:firstLine="540"/>
        <w:jc w:val="both"/>
      </w:pPr>
      <w:r>
        <w:t xml:space="preserve">объект концессионного соглашения является несвободным от прав третьих лиц, за исключением случая, предусмотренного </w:t>
      </w:r>
      <w:hyperlink r:id="rId154">
        <w:r>
          <w:rPr>
            <w:color w:val="0000FF"/>
          </w:rPr>
          <w:t>частью 4 статьи 3</w:t>
        </w:r>
      </w:hyperlink>
      <w:r>
        <w:t xml:space="preserve"> Федерального закона;</w:t>
      </w:r>
    </w:p>
    <w:p w:rsidR="00A10D02" w:rsidRDefault="00A10D02">
      <w:pPr>
        <w:pStyle w:val="ConsPlusNormal"/>
        <w:spacing w:before="220"/>
        <w:ind w:firstLine="540"/>
        <w:jc w:val="both"/>
      </w:pPr>
      <w:r>
        <w:t>создание и (или) реконструкция объекта концессионного соглашения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Курской области, муниципальным программам;</w:t>
      </w:r>
    </w:p>
    <w:p w:rsidR="00A10D02" w:rsidRDefault="00A10D02">
      <w:pPr>
        <w:pStyle w:val="ConsPlusNormal"/>
        <w:spacing w:before="220"/>
        <w:ind w:firstLine="540"/>
        <w:jc w:val="both"/>
      </w:pPr>
      <w:r>
        <w:t>объект концессионного соглашения не требует реконструкции;</w:t>
      </w:r>
    </w:p>
    <w:p w:rsidR="00A10D02" w:rsidRDefault="00A10D02">
      <w:pPr>
        <w:pStyle w:val="ConsPlusNormal"/>
        <w:spacing w:before="220"/>
        <w:ind w:firstLine="540"/>
        <w:jc w:val="both"/>
      </w:pPr>
      <w:r>
        <w:t>создание объекта концессионного соглашения не требуется;</w:t>
      </w:r>
    </w:p>
    <w:p w:rsidR="00A10D02" w:rsidRDefault="00A10D02">
      <w:pPr>
        <w:pStyle w:val="ConsPlusNormal"/>
        <w:spacing w:before="220"/>
        <w:ind w:firstLine="540"/>
        <w:jc w:val="both"/>
      </w:pPr>
      <w:r>
        <w:t>у публично-правового образования отсутствует ресурсное обеспечение для заключения и исполнения концессионного соглашения;</w:t>
      </w:r>
    </w:p>
    <w:p w:rsidR="00A10D02" w:rsidRDefault="00A10D02">
      <w:pPr>
        <w:pStyle w:val="ConsPlusNormal"/>
        <w:spacing w:before="220"/>
        <w:ind w:firstLine="540"/>
        <w:jc w:val="both"/>
      </w:pPr>
      <w:r>
        <w:t>иные случаи, предусмотренные федеральными законами;</w:t>
      </w:r>
    </w:p>
    <w:p w:rsidR="00A10D02" w:rsidRDefault="00A10D02">
      <w:pPr>
        <w:pStyle w:val="ConsPlusNormal"/>
        <w:spacing w:before="220"/>
        <w:ind w:firstLine="540"/>
        <w:jc w:val="both"/>
      </w:pPr>
      <w:r>
        <w:t>по предложению Инициатора (дополнительно к основаниям, указанным для предложения ОМС):</w:t>
      </w:r>
    </w:p>
    <w:p w:rsidR="00A10D02" w:rsidRDefault="00A10D02">
      <w:pPr>
        <w:pStyle w:val="ConsPlusNormal"/>
        <w:spacing w:before="220"/>
        <w:ind w:firstLine="540"/>
        <w:jc w:val="both"/>
      </w:pPr>
      <w:r>
        <w:t>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Курской области или муниципальным правовым актом;</w:t>
      </w:r>
    </w:p>
    <w:p w:rsidR="00A10D02" w:rsidRDefault="00A10D02">
      <w:pPr>
        <w:pStyle w:val="ConsPlusNormal"/>
        <w:spacing w:before="220"/>
        <w:ind w:firstLine="540"/>
        <w:jc w:val="both"/>
      </w:pPr>
      <w:r>
        <w:lastRenderedPageBreak/>
        <w:t>у публично-правового образования отсутствует ресурсное обеспечение для заключения и исполнения концессионного соглашения на предложенных Инициатором условиях;</w:t>
      </w:r>
    </w:p>
    <w:p w:rsidR="00A10D02" w:rsidRDefault="00A10D02">
      <w:pPr>
        <w:pStyle w:val="ConsPlusNormal"/>
        <w:spacing w:before="220"/>
        <w:ind w:firstLine="540"/>
        <w:jc w:val="both"/>
      </w:pPr>
      <w:r>
        <w:t xml:space="preserve">Инициатор отказался от ведения переговоров по изменению предложенных органами исполнительной власти Курской области условий концессионного соглашения, предусмотренных </w:t>
      </w:r>
      <w:hyperlink w:anchor="P378">
        <w:r>
          <w:rPr>
            <w:color w:val="0000FF"/>
          </w:rPr>
          <w:t>пунктом 13</w:t>
        </w:r>
      </w:hyperlink>
      <w:r>
        <w:t xml:space="preserve"> Порядка, либо в результате переговоров стороны не достигли согласия по условиям концессионного соглашения.</w:t>
      </w:r>
    </w:p>
    <w:p w:rsidR="00A10D02" w:rsidRDefault="00A10D02">
      <w:pPr>
        <w:pStyle w:val="ConsPlusNormal"/>
        <w:spacing w:before="220"/>
        <w:ind w:firstLine="540"/>
        <w:jc w:val="both"/>
      </w:pPr>
      <w:r>
        <w:t>18. Копия решения о реализации концессионного соглашения, принятого органом местного самоуправления, в срок не более 3 рабочих дней со дня его принятия направляется органом местного самоуправления Губернатору Курской области.</w:t>
      </w:r>
    </w:p>
    <w:p w:rsidR="00A10D02" w:rsidRDefault="00A10D02">
      <w:pPr>
        <w:pStyle w:val="ConsPlusNormal"/>
        <w:spacing w:before="220"/>
        <w:ind w:firstLine="540"/>
        <w:jc w:val="both"/>
      </w:pPr>
      <w:r>
        <w:t xml:space="preserve">19. С целью реализации прав Курской области, установленных </w:t>
      </w:r>
      <w:hyperlink w:anchor="P337">
        <w:r>
          <w:rPr>
            <w:color w:val="0000FF"/>
          </w:rPr>
          <w:t>абзацем седьмым пункта 2</w:t>
        </w:r>
      </w:hyperlink>
      <w:r>
        <w:t xml:space="preserve"> Порядка, Минтранс своим приказом назначает представителя Курской области, участвующего в работе конкурсной комиссии по определению концессионера по концессионному соглашению и в переговорах по итогам проведения конкурса, предусмотренных </w:t>
      </w:r>
      <w:hyperlink r:id="rId155">
        <w:r>
          <w:rPr>
            <w:color w:val="0000FF"/>
          </w:rPr>
          <w:t>частью 1.1 статьи 36</w:t>
        </w:r>
      </w:hyperlink>
      <w:r>
        <w:t xml:space="preserve"> Федерального закона.</w:t>
      </w:r>
    </w:p>
    <w:p w:rsidR="00A10D02" w:rsidRDefault="00A10D02">
      <w:pPr>
        <w:pStyle w:val="ConsPlusNormal"/>
        <w:spacing w:before="220"/>
        <w:ind w:firstLine="540"/>
        <w:jc w:val="both"/>
      </w:pPr>
      <w:r>
        <w:t>20. Не позднее 15 рабочих дней до истечения срока, установленного для подписания концессионного соглашения конкурсной документацией (в случае заключения концессионного соглашения с концессионером, определенным по итогам проведения в соответствии с требованиями Федерального закона конкурсных процедур), или не позднее 5 рабочих дней со дня подписания концессионного соглашения (в случаях, не требующих проведения конкурсных процедур) орган местного самоуправления направляет в Правительство Курской области три экземпляра соглашения, подписанного органом местного самоуправления и Инициатором, которые в день поступления регистрируются Правительством Курской области и не позднее следующего рабочего дня направляются в Минтранс.</w:t>
      </w:r>
    </w:p>
    <w:p w:rsidR="00A10D02" w:rsidRDefault="00A10D02">
      <w:pPr>
        <w:pStyle w:val="ConsPlusNormal"/>
        <w:spacing w:before="220"/>
        <w:ind w:firstLine="540"/>
        <w:jc w:val="both"/>
      </w:pPr>
      <w:r>
        <w:t>Минтранс в день получения от Правительства Курской области экземпляров соглашения регистрирует их в журнале входящей корреспонденции и в течение 13 рабочих дней со дня их регистрации:</w:t>
      </w:r>
    </w:p>
    <w:p w:rsidR="00A10D02" w:rsidRDefault="00A10D02">
      <w:pPr>
        <w:pStyle w:val="ConsPlusNormal"/>
        <w:spacing w:before="220"/>
        <w:ind w:firstLine="540"/>
        <w:jc w:val="both"/>
      </w:pPr>
      <w:r>
        <w:t>проверяет соответствие условий концессионного соглашения, предоставленного на подпись, условиям, согласованным при рассмотрении предложения ОМС или предложения Инициатора, с учетом изменений, внесенных по итогам переговоров (в случае, если проводились переговоры о внесении изменений);</w:t>
      </w:r>
    </w:p>
    <w:p w:rsidR="00A10D02" w:rsidRDefault="00A10D02">
      <w:pPr>
        <w:pStyle w:val="ConsPlusNormal"/>
        <w:spacing w:before="220"/>
        <w:ind w:firstLine="540"/>
        <w:jc w:val="both"/>
      </w:pPr>
      <w:r>
        <w:t>согласовывает в Министерстве финансов и бюджетного контроля Курской области и юридическом департаменте Администрации Курской области концессионное соглашение, подписанное концессионером и органом местного самоуправления как концедентом;</w:t>
      </w:r>
    </w:p>
    <w:p w:rsidR="00A10D02" w:rsidRDefault="00A10D02">
      <w:pPr>
        <w:pStyle w:val="ConsPlusNormal"/>
        <w:spacing w:before="220"/>
        <w:ind w:firstLine="540"/>
        <w:jc w:val="both"/>
      </w:pPr>
      <w:r>
        <w:t>визирует у первого заместителя Губернатора Курской области - Председателя Правительства Курской области согласованный Министерством финансов и бюджетного контроля Курской области и юридическим департаментом Администрации Курской области экземпляр концессионного соглашения;</w:t>
      </w:r>
    </w:p>
    <w:p w:rsidR="00A10D02" w:rsidRDefault="00A10D02">
      <w:pPr>
        <w:pStyle w:val="ConsPlusNormal"/>
        <w:spacing w:before="220"/>
        <w:ind w:firstLine="540"/>
        <w:jc w:val="both"/>
      </w:pPr>
      <w:r>
        <w:t>подписывает три экземпляра концессионного соглашения у Губернатора Курской области.</w:t>
      </w:r>
    </w:p>
    <w:p w:rsidR="00A10D02" w:rsidRDefault="00A10D02">
      <w:pPr>
        <w:pStyle w:val="ConsPlusNormal"/>
        <w:spacing w:before="220"/>
        <w:ind w:firstLine="540"/>
        <w:jc w:val="both"/>
      </w:pPr>
      <w:r>
        <w:t>При наличии в предоставленном на подпись концессионном соглашении изменений, не согласованных в установленном порядке с Правительством Курской области, соглашение возвращается без подписания. Орган местного самоуправления реализует такое соглашение без участия Курской области.</w:t>
      </w:r>
    </w:p>
    <w:p w:rsidR="00A10D02" w:rsidRDefault="00A10D02">
      <w:pPr>
        <w:pStyle w:val="ConsPlusNormal"/>
        <w:spacing w:before="220"/>
        <w:ind w:firstLine="540"/>
        <w:jc w:val="both"/>
      </w:pPr>
      <w:r>
        <w:t>Два экземпляра концессионного соглашения, подписанного Губернатором Курской области, в течение 1 рабочего дня со дня подписания Правительство Курской области направляет в орган местного самоуправления.</w:t>
      </w: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jc w:val="right"/>
        <w:outlineLvl w:val="0"/>
      </w:pPr>
      <w:r>
        <w:t>Утвержден</w:t>
      </w:r>
    </w:p>
    <w:p w:rsidR="00A10D02" w:rsidRDefault="00A10D02">
      <w:pPr>
        <w:pStyle w:val="ConsPlusNormal"/>
        <w:jc w:val="right"/>
      </w:pPr>
      <w:r>
        <w:t>постановлением</w:t>
      </w:r>
    </w:p>
    <w:p w:rsidR="00A10D02" w:rsidRDefault="00A10D02">
      <w:pPr>
        <w:pStyle w:val="ConsPlusNormal"/>
        <w:jc w:val="right"/>
      </w:pPr>
      <w:r>
        <w:t>Администрации Курской области</w:t>
      </w:r>
    </w:p>
    <w:p w:rsidR="00A10D02" w:rsidRDefault="00A10D02">
      <w:pPr>
        <w:pStyle w:val="ConsPlusNormal"/>
        <w:jc w:val="right"/>
      </w:pPr>
      <w:r>
        <w:t>от 10 июля 2019 г. N 633-па</w:t>
      </w:r>
    </w:p>
    <w:p w:rsidR="00A10D02" w:rsidRDefault="00A10D02">
      <w:pPr>
        <w:pStyle w:val="ConsPlusNormal"/>
        <w:jc w:val="center"/>
      </w:pPr>
    </w:p>
    <w:p w:rsidR="00A10D02" w:rsidRDefault="00A10D02">
      <w:pPr>
        <w:pStyle w:val="ConsPlusTitle"/>
        <w:jc w:val="center"/>
      </w:pPr>
      <w:bookmarkStart w:id="22" w:name="P433"/>
      <w:bookmarkEnd w:id="22"/>
      <w:r>
        <w:t>ПОРЯДОК</w:t>
      </w:r>
    </w:p>
    <w:p w:rsidR="00A10D02" w:rsidRDefault="00A10D02">
      <w:pPr>
        <w:pStyle w:val="ConsPlusTitle"/>
        <w:jc w:val="center"/>
      </w:pPr>
      <w:r>
        <w:t>ФОРМИРОВАНИЯ И УТВЕРЖДЕНИЯ ПЕРЕЧНЯ ОБЪЕКТОВ,</w:t>
      </w:r>
    </w:p>
    <w:p w:rsidR="00A10D02" w:rsidRDefault="00A10D02">
      <w:pPr>
        <w:pStyle w:val="ConsPlusTitle"/>
        <w:jc w:val="center"/>
      </w:pPr>
      <w:r>
        <w:t>В ОТНОШЕНИИ КОТОРЫХ ПЛАНИРУЕТСЯ ЗАКЛЮЧЕНИЕ</w:t>
      </w:r>
    </w:p>
    <w:p w:rsidR="00A10D02" w:rsidRDefault="00A10D02">
      <w:pPr>
        <w:pStyle w:val="ConsPlusTitle"/>
        <w:jc w:val="center"/>
      </w:pPr>
      <w:r>
        <w:t>КОНЦЕССИОННЫХ СОГЛАШЕНИЙ</w:t>
      </w:r>
    </w:p>
    <w:p w:rsidR="00A10D02" w:rsidRDefault="00A10D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D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D02" w:rsidRDefault="00A10D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D02" w:rsidRDefault="00A10D02">
            <w:pPr>
              <w:pStyle w:val="ConsPlusNormal"/>
              <w:jc w:val="center"/>
            </w:pPr>
            <w:r>
              <w:rPr>
                <w:color w:val="392C69"/>
              </w:rPr>
              <w:t>Список изменяющих документов</w:t>
            </w:r>
          </w:p>
          <w:p w:rsidR="00A10D02" w:rsidRDefault="00A10D02">
            <w:pPr>
              <w:pStyle w:val="ConsPlusNormal"/>
              <w:jc w:val="center"/>
            </w:pPr>
            <w:r>
              <w:rPr>
                <w:color w:val="392C69"/>
              </w:rPr>
              <w:t xml:space="preserve">(в ред. </w:t>
            </w:r>
            <w:hyperlink r:id="rId156">
              <w:r>
                <w:rPr>
                  <w:color w:val="0000FF"/>
                </w:rPr>
                <w:t>постановления</w:t>
              </w:r>
            </w:hyperlink>
            <w:r>
              <w:rPr>
                <w:color w:val="392C69"/>
              </w:rPr>
              <w:t xml:space="preserve"> Правительства Курской области</w:t>
            </w:r>
          </w:p>
          <w:p w:rsidR="00A10D02" w:rsidRDefault="00A10D02">
            <w:pPr>
              <w:pStyle w:val="ConsPlusNormal"/>
              <w:jc w:val="center"/>
            </w:pPr>
            <w:r>
              <w:rPr>
                <w:color w:val="392C69"/>
              </w:rPr>
              <w:t>от 14.06.2023 N 649-пп)</w:t>
            </w:r>
          </w:p>
        </w:tc>
        <w:tc>
          <w:tcPr>
            <w:tcW w:w="113" w:type="dxa"/>
            <w:tcBorders>
              <w:top w:val="nil"/>
              <w:left w:val="nil"/>
              <w:bottom w:val="nil"/>
              <w:right w:val="nil"/>
            </w:tcBorders>
            <w:shd w:val="clear" w:color="auto" w:fill="F4F3F8"/>
            <w:tcMar>
              <w:top w:w="0" w:type="dxa"/>
              <w:left w:w="0" w:type="dxa"/>
              <w:bottom w:w="0" w:type="dxa"/>
              <w:right w:w="0" w:type="dxa"/>
            </w:tcMar>
          </w:tcPr>
          <w:p w:rsidR="00A10D02" w:rsidRDefault="00A10D02">
            <w:pPr>
              <w:pStyle w:val="ConsPlusNormal"/>
            </w:pPr>
          </w:p>
        </w:tc>
      </w:tr>
    </w:tbl>
    <w:p w:rsidR="00A10D02" w:rsidRDefault="00A10D02">
      <w:pPr>
        <w:pStyle w:val="ConsPlusNormal"/>
        <w:ind w:firstLine="540"/>
        <w:jc w:val="both"/>
      </w:pPr>
    </w:p>
    <w:p w:rsidR="00A10D02" w:rsidRDefault="00A10D02">
      <w:pPr>
        <w:pStyle w:val="ConsPlusNormal"/>
        <w:ind w:firstLine="540"/>
        <w:jc w:val="both"/>
      </w:pPr>
      <w:r>
        <w:t>1. Настоящий Порядок устанавливает процедуру формирования и утверждения перечня объектов, право собственности на которые принадлежит или будет принадлежать Курской области (далее - объекты), в отношении которых планируется заключение концессионных соглашений (далее - Перечень).</w:t>
      </w:r>
    </w:p>
    <w:p w:rsidR="00A10D02" w:rsidRDefault="00A10D02">
      <w:pPr>
        <w:pStyle w:val="ConsPlusNormal"/>
        <w:spacing w:before="220"/>
        <w:ind w:firstLine="540"/>
        <w:jc w:val="both"/>
      </w:pPr>
      <w:r>
        <w:t xml:space="preserve">2. Формирование Перечня осуществляется Министерством экономического развития Курской области ежегодно до 15 декабря года, предшествующего году утверждения Перечня, на основании сведений, представляемых органами исполнительной власти Курской области, в соответствии с отраслевой принадлежностью объектов, в отношении которых планируется заключение концессионных соглашений, на основании </w:t>
      </w:r>
      <w:hyperlink w:anchor="P444">
        <w:r>
          <w:rPr>
            <w:color w:val="0000FF"/>
          </w:rPr>
          <w:t>пункта 3</w:t>
        </w:r>
      </w:hyperlink>
      <w:r>
        <w:t xml:space="preserve"> настоящего Порядка.</w:t>
      </w:r>
    </w:p>
    <w:p w:rsidR="00A10D02" w:rsidRDefault="00A10D02">
      <w:pPr>
        <w:pStyle w:val="ConsPlusNormal"/>
        <w:jc w:val="both"/>
      </w:pPr>
      <w:r>
        <w:t xml:space="preserve">(в ред. </w:t>
      </w:r>
      <w:hyperlink r:id="rId157">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bookmarkStart w:id="23" w:name="P444"/>
      <w:bookmarkEnd w:id="23"/>
      <w:r>
        <w:t>3. Для формирования Перечня органы исполнительной власти Курской области, осуществляющие полномочия по подготовке решений о заключении концессионных соглашений и контролю за ходом их реализации (далее - органы исполнительной власти), ежегодно до 15 ноября года, предшествующего году утверждения Перечня, представляют в Министерство экономического развития Курской области:</w:t>
      </w:r>
    </w:p>
    <w:p w:rsidR="00A10D02" w:rsidRDefault="00A10D02">
      <w:pPr>
        <w:pStyle w:val="ConsPlusNormal"/>
        <w:jc w:val="both"/>
      </w:pPr>
      <w:r>
        <w:t xml:space="preserve">(в ред. </w:t>
      </w:r>
      <w:hyperlink r:id="rId158">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 xml:space="preserve">1) </w:t>
      </w:r>
      <w:hyperlink w:anchor="P476">
        <w:r>
          <w:rPr>
            <w:color w:val="0000FF"/>
          </w:rPr>
          <w:t>сведения</w:t>
        </w:r>
      </w:hyperlink>
      <w:r>
        <w:t xml:space="preserve"> об объектах, в отношении которых планируется заключение концессионных соглашений, согласно приложению к настоящему Порядку (далее - сведения об объектах);</w:t>
      </w:r>
    </w:p>
    <w:p w:rsidR="00A10D02" w:rsidRDefault="00A10D02">
      <w:pPr>
        <w:pStyle w:val="ConsPlusNormal"/>
        <w:spacing w:before="220"/>
        <w:ind w:firstLine="540"/>
        <w:jc w:val="both"/>
      </w:pPr>
      <w:r>
        <w:t>2) выписки из Единого государственного реестра недвижимости на объекты, в отношении которых планируется заключение концессионных соглашений, или иных документов о праве собственности Курской области, документов, подтверждающих наличие объектов незавершенного строительства (далее - правоустанавливающие документы) (при наличии).</w:t>
      </w:r>
    </w:p>
    <w:p w:rsidR="00A10D02" w:rsidRDefault="00A10D02">
      <w:pPr>
        <w:pStyle w:val="ConsPlusNormal"/>
        <w:spacing w:before="220"/>
        <w:ind w:firstLine="540"/>
        <w:jc w:val="both"/>
      </w:pPr>
      <w:bookmarkStart w:id="24" w:name="P448"/>
      <w:bookmarkEnd w:id="24"/>
      <w:r>
        <w:t>4. В случае включения в сведения об объектах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органы исполнительной власти представляют в Министерство экономического развития Курской области копию отчета о техническом обследовании имущества, предлагаемого к включению в Перечень, подготовленного в соответствии с требованиями нормативных правовых актов Российской Федерации в сфере теплоснабжения, водоснабжения и водоотведения (далее - копия отчета о техническом обследовании имущества).</w:t>
      </w:r>
    </w:p>
    <w:p w:rsidR="00A10D02" w:rsidRDefault="00A10D02">
      <w:pPr>
        <w:pStyle w:val="ConsPlusNormal"/>
        <w:jc w:val="both"/>
      </w:pPr>
      <w:r>
        <w:t xml:space="preserve">(в ред. </w:t>
      </w:r>
      <w:hyperlink r:id="rId159">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lastRenderedPageBreak/>
        <w:t xml:space="preserve">5. Министерство экономического развития Курской области рассматривает документы органов исполнительной власти, представленные в соответствии с </w:t>
      </w:r>
      <w:hyperlink w:anchor="P444">
        <w:r>
          <w:rPr>
            <w:color w:val="0000FF"/>
          </w:rPr>
          <w:t>пунктами 3</w:t>
        </w:r>
      </w:hyperlink>
      <w:r>
        <w:t xml:space="preserve">, </w:t>
      </w:r>
      <w:hyperlink w:anchor="P448">
        <w:r>
          <w:rPr>
            <w:color w:val="0000FF"/>
          </w:rPr>
          <w:t>4</w:t>
        </w:r>
      </w:hyperlink>
      <w:r>
        <w:t xml:space="preserve"> настоящего Порядка, и включает сведения об объектах в Перечень, за исключением случаев, указанных в </w:t>
      </w:r>
      <w:hyperlink w:anchor="P452">
        <w:r>
          <w:rPr>
            <w:color w:val="0000FF"/>
          </w:rPr>
          <w:t>пункте 6</w:t>
        </w:r>
      </w:hyperlink>
      <w:r>
        <w:t xml:space="preserve"> настоящего Порядка.</w:t>
      </w:r>
    </w:p>
    <w:p w:rsidR="00A10D02" w:rsidRDefault="00A10D02">
      <w:pPr>
        <w:pStyle w:val="ConsPlusNormal"/>
        <w:jc w:val="both"/>
      </w:pPr>
      <w:r>
        <w:t xml:space="preserve">(в ред. </w:t>
      </w:r>
      <w:hyperlink r:id="rId160">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bookmarkStart w:id="25" w:name="P452"/>
      <w:bookmarkEnd w:id="25"/>
      <w:r>
        <w:t>6. Сведения об объектах не включаются Министерством экономического развития Курской области в Перечень в случаях, если:</w:t>
      </w:r>
    </w:p>
    <w:p w:rsidR="00A10D02" w:rsidRDefault="00A10D02">
      <w:pPr>
        <w:pStyle w:val="ConsPlusNormal"/>
        <w:jc w:val="both"/>
      </w:pPr>
      <w:r>
        <w:t xml:space="preserve">(в ред. </w:t>
      </w:r>
      <w:hyperlink r:id="rId161">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 xml:space="preserve">1) объект не относится к объектам, указанным в </w:t>
      </w:r>
      <w:hyperlink r:id="rId162">
        <w:r>
          <w:rPr>
            <w:color w:val="0000FF"/>
          </w:rPr>
          <w:t>статье 4</w:t>
        </w:r>
      </w:hyperlink>
      <w:r>
        <w:t xml:space="preserve"> Федерального закона от 21 июля 2005 года N 115-ФЗ "О концессионных соглашениях";</w:t>
      </w:r>
    </w:p>
    <w:p w:rsidR="00A10D02" w:rsidRDefault="00A10D02">
      <w:pPr>
        <w:pStyle w:val="ConsPlusNormal"/>
        <w:spacing w:before="220"/>
        <w:ind w:firstLine="540"/>
        <w:jc w:val="both"/>
      </w:pPr>
      <w:r>
        <w:t xml:space="preserve">2) органом исполнительной власти не представлены или представлены не в полном объеме документы, указанные в </w:t>
      </w:r>
      <w:hyperlink w:anchor="P444">
        <w:r>
          <w:rPr>
            <w:color w:val="0000FF"/>
          </w:rPr>
          <w:t>пунктах 3</w:t>
        </w:r>
      </w:hyperlink>
      <w:r>
        <w:t xml:space="preserve">, </w:t>
      </w:r>
      <w:hyperlink w:anchor="P448">
        <w:r>
          <w:rPr>
            <w:color w:val="0000FF"/>
          </w:rPr>
          <w:t>4</w:t>
        </w:r>
      </w:hyperlink>
      <w:r>
        <w:t xml:space="preserve"> настоящего Порядка.</w:t>
      </w:r>
    </w:p>
    <w:p w:rsidR="00A10D02" w:rsidRDefault="00A10D02">
      <w:pPr>
        <w:pStyle w:val="ConsPlusNormal"/>
        <w:spacing w:before="220"/>
        <w:ind w:firstLine="540"/>
        <w:jc w:val="both"/>
      </w:pPr>
      <w:r>
        <w:t>7. В целях подтверждения права собственности Курской области на объекты органы исполнительной власти вправе запрашивать правоустанавливающие документы в Министерстве имущества Курской области. Срок подготовки и направления ответа на указанный запрос не может превышать 15 календарных дней со дня его поступления на рассмотрение в Министерство имущества Курской области.</w:t>
      </w:r>
    </w:p>
    <w:p w:rsidR="00A10D02" w:rsidRDefault="00A10D02">
      <w:pPr>
        <w:pStyle w:val="ConsPlusNormal"/>
        <w:jc w:val="both"/>
      </w:pPr>
      <w:r>
        <w:t xml:space="preserve">(в ред. </w:t>
      </w:r>
      <w:hyperlink r:id="rId163">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 xml:space="preserve">8.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соответствии с </w:t>
      </w:r>
      <w:hyperlink r:id="rId164">
        <w:r>
          <w:rPr>
            <w:color w:val="0000FF"/>
          </w:rPr>
          <w:t>частью 4.1 статьи 37</w:t>
        </w:r>
      </w:hyperlink>
      <w:r>
        <w:t xml:space="preserve"> и </w:t>
      </w:r>
      <w:hyperlink r:id="rId165">
        <w:r>
          <w:rPr>
            <w:color w:val="0000FF"/>
          </w:rPr>
          <w:t>статьей 52</w:t>
        </w:r>
      </w:hyperlink>
      <w:r>
        <w:t xml:space="preserve"> Федерального закона от 21 июля 2015 года N 115-ФЗ "О концессионных соглашениях".</w:t>
      </w:r>
    </w:p>
    <w:p w:rsidR="00A10D02" w:rsidRDefault="00A10D02">
      <w:pPr>
        <w:pStyle w:val="ConsPlusNormal"/>
        <w:spacing w:before="220"/>
        <w:ind w:firstLine="540"/>
        <w:jc w:val="both"/>
      </w:pPr>
      <w:r>
        <w:t>9. Перечень утверждается распоряжением Правительства Курской области (далее - Распоряжение) до 1 февраля текущего календарного года. В распоряжении Правительства Курской области дается поручение Министерству экономического развития Курской области разместить утвержденный Перечень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Губернатора и Правительства Курской области.</w:t>
      </w:r>
    </w:p>
    <w:p w:rsidR="00A10D02" w:rsidRDefault="00A10D02">
      <w:pPr>
        <w:pStyle w:val="ConsPlusNormal"/>
        <w:jc w:val="both"/>
      </w:pPr>
      <w:r>
        <w:t xml:space="preserve">(в ред. </w:t>
      </w:r>
      <w:hyperlink r:id="rId166">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Перечень размещается Министерством экономического развития Курской области в соответствии с требованиями Распоряжения в течение 10 календарных дней со дня издания Распоряжения.</w:t>
      </w:r>
    </w:p>
    <w:p w:rsidR="00A10D02" w:rsidRDefault="00A10D02">
      <w:pPr>
        <w:pStyle w:val="ConsPlusNormal"/>
        <w:jc w:val="both"/>
      </w:pPr>
      <w:r>
        <w:t xml:space="preserve">(в ред. </w:t>
      </w:r>
      <w:hyperlink r:id="rId167">
        <w:r>
          <w:rPr>
            <w:color w:val="0000FF"/>
          </w:rPr>
          <w:t>постановления</w:t>
        </w:r>
      </w:hyperlink>
      <w:r>
        <w:t xml:space="preserve"> Правительства Курской области от 14.06.2023 N 649-пп)</w:t>
      </w:r>
    </w:p>
    <w:p w:rsidR="00A10D02" w:rsidRDefault="00A10D02">
      <w:pPr>
        <w:pStyle w:val="ConsPlusNormal"/>
        <w:spacing w:before="220"/>
        <w:ind w:firstLine="540"/>
        <w:jc w:val="both"/>
      </w:pPr>
      <w:r>
        <w:t>10. При отсутствии предложений органов исполнительной власти о формировании Перечня Министерство экономического развития Курской области размещает на официальном сайте Губернатора и Правительства Курской области информацию об отсутствии объектов, право собственности на которые принадлежит Курской области, в отношении которых планируется заключение концессионных соглашений.</w:t>
      </w:r>
    </w:p>
    <w:p w:rsidR="00A10D02" w:rsidRDefault="00A10D02">
      <w:pPr>
        <w:pStyle w:val="ConsPlusNormal"/>
        <w:jc w:val="both"/>
      </w:pPr>
      <w:r>
        <w:t xml:space="preserve">(в ред. </w:t>
      </w:r>
      <w:hyperlink r:id="rId168">
        <w:r>
          <w:rPr>
            <w:color w:val="0000FF"/>
          </w:rPr>
          <w:t>постановления</w:t>
        </w:r>
      </w:hyperlink>
      <w:r>
        <w:t xml:space="preserve"> Правительства Курской области от 14.06.2023 N 649-пп)</w:t>
      </w: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ind w:firstLine="540"/>
        <w:jc w:val="both"/>
      </w:pPr>
    </w:p>
    <w:p w:rsidR="00A10D02" w:rsidRDefault="00A10D02">
      <w:pPr>
        <w:pStyle w:val="ConsPlusNormal"/>
        <w:jc w:val="right"/>
        <w:outlineLvl w:val="1"/>
      </w:pPr>
      <w:r>
        <w:t>Приложение</w:t>
      </w:r>
    </w:p>
    <w:p w:rsidR="00A10D02" w:rsidRDefault="00A10D02">
      <w:pPr>
        <w:pStyle w:val="ConsPlusNormal"/>
        <w:jc w:val="right"/>
      </w:pPr>
      <w:r>
        <w:t>к Порядку формирования и</w:t>
      </w:r>
    </w:p>
    <w:p w:rsidR="00A10D02" w:rsidRDefault="00A10D02">
      <w:pPr>
        <w:pStyle w:val="ConsPlusNormal"/>
        <w:jc w:val="right"/>
      </w:pPr>
      <w:r>
        <w:lastRenderedPageBreak/>
        <w:t>утверждения перечня объектов,</w:t>
      </w:r>
    </w:p>
    <w:p w:rsidR="00A10D02" w:rsidRDefault="00A10D02">
      <w:pPr>
        <w:pStyle w:val="ConsPlusNormal"/>
        <w:jc w:val="right"/>
      </w:pPr>
      <w:r>
        <w:t>в отношении которых планируется</w:t>
      </w:r>
    </w:p>
    <w:p w:rsidR="00A10D02" w:rsidRDefault="00A10D02">
      <w:pPr>
        <w:pStyle w:val="ConsPlusNormal"/>
        <w:jc w:val="right"/>
      </w:pPr>
      <w:r>
        <w:t>заключение концессионных соглашений</w:t>
      </w:r>
    </w:p>
    <w:p w:rsidR="00A10D02" w:rsidRDefault="00A10D02">
      <w:pPr>
        <w:pStyle w:val="ConsPlusNormal"/>
        <w:ind w:firstLine="540"/>
        <w:jc w:val="both"/>
      </w:pPr>
    </w:p>
    <w:p w:rsidR="00A10D02" w:rsidRDefault="00A10D02">
      <w:pPr>
        <w:pStyle w:val="ConsPlusNormal"/>
        <w:jc w:val="center"/>
      </w:pPr>
      <w:bookmarkStart w:id="26" w:name="P476"/>
      <w:bookmarkEnd w:id="26"/>
      <w:r>
        <w:rPr>
          <w:b/>
        </w:rPr>
        <w:t>Сведения</w:t>
      </w:r>
    </w:p>
    <w:p w:rsidR="00A10D02" w:rsidRDefault="00A10D02">
      <w:pPr>
        <w:pStyle w:val="ConsPlusNormal"/>
        <w:jc w:val="center"/>
      </w:pPr>
      <w:r>
        <w:rPr>
          <w:b/>
        </w:rPr>
        <w:t>об объектах, в отношении которых планируется заключение</w:t>
      </w:r>
    </w:p>
    <w:p w:rsidR="00A10D02" w:rsidRDefault="00A10D02">
      <w:pPr>
        <w:pStyle w:val="ConsPlusNormal"/>
        <w:jc w:val="center"/>
      </w:pPr>
      <w:r>
        <w:rPr>
          <w:b/>
        </w:rPr>
        <w:t>концессионных соглашений</w:t>
      </w:r>
    </w:p>
    <w:p w:rsidR="00A10D02" w:rsidRDefault="00A10D02">
      <w:pPr>
        <w:pStyle w:val="ConsPlusNormal"/>
        <w:ind w:firstLine="540"/>
        <w:jc w:val="both"/>
      </w:pPr>
    </w:p>
    <w:p w:rsidR="00A10D02" w:rsidRDefault="00A10D02">
      <w:pPr>
        <w:pStyle w:val="ConsPlusNormal"/>
        <w:sectPr w:rsidR="00A10D02" w:rsidSect="00FD03E0">
          <w:pgSz w:w="11906" w:h="16838"/>
          <w:pgMar w:top="1134" w:right="850"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551"/>
        <w:gridCol w:w="2494"/>
        <w:gridCol w:w="1984"/>
        <w:gridCol w:w="2268"/>
        <w:gridCol w:w="1814"/>
      </w:tblGrid>
      <w:tr w:rsidR="00A10D02">
        <w:tc>
          <w:tcPr>
            <w:tcW w:w="510" w:type="dxa"/>
            <w:vAlign w:val="center"/>
          </w:tcPr>
          <w:p w:rsidR="00A10D02" w:rsidRDefault="00A10D02">
            <w:pPr>
              <w:pStyle w:val="ConsPlusNormal"/>
              <w:jc w:val="center"/>
            </w:pPr>
            <w:r>
              <w:lastRenderedPageBreak/>
              <w:t>N п/п</w:t>
            </w:r>
          </w:p>
        </w:tc>
        <w:tc>
          <w:tcPr>
            <w:tcW w:w="2551" w:type="dxa"/>
            <w:vAlign w:val="center"/>
          </w:tcPr>
          <w:p w:rsidR="00A10D02" w:rsidRDefault="00A10D02">
            <w:pPr>
              <w:pStyle w:val="ConsPlusNormal"/>
              <w:jc w:val="center"/>
            </w:pPr>
            <w:r>
              <w:t>Наименование объекта, адрес объекта</w:t>
            </w:r>
          </w:p>
        </w:tc>
        <w:tc>
          <w:tcPr>
            <w:tcW w:w="2494" w:type="dxa"/>
            <w:vAlign w:val="center"/>
          </w:tcPr>
          <w:p w:rsidR="00A10D02" w:rsidRDefault="00A10D02">
            <w:pPr>
              <w:pStyle w:val="ConsPlusNormal"/>
              <w:jc w:val="center"/>
            </w:pPr>
            <w:r>
              <w:t>Вид работ в рамках концессионного соглашения (создание и (или) реконструкция)</w:t>
            </w:r>
          </w:p>
        </w:tc>
        <w:tc>
          <w:tcPr>
            <w:tcW w:w="1984" w:type="dxa"/>
            <w:vAlign w:val="center"/>
          </w:tcPr>
          <w:p w:rsidR="00A10D02" w:rsidRDefault="00A10D02">
            <w:pPr>
              <w:pStyle w:val="ConsPlusNormal"/>
              <w:jc w:val="center"/>
            </w:pPr>
            <w:r>
              <w:t>Предполагаемая мощность объекта</w:t>
            </w:r>
          </w:p>
        </w:tc>
        <w:tc>
          <w:tcPr>
            <w:tcW w:w="2268" w:type="dxa"/>
            <w:vAlign w:val="center"/>
          </w:tcPr>
          <w:p w:rsidR="00A10D02" w:rsidRDefault="00A10D02">
            <w:pPr>
              <w:pStyle w:val="ConsPlusNormal"/>
              <w:jc w:val="center"/>
            </w:pPr>
            <w:r>
              <w:t>Планируемая сфера применения объекта</w:t>
            </w:r>
          </w:p>
        </w:tc>
        <w:tc>
          <w:tcPr>
            <w:tcW w:w="1814" w:type="dxa"/>
            <w:vAlign w:val="center"/>
          </w:tcPr>
          <w:p w:rsidR="00A10D02" w:rsidRDefault="00A10D02">
            <w:pPr>
              <w:pStyle w:val="ConsPlusNormal"/>
              <w:jc w:val="center"/>
            </w:pPr>
            <w:r>
              <w:t>Оценочный объем требуемых инвестиций</w:t>
            </w:r>
          </w:p>
        </w:tc>
      </w:tr>
      <w:tr w:rsidR="00A10D02">
        <w:tc>
          <w:tcPr>
            <w:tcW w:w="510" w:type="dxa"/>
          </w:tcPr>
          <w:p w:rsidR="00A10D02" w:rsidRDefault="00A10D02">
            <w:pPr>
              <w:pStyle w:val="ConsPlusNormal"/>
            </w:pPr>
          </w:p>
        </w:tc>
        <w:tc>
          <w:tcPr>
            <w:tcW w:w="2551" w:type="dxa"/>
          </w:tcPr>
          <w:p w:rsidR="00A10D02" w:rsidRDefault="00A10D02">
            <w:pPr>
              <w:pStyle w:val="ConsPlusNormal"/>
            </w:pPr>
          </w:p>
        </w:tc>
        <w:tc>
          <w:tcPr>
            <w:tcW w:w="2494" w:type="dxa"/>
          </w:tcPr>
          <w:p w:rsidR="00A10D02" w:rsidRDefault="00A10D02">
            <w:pPr>
              <w:pStyle w:val="ConsPlusNormal"/>
            </w:pPr>
          </w:p>
        </w:tc>
        <w:tc>
          <w:tcPr>
            <w:tcW w:w="1984" w:type="dxa"/>
          </w:tcPr>
          <w:p w:rsidR="00A10D02" w:rsidRDefault="00A10D02">
            <w:pPr>
              <w:pStyle w:val="ConsPlusNormal"/>
            </w:pPr>
          </w:p>
        </w:tc>
        <w:tc>
          <w:tcPr>
            <w:tcW w:w="2268" w:type="dxa"/>
          </w:tcPr>
          <w:p w:rsidR="00A10D02" w:rsidRDefault="00A10D02">
            <w:pPr>
              <w:pStyle w:val="ConsPlusNormal"/>
            </w:pPr>
          </w:p>
        </w:tc>
        <w:tc>
          <w:tcPr>
            <w:tcW w:w="1814" w:type="dxa"/>
          </w:tcPr>
          <w:p w:rsidR="00A10D02" w:rsidRDefault="00A10D02">
            <w:pPr>
              <w:pStyle w:val="ConsPlusNormal"/>
            </w:pPr>
          </w:p>
        </w:tc>
      </w:tr>
      <w:tr w:rsidR="00A10D02">
        <w:tc>
          <w:tcPr>
            <w:tcW w:w="510" w:type="dxa"/>
          </w:tcPr>
          <w:p w:rsidR="00A10D02" w:rsidRDefault="00A10D02">
            <w:pPr>
              <w:pStyle w:val="ConsPlusNormal"/>
            </w:pPr>
          </w:p>
        </w:tc>
        <w:tc>
          <w:tcPr>
            <w:tcW w:w="2551" w:type="dxa"/>
          </w:tcPr>
          <w:p w:rsidR="00A10D02" w:rsidRDefault="00A10D02">
            <w:pPr>
              <w:pStyle w:val="ConsPlusNormal"/>
            </w:pPr>
          </w:p>
        </w:tc>
        <w:tc>
          <w:tcPr>
            <w:tcW w:w="2494" w:type="dxa"/>
          </w:tcPr>
          <w:p w:rsidR="00A10D02" w:rsidRDefault="00A10D02">
            <w:pPr>
              <w:pStyle w:val="ConsPlusNormal"/>
            </w:pPr>
          </w:p>
        </w:tc>
        <w:tc>
          <w:tcPr>
            <w:tcW w:w="1984" w:type="dxa"/>
          </w:tcPr>
          <w:p w:rsidR="00A10D02" w:rsidRDefault="00A10D02">
            <w:pPr>
              <w:pStyle w:val="ConsPlusNormal"/>
            </w:pPr>
          </w:p>
        </w:tc>
        <w:tc>
          <w:tcPr>
            <w:tcW w:w="2268" w:type="dxa"/>
          </w:tcPr>
          <w:p w:rsidR="00A10D02" w:rsidRDefault="00A10D02">
            <w:pPr>
              <w:pStyle w:val="ConsPlusNormal"/>
            </w:pPr>
          </w:p>
        </w:tc>
        <w:tc>
          <w:tcPr>
            <w:tcW w:w="1814" w:type="dxa"/>
          </w:tcPr>
          <w:p w:rsidR="00A10D02" w:rsidRDefault="00A10D02">
            <w:pPr>
              <w:pStyle w:val="ConsPlusNormal"/>
            </w:pPr>
          </w:p>
        </w:tc>
      </w:tr>
    </w:tbl>
    <w:p w:rsidR="00A10D02" w:rsidRDefault="00A10D02">
      <w:pPr>
        <w:pStyle w:val="ConsPlusNormal"/>
        <w:jc w:val="both"/>
      </w:pPr>
    </w:p>
    <w:p w:rsidR="00A10D02" w:rsidRDefault="00A10D02">
      <w:pPr>
        <w:pStyle w:val="ConsPlusNormal"/>
        <w:jc w:val="both"/>
      </w:pPr>
    </w:p>
    <w:p w:rsidR="00A10D02" w:rsidRDefault="00A10D02">
      <w:pPr>
        <w:pStyle w:val="ConsPlusNormal"/>
        <w:pBdr>
          <w:bottom w:val="single" w:sz="6" w:space="0" w:color="auto"/>
        </w:pBdr>
        <w:spacing w:before="100" w:after="100"/>
        <w:jc w:val="both"/>
        <w:rPr>
          <w:sz w:val="2"/>
          <w:szCs w:val="2"/>
        </w:rPr>
      </w:pPr>
    </w:p>
    <w:p w:rsidR="00270ECE" w:rsidRDefault="00270ECE">
      <w:bookmarkStart w:id="27" w:name="_GoBack"/>
      <w:bookmarkEnd w:id="27"/>
    </w:p>
    <w:sectPr w:rsidR="00270ECE">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02"/>
    <w:rsid w:val="00270ECE"/>
    <w:rsid w:val="00310B9D"/>
    <w:rsid w:val="00394871"/>
    <w:rsid w:val="00A10D02"/>
    <w:rsid w:val="00D01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88490-8E98-49E3-B26E-A8C72259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D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0D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0D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0D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0D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0D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0D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0D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17&amp;n=111096&amp;dst=100088" TargetMode="External"/><Relationship Id="rId21" Type="http://schemas.openxmlformats.org/officeDocument/2006/relationships/hyperlink" Target="https://login.consultant.ru/link/?req=doc&amp;base=RLAW417&amp;n=119248&amp;dst=100010" TargetMode="External"/><Relationship Id="rId42" Type="http://schemas.openxmlformats.org/officeDocument/2006/relationships/hyperlink" Target="https://login.consultant.ru/link/?req=doc&amp;base=RZR&amp;n=520298&amp;dst=434" TargetMode="External"/><Relationship Id="rId63" Type="http://schemas.openxmlformats.org/officeDocument/2006/relationships/hyperlink" Target="https://login.consultant.ru/link/?req=doc&amp;base=RZR&amp;n=520298&amp;dst=202" TargetMode="External"/><Relationship Id="rId84" Type="http://schemas.openxmlformats.org/officeDocument/2006/relationships/hyperlink" Target="https://login.consultant.ru/link/?req=doc&amp;base=RLAW417&amp;n=111096&amp;dst=100065" TargetMode="External"/><Relationship Id="rId138" Type="http://schemas.openxmlformats.org/officeDocument/2006/relationships/hyperlink" Target="https://login.consultant.ru/link/?req=doc&amp;base=RLAW417&amp;n=93754&amp;dst=100017" TargetMode="External"/><Relationship Id="rId159" Type="http://schemas.openxmlformats.org/officeDocument/2006/relationships/hyperlink" Target="https://login.consultant.ru/link/?req=doc&amp;base=RLAW417&amp;n=111096&amp;dst=100101" TargetMode="External"/><Relationship Id="rId170" Type="http://schemas.openxmlformats.org/officeDocument/2006/relationships/theme" Target="theme/theme1.xml"/><Relationship Id="rId107" Type="http://schemas.openxmlformats.org/officeDocument/2006/relationships/hyperlink" Target="https://login.consultant.ru/link/?req=doc&amp;base=RLAW417&amp;n=119248&amp;dst=100044" TargetMode="External"/><Relationship Id="rId11" Type="http://schemas.openxmlformats.org/officeDocument/2006/relationships/hyperlink" Target="https://login.consultant.ru/link/?req=doc&amp;base=RLAW417&amp;n=116093&amp;dst=100005" TargetMode="External"/><Relationship Id="rId32" Type="http://schemas.openxmlformats.org/officeDocument/2006/relationships/hyperlink" Target="https://login.consultant.ru/link/?req=doc&amp;base=RZR&amp;n=520298&amp;dst=100032" TargetMode="External"/><Relationship Id="rId53" Type="http://schemas.openxmlformats.org/officeDocument/2006/relationships/hyperlink" Target="https://login.consultant.ru/link/?req=doc&amp;base=RLAW417&amp;n=111096&amp;dst=100046" TargetMode="External"/><Relationship Id="rId74" Type="http://schemas.openxmlformats.org/officeDocument/2006/relationships/hyperlink" Target="https://login.consultant.ru/link/?req=doc&amp;base=RLAW417&amp;n=111096&amp;dst=100053" TargetMode="External"/><Relationship Id="rId128" Type="http://schemas.openxmlformats.org/officeDocument/2006/relationships/hyperlink" Target="https://login.consultant.ru/link/?req=doc&amp;base=RLAW417&amp;n=111096&amp;dst=100092" TargetMode="External"/><Relationship Id="rId149" Type="http://schemas.openxmlformats.org/officeDocument/2006/relationships/hyperlink" Target="https://login.consultant.ru/link/?req=doc&amp;base=RZR&amp;n=520298&amp;dst=100158" TargetMode="External"/><Relationship Id="rId5" Type="http://schemas.openxmlformats.org/officeDocument/2006/relationships/hyperlink" Target="https://login.consultant.ru/link/?req=doc&amp;base=RLAW417&amp;n=82473&amp;dst=100005" TargetMode="External"/><Relationship Id="rId95" Type="http://schemas.openxmlformats.org/officeDocument/2006/relationships/hyperlink" Target="https://login.consultant.ru/link/?req=doc&amp;base=RLAW417&amp;n=93754&amp;dst=100010" TargetMode="External"/><Relationship Id="rId160" Type="http://schemas.openxmlformats.org/officeDocument/2006/relationships/hyperlink" Target="https://login.consultant.ru/link/?req=doc&amp;base=RLAW417&amp;n=111096&amp;dst=100101" TargetMode="External"/><Relationship Id="rId22" Type="http://schemas.openxmlformats.org/officeDocument/2006/relationships/hyperlink" Target="https://login.consultant.ru/link/?req=doc&amp;base=RLAW417&amp;n=111096&amp;dst=100012" TargetMode="External"/><Relationship Id="rId43" Type="http://schemas.openxmlformats.org/officeDocument/2006/relationships/hyperlink" Target="https://login.consultant.ru/link/?req=doc&amp;base=RZR&amp;n=520298&amp;dst=887" TargetMode="External"/><Relationship Id="rId64" Type="http://schemas.openxmlformats.org/officeDocument/2006/relationships/hyperlink" Target="https://login.consultant.ru/link/?req=doc&amp;base=RZR&amp;n=520298&amp;dst=511" TargetMode="External"/><Relationship Id="rId118" Type="http://schemas.openxmlformats.org/officeDocument/2006/relationships/hyperlink" Target="https://login.consultant.ru/link/?req=doc&amp;base=RLAW417&amp;n=93754&amp;dst=100011" TargetMode="External"/><Relationship Id="rId139" Type="http://schemas.openxmlformats.org/officeDocument/2006/relationships/hyperlink" Target="https://login.consultant.ru/link/?req=doc&amp;base=RLAW417&amp;n=92013&amp;dst=100046" TargetMode="External"/><Relationship Id="rId85" Type="http://schemas.openxmlformats.org/officeDocument/2006/relationships/hyperlink" Target="https://login.consultant.ru/link/?req=doc&amp;base=RLAW417&amp;n=93754&amp;dst=100009" TargetMode="External"/><Relationship Id="rId150" Type="http://schemas.openxmlformats.org/officeDocument/2006/relationships/hyperlink" Target="https://login.consultant.ru/link/?req=doc&amp;base=RZR&amp;n=520298&amp;dst=202" TargetMode="External"/><Relationship Id="rId12" Type="http://schemas.openxmlformats.org/officeDocument/2006/relationships/hyperlink" Target="https://login.consultant.ru/link/?req=doc&amp;base=RLAW417&amp;n=119248&amp;dst=100005" TargetMode="External"/><Relationship Id="rId33" Type="http://schemas.openxmlformats.org/officeDocument/2006/relationships/hyperlink" Target="https://login.consultant.ru/link/?req=doc&amp;base=RLAW417&amp;n=98669&amp;dst=100009" TargetMode="External"/><Relationship Id="rId108" Type="http://schemas.openxmlformats.org/officeDocument/2006/relationships/hyperlink" Target="https://login.consultant.ru/link/?req=doc&amp;base=RZR&amp;n=520298&amp;dst=315" TargetMode="External"/><Relationship Id="rId129" Type="http://schemas.openxmlformats.org/officeDocument/2006/relationships/hyperlink" Target="https://login.consultant.ru/link/?req=doc&amp;base=RLAW417&amp;n=111096&amp;dst=100088" TargetMode="External"/><Relationship Id="rId54" Type="http://schemas.openxmlformats.org/officeDocument/2006/relationships/hyperlink" Target="https://login.consultant.ru/link/?req=doc&amp;base=RLAW417&amp;n=111096&amp;dst=100047" TargetMode="External"/><Relationship Id="rId70" Type="http://schemas.openxmlformats.org/officeDocument/2006/relationships/hyperlink" Target="https://login.consultant.ru/link/?req=doc&amp;base=RZR&amp;n=520298" TargetMode="External"/><Relationship Id="rId75" Type="http://schemas.openxmlformats.org/officeDocument/2006/relationships/hyperlink" Target="https://login.consultant.ru/link/?req=doc&amp;base=RLAW417&amp;n=111096&amp;dst=100054" TargetMode="External"/><Relationship Id="rId91" Type="http://schemas.openxmlformats.org/officeDocument/2006/relationships/hyperlink" Target="https://login.consultant.ru/link/?req=doc&amp;base=RLAW417&amp;n=93754&amp;dst=100009" TargetMode="External"/><Relationship Id="rId96" Type="http://schemas.openxmlformats.org/officeDocument/2006/relationships/hyperlink" Target="https://login.consultant.ru/link/?req=doc&amp;base=RLAW417&amp;n=111096&amp;dst=100076" TargetMode="External"/><Relationship Id="rId140" Type="http://schemas.openxmlformats.org/officeDocument/2006/relationships/hyperlink" Target="https://login.consultant.ru/link/?req=doc&amp;base=RLAW417&amp;n=111096&amp;dst=100099" TargetMode="External"/><Relationship Id="rId145" Type="http://schemas.openxmlformats.org/officeDocument/2006/relationships/hyperlink" Target="https://login.consultant.ru/link/?req=doc&amp;base=RZR&amp;n=520298&amp;dst=199" TargetMode="External"/><Relationship Id="rId161" Type="http://schemas.openxmlformats.org/officeDocument/2006/relationships/hyperlink" Target="https://login.consultant.ru/link/?req=doc&amp;base=RLAW417&amp;n=111096&amp;dst=100101" TargetMode="External"/><Relationship Id="rId166" Type="http://schemas.openxmlformats.org/officeDocument/2006/relationships/hyperlink" Target="https://login.consultant.ru/link/?req=doc&amp;base=RLAW417&amp;n=111096&amp;dst=100101" TargetMode="External"/><Relationship Id="rId1" Type="http://schemas.openxmlformats.org/officeDocument/2006/relationships/styles" Target="styles.xml"/><Relationship Id="rId6" Type="http://schemas.openxmlformats.org/officeDocument/2006/relationships/hyperlink" Target="https://login.consultant.ru/link/?req=doc&amp;base=RLAW417&amp;n=92013&amp;dst=100005" TargetMode="External"/><Relationship Id="rId23" Type="http://schemas.openxmlformats.org/officeDocument/2006/relationships/hyperlink" Target="https://login.consultant.ru/link/?req=doc&amp;base=RLAW417&amp;n=111096&amp;dst=100014" TargetMode="External"/><Relationship Id="rId28" Type="http://schemas.openxmlformats.org/officeDocument/2006/relationships/hyperlink" Target="https://login.consultant.ru/link/?req=doc&amp;base=RZR&amp;n=520298" TargetMode="External"/><Relationship Id="rId49" Type="http://schemas.openxmlformats.org/officeDocument/2006/relationships/hyperlink" Target="https://login.consultant.ru/link/?req=doc&amp;base=RZR&amp;n=520298&amp;dst=888" TargetMode="External"/><Relationship Id="rId114" Type="http://schemas.openxmlformats.org/officeDocument/2006/relationships/hyperlink" Target="https://login.consultant.ru/link/?req=doc&amp;base=RLAW417&amp;n=119248&amp;dst=100046" TargetMode="External"/><Relationship Id="rId119" Type="http://schemas.openxmlformats.org/officeDocument/2006/relationships/hyperlink" Target="https://login.consultant.ru/link/?req=doc&amp;base=RLAW417&amp;n=111096&amp;dst=100088" TargetMode="External"/><Relationship Id="rId44" Type="http://schemas.openxmlformats.org/officeDocument/2006/relationships/hyperlink" Target="https://login.consultant.ru/link/?req=doc&amp;base=RLAW417&amp;n=119248&amp;dst=100018" TargetMode="External"/><Relationship Id="rId60" Type="http://schemas.openxmlformats.org/officeDocument/2006/relationships/hyperlink" Target="https://login.consultant.ru/link/?req=doc&amp;base=RZR&amp;n=520298&amp;dst=382" TargetMode="External"/><Relationship Id="rId65" Type="http://schemas.openxmlformats.org/officeDocument/2006/relationships/hyperlink" Target="https://login.consultant.ru/link/?req=doc&amp;base=RZR&amp;n=520298&amp;dst=527" TargetMode="External"/><Relationship Id="rId81" Type="http://schemas.openxmlformats.org/officeDocument/2006/relationships/hyperlink" Target="https://login.consultant.ru/link/?req=doc&amp;base=RLAW417&amp;n=111096&amp;dst=100061" TargetMode="External"/><Relationship Id="rId86" Type="http://schemas.openxmlformats.org/officeDocument/2006/relationships/hyperlink" Target="https://login.consultant.ru/link/?req=doc&amp;base=RLAW417&amp;n=111096&amp;dst=100066" TargetMode="External"/><Relationship Id="rId130" Type="http://schemas.openxmlformats.org/officeDocument/2006/relationships/hyperlink" Target="https://login.consultant.ru/link/?req=doc&amp;base=RLAW417&amp;n=111096&amp;dst=100088" TargetMode="External"/><Relationship Id="rId135" Type="http://schemas.openxmlformats.org/officeDocument/2006/relationships/hyperlink" Target="https://login.consultant.ru/link/?req=doc&amp;base=RLAW417&amp;n=93754&amp;dst=100017" TargetMode="External"/><Relationship Id="rId151" Type="http://schemas.openxmlformats.org/officeDocument/2006/relationships/hyperlink" Target="https://login.consultant.ru/link/?req=doc&amp;base=RLAW417&amp;n=128529&amp;dst=100016" TargetMode="External"/><Relationship Id="rId156" Type="http://schemas.openxmlformats.org/officeDocument/2006/relationships/hyperlink" Target="https://login.consultant.ru/link/?req=doc&amp;base=RLAW417&amp;n=111096&amp;dst=100100" TargetMode="External"/><Relationship Id="rId13" Type="http://schemas.openxmlformats.org/officeDocument/2006/relationships/hyperlink" Target="https://login.consultant.ru/link/?req=doc&amp;base=RZR&amp;n=520298&amp;dst=100013" TargetMode="External"/><Relationship Id="rId18" Type="http://schemas.openxmlformats.org/officeDocument/2006/relationships/hyperlink" Target="https://login.consultant.ru/link/?req=doc&amp;base=RZR&amp;n=520298&amp;dst=887" TargetMode="External"/><Relationship Id="rId39" Type="http://schemas.openxmlformats.org/officeDocument/2006/relationships/hyperlink" Target="https://login.consultant.ru/link/?req=doc&amp;base=RZR&amp;n=520298&amp;dst=199" TargetMode="External"/><Relationship Id="rId109" Type="http://schemas.openxmlformats.org/officeDocument/2006/relationships/hyperlink" Target="https://login.consultant.ru/link/?req=doc&amp;base=RLAW417&amp;n=111096&amp;dst=100080" TargetMode="External"/><Relationship Id="rId34" Type="http://schemas.openxmlformats.org/officeDocument/2006/relationships/hyperlink" Target="https://login.consultant.ru/link/?req=doc&amp;base=RLAW417&amp;n=111096&amp;dst=100042" TargetMode="External"/><Relationship Id="rId50" Type="http://schemas.openxmlformats.org/officeDocument/2006/relationships/hyperlink" Target="https://login.consultant.ru/link/?req=doc&amp;base=RLAW417&amp;n=119248&amp;dst=100023" TargetMode="External"/><Relationship Id="rId55" Type="http://schemas.openxmlformats.org/officeDocument/2006/relationships/hyperlink" Target="https://login.consultant.ru/link/?req=doc&amp;base=RLAW417&amp;n=119248&amp;dst=100028" TargetMode="External"/><Relationship Id="rId76" Type="http://schemas.openxmlformats.org/officeDocument/2006/relationships/hyperlink" Target="https://login.consultant.ru/link/?req=doc&amp;base=RZR&amp;n=520298&amp;dst=100158" TargetMode="External"/><Relationship Id="rId97" Type="http://schemas.openxmlformats.org/officeDocument/2006/relationships/hyperlink" Target="https://login.consultant.ru/link/?req=doc&amp;base=RLAW417&amp;n=119248&amp;dst=100042" TargetMode="External"/><Relationship Id="rId104" Type="http://schemas.openxmlformats.org/officeDocument/2006/relationships/hyperlink" Target="https://login.consultant.ru/link/?req=doc&amp;base=RZR&amp;n=520298&amp;dst=100168" TargetMode="External"/><Relationship Id="rId120" Type="http://schemas.openxmlformats.org/officeDocument/2006/relationships/hyperlink" Target="https://login.consultant.ru/link/?req=doc&amp;base=RLAW417&amp;n=93754&amp;dst=100013" TargetMode="External"/><Relationship Id="rId125" Type="http://schemas.openxmlformats.org/officeDocument/2006/relationships/hyperlink" Target="https://login.consultant.ru/link/?req=doc&amp;base=RLAW417&amp;n=111096&amp;dst=100088" TargetMode="External"/><Relationship Id="rId141" Type="http://schemas.openxmlformats.org/officeDocument/2006/relationships/hyperlink" Target="https://login.consultant.ru/link/?req=doc&amp;base=RZR&amp;n=520298&amp;dst=467" TargetMode="External"/><Relationship Id="rId146" Type="http://schemas.openxmlformats.org/officeDocument/2006/relationships/hyperlink" Target="https://login.consultant.ru/link/?req=doc&amp;base=RZR&amp;n=520298&amp;dst=693" TargetMode="External"/><Relationship Id="rId167" Type="http://schemas.openxmlformats.org/officeDocument/2006/relationships/hyperlink" Target="https://login.consultant.ru/link/?req=doc&amp;base=RLAW417&amp;n=111096&amp;dst=100101" TargetMode="External"/><Relationship Id="rId7" Type="http://schemas.openxmlformats.org/officeDocument/2006/relationships/hyperlink" Target="https://login.consultant.ru/link/?req=doc&amp;base=RLAW417&amp;n=93754&amp;dst=100005" TargetMode="External"/><Relationship Id="rId71" Type="http://schemas.openxmlformats.org/officeDocument/2006/relationships/hyperlink" Target="https://login.consultant.ru/link/?req=doc&amp;base=RLAW417&amp;n=93754&amp;dst=100009" TargetMode="External"/><Relationship Id="rId92" Type="http://schemas.openxmlformats.org/officeDocument/2006/relationships/hyperlink" Target="https://login.consultant.ru/link/?req=doc&amp;base=RLAW417&amp;n=111096&amp;dst=100074" TargetMode="External"/><Relationship Id="rId162" Type="http://schemas.openxmlformats.org/officeDocument/2006/relationships/hyperlink" Target="https://login.consultant.ru/link/?req=doc&amp;base=RZR&amp;n=520298&amp;dst=100032" TargetMode="External"/><Relationship Id="rId2" Type="http://schemas.openxmlformats.org/officeDocument/2006/relationships/settings" Target="settings.xml"/><Relationship Id="rId29" Type="http://schemas.openxmlformats.org/officeDocument/2006/relationships/hyperlink" Target="https://login.consultant.ru/link/?req=doc&amp;base=RLAW417&amp;n=119248&amp;dst=100013" TargetMode="External"/><Relationship Id="rId24" Type="http://schemas.openxmlformats.org/officeDocument/2006/relationships/hyperlink" Target="https://login.consultant.ru/link/?req=doc&amp;base=RLAW417&amp;n=111096&amp;dst=100015" TargetMode="External"/><Relationship Id="rId40" Type="http://schemas.openxmlformats.org/officeDocument/2006/relationships/hyperlink" Target="https://login.consultant.ru/link/?req=doc&amp;base=RZR&amp;n=520298&amp;dst=445" TargetMode="External"/><Relationship Id="rId45" Type="http://schemas.openxmlformats.org/officeDocument/2006/relationships/hyperlink" Target="https://login.consultant.ru/link/?req=doc&amp;base=RZR&amp;n=520298&amp;dst=199" TargetMode="External"/><Relationship Id="rId66" Type="http://schemas.openxmlformats.org/officeDocument/2006/relationships/hyperlink" Target="https://login.consultant.ru/link/?req=doc&amp;base=RZR&amp;n=520298&amp;dst=528" TargetMode="External"/><Relationship Id="rId87" Type="http://schemas.openxmlformats.org/officeDocument/2006/relationships/hyperlink" Target="https://login.consultant.ru/link/?req=doc&amp;base=RLAW417&amp;n=93754&amp;dst=100009" TargetMode="External"/><Relationship Id="rId110" Type="http://schemas.openxmlformats.org/officeDocument/2006/relationships/hyperlink" Target="https://login.consultant.ru/link/?req=doc&amp;base=RLAW417&amp;n=111096&amp;dst=100081" TargetMode="External"/><Relationship Id="rId115" Type="http://schemas.openxmlformats.org/officeDocument/2006/relationships/hyperlink" Target="https://login.consultant.ru/link/?req=doc&amp;base=RLAW417&amp;n=111096&amp;dst=100088" TargetMode="External"/><Relationship Id="rId131" Type="http://schemas.openxmlformats.org/officeDocument/2006/relationships/hyperlink" Target="https://login.consultant.ru/link/?req=doc&amp;base=RLAW417&amp;n=92013&amp;dst=100034" TargetMode="External"/><Relationship Id="rId136" Type="http://schemas.openxmlformats.org/officeDocument/2006/relationships/hyperlink" Target="https://login.consultant.ru/link/?req=doc&amp;base=RLAW417&amp;n=111096&amp;dst=100096" TargetMode="External"/><Relationship Id="rId157" Type="http://schemas.openxmlformats.org/officeDocument/2006/relationships/hyperlink" Target="https://login.consultant.ru/link/?req=doc&amp;base=RLAW417&amp;n=111096&amp;dst=100101" TargetMode="External"/><Relationship Id="rId61" Type="http://schemas.openxmlformats.org/officeDocument/2006/relationships/hyperlink" Target="https://login.consultant.ru/link/?req=doc&amp;base=RLAW417&amp;n=119248&amp;dst=100029" TargetMode="External"/><Relationship Id="rId82" Type="http://schemas.openxmlformats.org/officeDocument/2006/relationships/hyperlink" Target="https://login.consultant.ru/link/?req=doc&amp;base=RLAW417&amp;n=111096&amp;dst=100062" TargetMode="External"/><Relationship Id="rId152" Type="http://schemas.openxmlformats.org/officeDocument/2006/relationships/hyperlink" Target="https://login.consultant.ru/link/?req=doc&amp;base=RZR&amp;n=520298&amp;dst=687" TargetMode="External"/><Relationship Id="rId19" Type="http://schemas.openxmlformats.org/officeDocument/2006/relationships/hyperlink" Target="https://login.consultant.ru/link/?req=doc&amp;base=RZR&amp;n=520298&amp;dst=888" TargetMode="External"/><Relationship Id="rId14" Type="http://schemas.openxmlformats.org/officeDocument/2006/relationships/hyperlink" Target="https://login.consultant.ru/link/?req=doc&amp;base=RZR&amp;n=520298&amp;dst=199" TargetMode="External"/><Relationship Id="rId30" Type="http://schemas.openxmlformats.org/officeDocument/2006/relationships/hyperlink" Target="https://login.consultant.ru/link/?req=doc&amp;base=RZR&amp;n=520298" TargetMode="External"/><Relationship Id="rId35" Type="http://schemas.openxmlformats.org/officeDocument/2006/relationships/hyperlink" Target="https://login.consultant.ru/link/?req=doc&amp;base=RLAW417&amp;n=116093&amp;dst=100009" TargetMode="External"/><Relationship Id="rId56" Type="http://schemas.openxmlformats.org/officeDocument/2006/relationships/hyperlink" Target="https://login.consultant.ru/link/?req=doc&amp;base=RZR&amp;n=520298&amp;dst=369" TargetMode="External"/><Relationship Id="rId77" Type="http://schemas.openxmlformats.org/officeDocument/2006/relationships/hyperlink" Target="https://login.consultant.ru/link/?req=doc&amp;base=RZR&amp;n=520298&amp;dst=360" TargetMode="External"/><Relationship Id="rId100" Type="http://schemas.openxmlformats.org/officeDocument/2006/relationships/hyperlink" Target="https://login.consultant.ru/link/?req=doc&amp;base=RLAW417&amp;n=111096&amp;dst=100078" TargetMode="External"/><Relationship Id="rId105" Type="http://schemas.openxmlformats.org/officeDocument/2006/relationships/hyperlink" Target="https://login.consultant.ru/link/?req=doc&amp;base=RZR&amp;n=520298&amp;dst=361" TargetMode="External"/><Relationship Id="rId126" Type="http://schemas.openxmlformats.org/officeDocument/2006/relationships/hyperlink" Target="https://login.consultant.ru/link/?req=doc&amp;base=RLAW417&amp;n=111096&amp;dst=100088" TargetMode="External"/><Relationship Id="rId147" Type="http://schemas.openxmlformats.org/officeDocument/2006/relationships/hyperlink" Target="https://login.consultant.ru/link/?req=doc&amp;base=RZR&amp;n=520298&amp;dst=563" TargetMode="External"/><Relationship Id="rId168" Type="http://schemas.openxmlformats.org/officeDocument/2006/relationships/hyperlink" Target="https://login.consultant.ru/link/?req=doc&amp;base=RLAW417&amp;n=111096&amp;dst=100101" TargetMode="External"/><Relationship Id="rId8" Type="http://schemas.openxmlformats.org/officeDocument/2006/relationships/hyperlink" Target="https://login.consultant.ru/link/?req=doc&amp;base=RLAW417&amp;n=96658&amp;dst=100005" TargetMode="External"/><Relationship Id="rId51" Type="http://schemas.openxmlformats.org/officeDocument/2006/relationships/hyperlink" Target="https://login.consultant.ru/link/?req=doc&amp;base=RZR&amp;n=463203&amp;dst=100009" TargetMode="External"/><Relationship Id="rId72" Type="http://schemas.openxmlformats.org/officeDocument/2006/relationships/hyperlink" Target="https://login.consultant.ru/link/?req=doc&amp;base=RLAW417&amp;n=111096&amp;dst=100052" TargetMode="External"/><Relationship Id="rId93" Type="http://schemas.openxmlformats.org/officeDocument/2006/relationships/hyperlink" Target="https://login.consultant.ru/link/?req=doc&amp;base=RLAW417&amp;n=93754&amp;dst=100009" TargetMode="External"/><Relationship Id="rId98" Type="http://schemas.openxmlformats.org/officeDocument/2006/relationships/hyperlink" Target="https://login.consultant.ru/link/?req=doc&amp;base=RZR&amp;n=520298" TargetMode="External"/><Relationship Id="rId121" Type="http://schemas.openxmlformats.org/officeDocument/2006/relationships/hyperlink" Target="https://login.consultant.ru/link/?req=doc&amp;base=RLAW417&amp;n=111096&amp;dst=100088" TargetMode="External"/><Relationship Id="rId142" Type="http://schemas.openxmlformats.org/officeDocument/2006/relationships/hyperlink" Target="https://login.consultant.ru/link/?req=doc&amp;base=RLAW417&amp;n=119248&amp;dst=100047" TargetMode="External"/><Relationship Id="rId163" Type="http://schemas.openxmlformats.org/officeDocument/2006/relationships/hyperlink" Target="https://login.consultant.ru/link/?req=doc&amp;base=RLAW417&amp;n=111096&amp;dst=100101"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520298&amp;dst=525" TargetMode="External"/><Relationship Id="rId46" Type="http://schemas.openxmlformats.org/officeDocument/2006/relationships/hyperlink" Target="https://login.consultant.ru/link/?req=doc&amp;base=RZR&amp;n=520298&amp;dst=434" TargetMode="External"/><Relationship Id="rId67" Type="http://schemas.openxmlformats.org/officeDocument/2006/relationships/hyperlink" Target="https://login.consultant.ru/link/?req=doc&amp;base=RZR&amp;n=520298&amp;dst=207" TargetMode="External"/><Relationship Id="rId116" Type="http://schemas.openxmlformats.org/officeDocument/2006/relationships/hyperlink" Target="https://login.consultant.ru/link/?req=doc&amp;base=RLAW417&amp;n=111096&amp;dst=100088" TargetMode="External"/><Relationship Id="rId137" Type="http://schemas.openxmlformats.org/officeDocument/2006/relationships/hyperlink" Target="https://login.consultant.ru/link/?req=doc&amp;base=RLAW417&amp;n=111096&amp;dst=100097" TargetMode="External"/><Relationship Id="rId158" Type="http://schemas.openxmlformats.org/officeDocument/2006/relationships/hyperlink" Target="https://login.consultant.ru/link/?req=doc&amp;base=RLAW417&amp;n=111096&amp;dst=100101" TargetMode="External"/><Relationship Id="rId20" Type="http://schemas.openxmlformats.org/officeDocument/2006/relationships/hyperlink" Target="https://login.consultant.ru/link/?req=doc&amp;base=RLAW417&amp;n=111096&amp;dst=100011" TargetMode="External"/><Relationship Id="rId41" Type="http://schemas.openxmlformats.org/officeDocument/2006/relationships/hyperlink" Target="https://login.consultant.ru/link/?req=doc&amp;base=RZR&amp;n=520298&amp;dst=888" TargetMode="External"/><Relationship Id="rId62" Type="http://schemas.openxmlformats.org/officeDocument/2006/relationships/hyperlink" Target="https://login.consultant.ru/link/?req=doc&amp;base=RLAW417&amp;n=119248&amp;dst=100030" TargetMode="External"/><Relationship Id="rId83" Type="http://schemas.openxmlformats.org/officeDocument/2006/relationships/hyperlink" Target="https://login.consultant.ru/link/?req=doc&amp;base=RLAW417&amp;n=111096&amp;dst=100063" TargetMode="External"/><Relationship Id="rId88" Type="http://schemas.openxmlformats.org/officeDocument/2006/relationships/hyperlink" Target="https://login.consultant.ru/link/?req=doc&amp;base=RLAW417&amp;n=111096&amp;dst=100069" TargetMode="External"/><Relationship Id="rId111" Type="http://schemas.openxmlformats.org/officeDocument/2006/relationships/hyperlink" Target="https://login.consultant.ru/link/?req=doc&amp;base=RZR&amp;n=520298&amp;dst=574" TargetMode="External"/><Relationship Id="rId132" Type="http://schemas.openxmlformats.org/officeDocument/2006/relationships/hyperlink" Target="https://login.consultant.ru/link/?req=doc&amp;base=RLAW417&amp;n=111096&amp;dst=100094" TargetMode="External"/><Relationship Id="rId153" Type="http://schemas.openxmlformats.org/officeDocument/2006/relationships/hyperlink" Target="https://login.consultant.ru/link/?req=doc&amp;base=RZR&amp;n=520298&amp;dst=689" TargetMode="External"/><Relationship Id="rId15" Type="http://schemas.openxmlformats.org/officeDocument/2006/relationships/hyperlink" Target="https://login.consultant.ru/link/?req=doc&amp;base=RLAW417&amp;n=111096&amp;dst=100010" TargetMode="External"/><Relationship Id="rId36" Type="http://schemas.openxmlformats.org/officeDocument/2006/relationships/hyperlink" Target="https://login.consultant.ru/link/?req=doc&amp;base=RLAW417&amp;n=119248&amp;dst=100015" TargetMode="External"/><Relationship Id="rId57" Type="http://schemas.openxmlformats.org/officeDocument/2006/relationships/hyperlink" Target="https://login.consultant.ru/link/?req=doc&amp;base=RZR&amp;n=520298&amp;dst=372" TargetMode="External"/><Relationship Id="rId106" Type="http://schemas.openxmlformats.org/officeDocument/2006/relationships/hyperlink" Target="https://login.consultant.ru/link/?req=doc&amp;base=RLAW417&amp;n=111096&amp;dst=100079" TargetMode="External"/><Relationship Id="rId127" Type="http://schemas.openxmlformats.org/officeDocument/2006/relationships/hyperlink" Target="https://login.consultant.ru/link/?req=doc&amp;base=RLAW417&amp;n=111096&amp;dst=100088" TargetMode="External"/><Relationship Id="rId10" Type="http://schemas.openxmlformats.org/officeDocument/2006/relationships/hyperlink" Target="https://login.consultant.ru/link/?req=doc&amp;base=RLAW417&amp;n=111096&amp;dst=100005" TargetMode="External"/><Relationship Id="rId31" Type="http://schemas.openxmlformats.org/officeDocument/2006/relationships/hyperlink" Target="https://login.consultant.ru/link/?req=doc&amp;base=RLAW417&amp;n=111096&amp;dst=100017" TargetMode="External"/><Relationship Id="rId52" Type="http://schemas.openxmlformats.org/officeDocument/2006/relationships/hyperlink" Target="https://login.consultant.ru/link/?req=doc&amp;base=RLAW417&amp;n=119248&amp;dst=100027" TargetMode="External"/><Relationship Id="rId73" Type="http://schemas.openxmlformats.org/officeDocument/2006/relationships/hyperlink" Target="https://login.consultant.ru/link/?req=doc&amp;base=RLAW417&amp;n=119248&amp;dst=100040" TargetMode="External"/><Relationship Id="rId78" Type="http://schemas.openxmlformats.org/officeDocument/2006/relationships/hyperlink" Target="https://login.consultant.ru/link/?req=doc&amp;base=RLAW417&amp;n=111096&amp;dst=100057" TargetMode="External"/><Relationship Id="rId94" Type="http://schemas.openxmlformats.org/officeDocument/2006/relationships/hyperlink" Target="https://login.consultant.ru/link/?req=doc&amp;base=RLAW417&amp;n=92013&amp;dst=100032" TargetMode="External"/><Relationship Id="rId99" Type="http://schemas.openxmlformats.org/officeDocument/2006/relationships/hyperlink" Target="https://login.consultant.ru/link/?req=doc&amp;base=RZR&amp;n=520298" TargetMode="External"/><Relationship Id="rId101" Type="http://schemas.openxmlformats.org/officeDocument/2006/relationships/hyperlink" Target="https://login.consultant.ru/link/?req=doc&amp;base=RZR&amp;n=520298&amp;dst=581" TargetMode="External"/><Relationship Id="rId122" Type="http://schemas.openxmlformats.org/officeDocument/2006/relationships/hyperlink" Target="https://login.consultant.ru/link/?req=doc&amp;base=RLAW417&amp;n=93754&amp;dst=100015" TargetMode="External"/><Relationship Id="rId143" Type="http://schemas.openxmlformats.org/officeDocument/2006/relationships/hyperlink" Target="https://login.consultant.ru/link/?req=doc&amp;base=RZR&amp;n=520298&amp;dst=525" TargetMode="External"/><Relationship Id="rId148" Type="http://schemas.openxmlformats.org/officeDocument/2006/relationships/hyperlink" Target="https://login.consultant.ru/link/?req=doc&amp;base=RZR&amp;n=520298&amp;dst=574" TargetMode="External"/><Relationship Id="rId164" Type="http://schemas.openxmlformats.org/officeDocument/2006/relationships/hyperlink" Target="https://login.consultant.ru/link/?req=doc&amp;base=RZR&amp;n=520298&amp;dst=199"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98669&amp;dst=100005" TargetMode="External"/><Relationship Id="rId26" Type="http://schemas.openxmlformats.org/officeDocument/2006/relationships/hyperlink" Target="https://login.consultant.ru/link/?req=doc&amp;base=RLAW417&amp;n=119248&amp;dst=100011" TargetMode="External"/><Relationship Id="rId47" Type="http://schemas.openxmlformats.org/officeDocument/2006/relationships/hyperlink" Target="https://login.consultant.ru/link/?req=doc&amp;base=RZR&amp;n=520298&amp;dst=445" TargetMode="External"/><Relationship Id="rId68" Type="http://schemas.openxmlformats.org/officeDocument/2006/relationships/hyperlink" Target="https://login.consultant.ru/link/?req=doc&amp;base=RLAW417&amp;n=119248&amp;dst=100031" TargetMode="External"/><Relationship Id="rId89" Type="http://schemas.openxmlformats.org/officeDocument/2006/relationships/hyperlink" Target="https://login.consultant.ru/link/?req=doc&amp;base=RLAW417&amp;n=111096&amp;dst=100071" TargetMode="External"/><Relationship Id="rId112" Type="http://schemas.openxmlformats.org/officeDocument/2006/relationships/hyperlink" Target="https://login.consultant.ru/link/?req=doc&amp;base=RZR&amp;n=520298&amp;dst=319" TargetMode="External"/><Relationship Id="rId133" Type="http://schemas.openxmlformats.org/officeDocument/2006/relationships/hyperlink" Target="https://login.consultant.ru/link/?req=doc&amp;base=RLAW417&amp;n=111096&amp;dst=100095" TargetMode="External"/><Relationship Id="rId154" Type="http://schemas.openxmlformats.org/officeDocument/2006/relationships/hyperlink" Target="https://login.consultant.ru/link/?req=doc&amp;base=RZR&amp;n=520298&amp;dst=236" TargetMode="External"/><Relationship Id="rId16" Type="http://schemas.openxmlformats.org/officeDocument/2006/relationships/hyperlink" Target="https://login.consultant.ru/link/?req=doc&amp;base=RZR&amp;n=520298&amp;dst=434" TargetMode="External"/><Relationship Id="rId37" Type="http://schemas.openxmlformats.org/officeDocument/2006/relationships/hyperlink" Target="https://login.consultant.ru/link/?req=doc&amp;base=RZR&amp;n=520298" TargetMode="External"/><Relationship Id="rId58" Type="http://schemas.openxmlformats.org/officeDocument/2006/relationships/hyperlink" Target="https://login.consultant.ru/link/?req=doc&amp;base=RZR&amp;n=520298&amp;dst=376" TargetMode="External"/><Relationship Id="rId79" Type="http://schemas.openxmlformats.org/officeDocument/2006/relationships/hyperlink" Target="https://login.consultant.ru/link/?req=doc&amp;base=RLAW417&amp;n=119248&amp;dst=100040" TargetMode="External"/><Relationship Id="rId102" Type="http://schemas.openxmlformats.org/officeDocument/2006/relationships/hyperlink" Target="https://login.consultant.ru/link/?req=doc&amp;base=RZR&amp;n=520298&amp;dst=100389" TargetMode="External"/><Relationship Id="rId123" Type="http://schemas.openxmlformats.org/officeDocument/2006/relationships/hyperlink" Target="https://login.consultant.ru/link/?req=doc&amp;base=RLAW417&amp;n=111096&amp;dst=100088" TargetMode="External"/><Relationship Id="rId144" Type="http://schemas.openxmlformats.org/officeDocument/2006/relationships/hyperlink" Target="https://login.consultant.ru/link/?req=doc&amp;base=RZR&amp;n=520298&amp;dst=563" TargetMode="External"/><Relationship Id="rId90" Type="http://schemas.openxmlformats.org/officeDocument/2006/relationships/hyperlink" Target="https://login.consultant.ru/link/?req=doc&amp;base=RLAW417&amp;n=111096&amp;dst=100073" TargetMode="External"/><Relationship Id="rId165" Type="http://schemas.openxmlformats.org/officeDocument/2006/relationships/hyperlink" Target="https://login.consultant.ru/link/?req=doc&amp;base=RZR&amp;n=520298&amp;dst=445" TargetMode="External"/><Relationship Id="rId27" Type="http://schemas.openxmlformats.org/officeDocument/2006/relationships/hyperlink" Target="https://login.consultant.ru/link/?req=doc&amp;base=RLAW417&amp;n=111096&amp;dst=100016" TargetMode="External"/><Relationship Id="rId48" Type="http://schemas.openxmlformats.org/officeDocument/2006/relationships/hyperlink" Target="https://login.consultant.ru/link/?req=doc&amp;base=RZR&amp;n=520298&amp;dst=887" TargetMode="External"/><Relationship Id="rId69" Type="http://schemas.openxmlformats.org/officeDocument/2006/relationships/hyperlink" Target="https://login.consultant.ru/link/?req=doc&amp;base=RLAW417&amp;n=119248&amp;dst=100039" TargetMode="External"/><Relationship Id="rId113" Type="http://schemas.openxmlformats.org/officeDocument/2006/relationships/hyperlink" Target="https://login.consultant.ru/link/?req=doc&amp;base=RLAW417&amp;n=111096&amp;dst=100088" TargetMode="External"/><Relationship Id="rId134" Type="http://schemas.openxmlformats.org/officeDocument/2006/relationships/hyperlink" Target="https://login.consultant.ru/link/?req=doc&amp;base=RLAW417&amp;n=92013&amp;dst=100046" TargetMode="External"/><Relationship Id="rId80" Type="http://schemas.openxmlformats.org/officeDocument/2006/relationships/hyperlink" Target="https://login.consultant.ru/link/?req=doc&amp;base=RLAW417&amp;n=111096&amp;dst=100060" TargetMode="External"/><Relationship Id="rId155" Type="http://schemas.openxmlformats.org/officeDocument/2006/relationships/hyperlink" Target="https://login.consultant.ru/link/?req=doc&amp;base=RZR&amp;n=520298&amp;dst=678" TargetMode="External"/><Relationship Id="rId17" Type="http://schemas.openxmlformats.org/officeDocument/2006/relationships/hyperlink" Target="https://login.consultant.ru/link/?req=doc&amp;base=RZR&amp;n=520298&amp;dst=445" TargetMode="External"/><Relationship Id="rId38" Type="http://schemas.openxmlformats.org/officeDocument/2006/relationships/hyperlink" Target="https://login.consultant.ru/link/?req=doc&amp;base=RLAW417&amp;n=119248&amp;dst=100016" TargetMode="External"/><Relationship Id="rId59" Type="http://schemas.openxmlformats.org/officeDocument/2006/relationships/hyperlink" Target="https://login.consultant.ru/link/?req=doc&amp;base=RZR&amp;n=520298&amp;dst=378" TargetMode="External"/><Relationship Id="rId103" Type="http://schemas.openxmlformats.org/officeDocument/2006/relationships/hyperlink" Target="https://login.consultant.ru/link/?req=doc&amp;base=RZR&amp;n=520298&amp;dst=600" TargetMode="External"/><Relationship Id="rId124" Type="http://schemas.openxmlformats.org/officeDocument/2006/relationships/hyperlink" Target="https://login.consultant.ru/link/?req=doc&amp;base=RLAW417&amp;n=93754&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15309</Words>
  <Characters>87266</Characters>
  <Application>Microsoft Office Word</Application>
  <DocSecurity>0</DocSecurity>
  <Lines>727</Lines>
  <Paragraphs>204</Paragraphs>
  <ScaleCrop>false</ScaleCrop>
  <Company/>
  <LinksUpToDate>false</LinksUpToDate>
  <CharactersWithSpaces>102371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Erofeeva Victoriya</dc:creator>
  <cp:keywords/>
  <dc:description/>
  <cp:lastModifiedBy>Erofeeva Victoriya</cp:lastModifiedBy>
  <cp:revision>1</cp:revision>
  <dcterms:created xsi:type="dcterms:W3CDTF">2026-02-12T14:16:00Z</dcterms:created>
  <dcterms:modified xsi:type="dcterms:W3CDTF">2026-02-12T14:17:00Z</dcterms:modified>
</cp:coreProperties>
</file>