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327E2" w:rsidRDefault="00E327E2">
      <w:pPr>
        <w:pStyle w:val="ConsPlusTitlePage"/>
      </w:pPr>
      <w:bookmarkStart w:id="0" w:name="_GoBack"/>
      <w:r>
        <w:t xml:space="preserve">Документ предоставлен </w:t>
      </w:r>
      <w:hyperlink r:id="rId4">
        <w:r>
          <w:rPr>
            <w:color w:val="0000FF"/>
          </w:rPr>
          <w:t>КонсультантПлюс</w:t>
        </w:r>
      </w:hyperlink>
      <w:r>
        <w:br/>
      </w:r>
    </w:p>
    <w:p w:rsidR="00E327E2" w:rsidRDefault="00E327E2">
      <w:pPr>
        <w:pStyle w:val="ConsPlusNormal"/>
        <w:outlineLvl w:val="0"/>
      </w:pPr>
    </w:p>
    <w:p w:rsidR="00E327E2" w:rsidRDefault="00E327E2">
      <w:pPr>
        <w:pStyle w:val="ConsPlusTitle"/>
        <w:jc w:val="center"/>
        <w:outlineLvl w:val="0"/>
      </w:pPr>
      <w:r>
        <w:t>ПРАВИТЕЛЬСТВО КУРСКОЙ ОБЛАСТИ</w:t>
      </w:r>
    </w:p>
    <w:p w:rsidR="00E327E2" w:rsidRDefault="00E327E2">
      <w:pPr>
        <w:pStyle w:val="ConsPlusTitle"/>
        <w:jc w:val="center"/>
      </w:pPr>
    </w:p>
    <w:p w:rsidR="00E327E2" w:rsidRDefault="00E327E2">
      <w:pPr>
        <w:pStyle w:val="ConsPlusTitle"/>
        <w:jc w:val="center"/>
      </w:pPr>
      <w:r>
        <w:t>ПОСТАНОВЛЕНИЕ</w:t>
      </w:r>
    </w:p>
    <w:p w:rsidR="00E327E2" w:rsidRDefault="00E327E2">
      <w:pPr>
        <w:pStyle w:val="ConsPlusTitle"/>
        <w:jc w:val="center"/>
      </w:pPr>
      <w:r>
        <w:t>от 9 января 2023 г. N 1-пп</w:t>
      </w:r>
    </w:p>
    <w:p w:rsidR="00E327E2" w:rsidRDefault="00E327E2">
      <w:pPr>
        <w:pStyle w:val="ConsPlusTitle"/>
        <w:jc w:val="center"/>
      </w:pPr>
    </w:p>
    <w:p w:rsidR="00E327E2" w:rsidRDefault="00E327E2">
      <w:pPr>
        <w:pStyle w:val="ConsPlusTitle"/>
        <w:jc w:val="center"/>
      </w:pPr>
      <w:r>
        <w:t>ОБ УТВЕРЖДЕНИИ РЕГЛАМЕНТА ПРАВИТЕЛЬСТВА</w:t>
      </w:r>
    </w:p>
    <w:p w:rsidR="00E327E2" w:rsidRDefault="00E327E2">
      <w:pPr>
        <w:pStyle w:val="ConsPlusTitle"/>
        <w:jc w:val="center"/>
      </w:pPr>
      <w:r>
        <w:t>КУРСКОЙ ОБЛАСТИ</w:t>
      </w:r>
    </w:p>
    <w:p w:rsidR="00E327E2" w:rsidRDefault="00E327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327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27E2" w:rsidRDefault="00E327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27E2" w:rsidRDefault="00E327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27E2" w:rsidRDefault="00E327E2">
            <w:pPr>
              <w:pStyle w:val="ConsPlusNormal"/>
              <w:jc w:val="center"/>
            </w:pPr>
            <w:r>
              <w:rPr>
                <w:color w:val="392C69"/>
              </w:rPr>
              <w:t>Список изменяющих документов</w:t>
            </w:r>
          </w:p>
          <w:p w:rsidR="00E327E2" w:rsidRDefault="00E327E2">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Курской области</w:t>
            </w:r>
          </w:p>
          <w:p w:rsidR="00E327E2" w:rsidRDefault="00E327E2">
            <w:pPr>
              <w:pStyle w:val="ConsPlusNormal"/>
              <w:jc w:val="center"/>
            </w:pPr>
            <w:r>
              <w:rPr>
                <w:color w:val="392C69"/>
              </w:rPr>
              <w:t>от 19.01.2023 N 64-пп)</w:t>
            </w:r>
          </w:p>
        </w:tc>
        <w:tc>
          <w:tcPr>
            <w:tcW w:w="113" w:type="dxa"/>
            <w:tcBorders>
              <w:top w:val="nil"/>
              <w:left w:val="nil"/>
              <w:bottom w:val="nil"/>
              <w:right w:val="nil"/>
            </w:tcBorders>
            <w:shd w:val="clear" w:color="auto" w:fill="F4F3F8"/>
            <w:tcMar>
              <w:top w:w="0" w:type="dxa"/>
              <w:left w:w="0" w:type="dxa"/>
              <w:bottom w:w="0" w:type="dxa"/>
              <w:right w:w="0" w:type="dxa"/>
            </w:tcMar>
          </w:tcPr>
          <w:p w:rsidR="00E327E2" w:rsidRDefault="00E327E2">
            <w:pPr>
              <w:pStyle w:val="ConsPlusNormal"/>
            </w:pPr>
          </w:p>
        </w:tc>
      </w:tr>
    </w:tbl>
    <w:p w:rsidR="00E327E2" w:rsidRDefault="00E327E2">
      <w:pPr>
        <w:pStyle w:val="ConsPlusNormal"/>
        <w:ind w:firstLine="540"/>
        <w:jc w:val="both"/>
      </w:pPr>
    </w:p>
    <w:p w:rsidR="00E327E2" w:rsidRDefault="00E327E2">
      <w:pPr>
        <w:pStyle w:val="ConsPlusNormal"/>
        <w:ind w:firstLine="540"/>
        <w:jc w:val="both"/>
      </w:pPr>
      <w:r>
        <w:t xml:space="preserve">В соответствии с Федеральным </w:t>
      </w:r>
      <w:hyperlink r:id="rId6">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w:t>
      </w:r>
      <w:hyperlink r:id="rId7">
        <w:r>
          <w:rPr>
            <w:color w:val="0000FF"/>
          </w:rPr>
          <w:t>Уставом</w:t>
        </w:r>
      </w:hyperlink>
      <w:r>
        <w:t xml:space="preserve"> Курской области, </w:t>
      </w:r>
      <w:hyperlink r:id="rId8">
        <w:r>
          <w:rPr>
            <w:color w:val="0000FF"/>
          </w:rPr>
          <w:t>Законом</w:t>
        </w:r>
      </w:hyperlink>
      <w:r>
        <w:t xml:space="preserve"> Курской области от 25 июля 2022 года N 42-ЗКО "О Правительстве Курской области" Правительство Курской области постановляет:</w:t>
      </w:r>
    </w:p>
    <w:p w:rsidR="00E327E2" w:rsidRDefault="00E327E2">
      <w:pPr>
        <w:pStyle w:val="ConsPlusNormal"/>
        <w:spacing w:before="220"/>
        <w:ind w:firstLine="540"/>
        <w:jc w:val="both"/>
      </w:pPr>
      <w:r>
        <w:t xml:space="preserve">Утвердить прилагаемый </w:t>
      </w:r>
      <w:hyperlink w:anchor="P30">
        <w:r>
          <w:rPr>
            <w:color w:val="0000FF"/>
          </w:rPr>
          <w:t>Регламент</w:t>
        </w:r>
      </w:hyperlink>
      <w:r>
        <w:t xml:space="preserve"> Правительства Курской области.</w:t>
      </w:r>
    </w:p>
    <w:p w:rsidR="00E327E2" w:rsidRDefault="00E327E2">
      <w:pPr>
        <w:pStyle w:val="ConsPlusNormal"/>
        <w:ind w:firstLine="540"/>
        <w:jc w:val="both"/>
      </w:pPr>
    </w:p>
    <w:p w:rsidR="00E327E2" w:rsidRDefault="00E327E2">
      <w:pPr>
        <w:pStyle w:val="ConsPlusNormal"/>
        <w:jc w:val="right"/>
      </w:pPr>
      <w:r>
        <w:t>Первый заместитель Губернатора</w:t>
      </w:r>
    </w:p>
    <w:p w:rsidR="00E327E2" w:rsidRDefault="00E327E2">
      <w:pPr>
        <w:pStyle w:val="ConsPlusNormal"/>
        <w:jc w:val="right"/>
      </w:pPr>
      <w:r>
        <w:t>Курской области -</w:t>
      </w:r>
    </w:p>
    <w:p w:rsidR="00E327E2" w:rsidRDefault="00E327E2">
      <w:pPr>
        <w:pStyle w:val="ConsPlusNormal"/>
        <w:jc w:val="right"/>
      </w:pPr>
      <w:r>
        <w:t>Председатель Правительства</w:t>
      </w:r>
    </w:p>
    <w:p w:rsidR="00E327E2" w:rsidRDefault="00E327E2">
      <w:pPr>
        <w:pStyle w:val="ConsPlusNormal"/>
        <w:jc w:val="right"/>
      </w:pPr>
      <w:r>
        <w:t>Курской области</w:t>
      </w:r>
    </w:p>
    <w:p w:rsidR="00E327E2" w:rsidRDefault="00E327E2">
      <w:pPr>
        <w:pStyle w:val="ConsPlusNormal"/>
        <w:jc w:val="right"/>
      </w:pPr>
      <w:r>
        <w:t>А.Б.СМИРНОВ</w:t>
      </w:r>
    </w:p>
    <w:p w:rsidR="00E327E2" w:rsidRDefault="00E327E2">
      <w:pPr>
        <w:pStyle w:val="ConsPlusNormal"/>
      </w:pPr>
    </w:p>
    <w:p w:rsidR="00E327E2" w:rsidRDefault="00E327E2">
      <w:pPr>
        <w:pStyle w:val="ConsPlusNormal"/>
      </w:pPr>
    </w:p>
    <w:p w:rsidR="00E327E2" w:rsidRDefault="00E327E2">
      <w:pPr>
        <w:pStyle w:val="ConsPlusNormal"/>
      </w:pPr>
    </w:p>
    <w:p w:rsidR="00E327E2" w:rsidRDefault="00E327E2">
      <w:pPr>
        <w:pStyle w:val="ConsPlusNormal"/>
      </w:pPr>
    </w:p>
    <w:p w:rsidR="00E327E2" w:rsidRDefault="00E327E2">
      <w:pPr>
        <w:pStyle w:val="ConsPlusNormal"/>
      </w:pPr>
    </w:p>
    <w:p w:rsidR="00E327E2" w:rsidRDefault="00E327E2">
      <w:pPr>
        <w:pStyle w:val="ConsPlusNormal"/>
        <w:jc w:val="right"/>
        <w:outlineLvl w:val="0"/>
      </w:pPr>
      <w:r>
        <w:t>Утвержден</w:t>
      </w:r>
    </w:p>
    <w:p w:rsidR="00E327E2" w:rsidRDefault="00E327E2">
      <w:pPr>
        <w:pStyle w:val="ConsPlusNormal"/>
        <w:jc w:val="right"/>
      </w:pPr>
      <w:r>
        <w:t>постановлением</w:t>
      </w:r>
    </w:p>
    <w:p w:rsidR="00E327E2" w:rsidRDefault="00E327E2">
      <w:pPr>
        <w:pStyle w:val="ConsPlusNormal"/>
        <w:jc w:val="right"/>
      </w:pPr>
      <w:r>
        <w:t>Правительства Курской области</w:t>
      </w:r>
    </w:p>
    <w:p w:rsidR="00E327E2" w:rsidRDefault="00E327E2">
      <w:pPr>
        <w:pStyle w:val="ConsPlusNormal"/>
        <w:jc w:val="right"/>
      </w:pPr>
      <w:r>
        <w:t>от 9 января 2023 г. N 1-пп</w:t>
      </w:r>
    </w:p>
    <w:p w:rsidR="00E327E2" w:rsidRDefault="00E327E2">
      <w:pPr>
        <w:pStyle w:val="ConsPlusNormal"/>
      </w:pPr>
    </w:p>
    <w:p w:rsidR="00E327E2" w:rsidRDefault="00E327E2">
      <w:pPr>
        <w:pStyle w:val="ConsPlusTitle"/>
        <w:jc w:val="center"/>
      </w:pPr>
      <w:bookmarkStart w:id="1" w:name="P30"/>
      <w:bookmarkEnd w:id="1"/>
      <w:r>
        <w:t>РЕГЛАМЕНТ</w:t>
      </w:r>
    </w:p>
    <w:p w:rsidR="00E327E2" w:rsidRDefault="00E327E2">
      <w:pPr>
        <w:pStyle w:val="ConsPlusTitle"/>
        <w:jc w:val="center"/>
      </w:pPr>
      <w:r>
        <w:t>ПРАВИТЕЛЬСТВА КУРСКОЙ ОБЛАСТИ</w:t>
      </w:r>
    </w:p>
    <w:p w:rsidR="00E327E2" w:rsidRDefault="00E327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327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27E2" w:rsidRDefault="00E327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27E2" w:rsidRDefault="00E327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27E2" w:rsidRDefault="00E327E2">
            <w:pPr>
              <w:pStyle w:val="ConsPlusNormal"/>
              <w:jc w:val="center"/>
            </w:pPr>
            <w:r>
              <w:rPr>
                <w:color w:val="392C69"/>
              </w:rPr>
              <w:t>Список изменяющих документов</w:t>
            </w:r>
          </w:p>
          <w:p w:rsidR="00E327E2" w:rsidRDefault="00E327E2">
            <w:pPr>
              <w:pStyle w:val="ConsPlusNormal"/>
              <w:jc w:val="center"/>
            </w:pPr>
            <w:r>
              <w:rPr>
                <w:color w:val="392C69"/>
              </w:rPr>
              <w:t xml:space="preserve">(в ред. </w:t>
            </w:r>
            <w:hyperlink r:id="rId9">
              <w:r>
                <w:rPr>
                  <w:color w:val="0000FF"/>
                </w:rPr>
                <w:t>постановления</w:t>
              </w:r>
            </w:hyperlink>
            <w:r>
              <w:rPr>
                <w:color w:val="392C69"/>
              </w:rPr>
              <w:t xml:space="preserve"> Правительства Курской области</w:t>
            </w:r>
          </w:p>
          <w:p w:rsidR="00E327E2" w:rsidRDefault="00E327E2">
            <w:pPr>
              <w:pStyle w:val="ConsPlusNormal"/>
              <w:jc w:val="center"/>
            </w:pPr>
            <w:r>
              <w:rPr>
                <w:color w:val="392C69"/>
              </w:rPr>
              <w:t>от 19.01.2023 N 64-пп)</w:t>
            </w:r>
          </w:p>
        </w:tc>
        <w:tc>
          <w:tcPr>
            <w:tcW w:w="113" w:type="dxa"/>
            <w:tcBorders>
              <w:top w:val="nil"/>
              <w:left w:val="nil"/>
              <w:bottom w:val="nil"/>
              <w:right w:val="nil"/>
            </w:tcBorders>
            <w:shd w:val="clear" w:color="auto" w:fill="F4F3F8"/>
            <w:tcMar>
              <w:top w:w="0" w:type="dxa"/>
              <w:left w:w="0" w:type="dxa"/>
              <w:bottom w:w="0" w:type="dxa"/>
              <w:right w:w="0" w:type="dxa"/>
            </w:tcMar>
          </w:tcPr>
          <w:p w:rsidR="00E327E2" w:rsidRDefault="00E327E2">
            <w:pPr>
              <w:pStyle w:val="ConsPlusNormal"/>
            </w:pPr>
          </w:p>
        </w:tc>
      </w:tr>
    </w:tbl>
    <w:p w:rsidR="00E327E2" w:rsidRDefault="00E327E2">
      <w:pPr>
        <w:pStyle w:val="ConsPlusNormal"/>
      </w:pPr>
    </w:p>
    <w:p w:rsidR="00E327E2" w:rsidRDefault="00E327E2">
      <w:pPr>
        <w:pStyle w:val="ConsPlusTitle"/>
        <w:jc w:val="center"/>
        <w:outlineLvl w:val="1"/>
      </w:pPr>
      <w:r>
        <w:t>1. Общие положения</w:t>
      </w:r>
    </w:p>
    <w:p w:rsidR="00E327E2" w:rsidRDefault="00E327E2">
      <w:pPr>
        <w:pStyle w:val="ConsPlusNormal"/>
        <w:ind w:firstLine="540"/>
        <w:jc w:val="both"/>
      </w:pPr>
    </w:p>
    <w:p w:rsidR="00E327E2" w:rsidRDefault="00E327E2">
      <w:pPr>
        <w:pStyle w:val="ConsPlusNormal"/>
        <w:ind w:firstLine="540"/>
        <w:jc w:val="both"/>
      </w:pPr>
      <w:r>
        <w:t xml:space="preserve">1.1. Настоящий Регламент Правительства Курской области (далее - Регламент) в соответствии с Федеральным </w:t>
      </w:r>
      <w:hyperlink r:id="rId10">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w:t>
      </w:r>
      <w:hyperlink r:id="rId11">
        <w:r>
          <w:rPr>
            <w:color w:val="0000FF"/>
          </w:rPr>
          <w:t>Уставом</w:t>
        </w:r>
      </w:hyperlink>
      <w:r>
        <w:t xml:space="preserve"> Курской области, </w:t>
      </w:r>
      <w:hyperlink r:id="rId12">
        <w:r>
          <w:rPr>
            <w:color w:val="0000FF"/>
          </w:rPr>
          <w:t>Законом</w:t>
        </w:r>
      </w:hyperlink>
      <w:r>
        <w:t xml:space="preserve"> Курской области от 25 июля 2022 года N 42-ЗКО "О Правительстве Курской области" устанавливает порядок организации деятельности Правительства Курской области по реализации его полномочий.</w:t>
      </w:r>
    </w:p>
    <w:p w:rsidR="00E327E2" w:rsidRDefault="00E327E2">
      <w:pPr>
        <w:pStyle w:val="ConsPlusNormal"/>
        <w:spacing w:before="220"/>
        <w:ind w:firstLine="540"/>
        <w:jc w:val="both"/>
      </w:pPr>
      <w:r>
        <w:t xml:space="preserve">Правительство Курской области является высшим постоянно действующим исполнительным </w:t>
      </w:r>
      <w:r>
        <w:lastRenderedPageBreak/>
        <w:t>органом Курской области. Правительство Курской области возглавляет первый заместитель Губернатора Курской области - Председатель Правительства Курской области.</w:t>
      </w:r>
    </w:p>
    <w:p w:rsidR="00E327E2" w:rsidRDefault="00E327E2">
      <w:pPr>
        <w:pStyle w:val="ConsPlusNormal"/>
        <w:spacing w:before="220"/>
        <w:ind w:firstLine="540"/>
        <w:jc w:val="both"/>
      </w:pPr>
      <w:r>
        <w:t>1.2. Рассмотрение вопросов социальной, экономической и политической жизни Курской области, относящихся к полномочиям Правительства Курской области, осуществляется на заседаниях Правительства Курской области, заседаниях координационных, совещательных и иных органов, созданных по решению Правительства Курской области.</w:t>
      </w:r>
    </w:p>
    <w:p w:rsidR="00E327E2" w:rsidRDefault="00E327E2">
      <w:pPr>
        <w:pStyle w:val="ConsPlusNormal"/>
        <w:spacing w:before="220"/>
        <w:ind w:firstLine="540"/>
        <w:jc w:val="both"/>
      </w:pPr>
      <w:r>
        <w:t xml:space="preserve">Обязательному рассмотрению на заседаниях Правительства Курской области подлежат проекты нормативных правовых актов по вопросам, указанным в </w:t>
      </w:r>
      <w:hyperlink r:id="rId13">
        <w:r>
          <w:rPr>
            <w:color w:val="0000FF"/>
          </w:rPr>
          <w:t>статье 9</w:t>
        </w:r>
      </w:hyperlink>
      <w:r>
        <w:t xml:space="preserve"> Закона Курской области от 25 июля 2022 года N 42-ЗКО "О Правительстве Курской области".</w:t>
      </w:r>
    </w:p>
    <w:p w:rsidR="00E327E2" w:rsidRDefault="00E327E2">
      <w:pPr>
        <w:pStyle w:val="ConsPlusNormal"/>
        <w:jc w:val="both"/>
      </w:pPr>
      <w:r>
        <w:t xml:space="preserve">(абзац введен </w:t>
      </w:r>
      <w:hyperlink r:id="rId14">
        <w:r>
          <w:rPr>
            <w:color w:val="0000FF"/>
          </w:rPr>
          <w:t>постановлением</w:t>
        </w:r>
      </w:hyperlink>
      <w:r>
        <w:t xml:space="preserve"> Правительства Курской области от 19.01.2023 N 64-пп)</w:t>
      </w:r>
    </w:p>
    <w:p w:rsidR="00E327E2" w:rsidRDefault="00E327E2">
      <w:pPr>
        <w:pStyle w:val="ConsPlusNormal"/>
        <w:spacing w:before="220"/>
        <w:ind w:firstLine="540"/>
        <w:jc w:val="both"/>
      </w:pPr>
      <w:r>
        <w:t>1.3. Правительство Курской области как высший исполнительный орган Курской области при осуществлении своей деятельности взаимодействует с федеральными органами, территориальными органами федеральных органов исполнительной власти, органами государственной власти Курской области, государственными органами, органами местного самоуправления, организациями и иными лицами.</w:t>
      </w:r>
    </w:p>
    <w:p w:rsidR="00E327E2" w:rsidRDefault="00E327E2">
      <w:pPr>
        <w:pStyle w:val="ConsPlusNormal"/>
      </w:pPr>
    </w:p>
    <w:p w:rsidR="00E327E2" w:rsidRDefault="00E327E2">
      <w:pPr>
        <w:pStyle w:val="ConsPlusTitle"/>
        <w:jc w:val="center"/>
        <w:outlineLvl w:val="1"/>
      </w:pPr>
      <w:r>
        <w:t>2. Планирование заседаний Правительства Курской области</w:t>
      </w:r>
    </w:p>
    <w:p w:rsidR="00E327E2" w:rsidRDefault="00E327E2">
      <w:pPr>
        <w:pStyle w:val="ConsPlusNormal"/>
      </w:pPr>
    </w:p>
    <w:p w:rsidR="00E327E2" w:rsidRDefault="00E327E2">
      <w:pPr>
        <w:pStyle w:val="ConsPlusNormal"/>
        <w:ind w:firstLine="540"/>
        <w:jc w:val="both"/>
      </w:pPr>
      <w:r>
        <w:t xml:space="preserve">2.1. Планирование работы Правительства Курской области по основным направлениям деятельности осуществляется в соответствии с полномочиями, вытекающими из действующего законодательства, а также на основании ежегодных посланий Президента Российской Федерации Федеральному Собранию Российской Федерации, </w:t>
      </w:r>
      <w:hyperlink r:id="rId15">
        <w:r>
          <w:rPr>
            <w:color w:val="0000FF"/>
          </w:rPr>
          <w:t>Стратегии</w:t>
        </w:r>
      </w:hyperlink>
      <w:r>
        <w:t xml:space="preserve"> социально-экономического развития Курской области, программ социально-экономического развития Курской области.</w:t>
      </w:r>
    </w:p>
    <w:p w:rsidR="00E327E2" w:rsidRDefault="00E327E2">
      <w:pPr>
        <w:pStyle w:val="ConsPlusNormal"/>
        <w:spacing w:before="220"/>
        <w:ind w:firstLine="540"/>
        <w:jc w:val="both"/>
      </w:pPr>
      <w:r>
        <w:t>2.2. Планирование заседаний Правительства Курской области осуществляется поквартально.</w:t>
      </w:r>
    </w:p>
    <w:p w:rsidR="00E327E2" w:rsidRDefault="00E327E2">
      <w:pPr>
        <w:pStyle w:val="ConsPlusNormal"/>
        <w:spacing w:before="220"/>
        <w:ind w:firstLine="540"/>
        <w:jc w:val="both"/>
      </w:pPr>
      <w:r>
        <w:t>2.3. План заседаний Правительства Курской области на очередной период включает в себя перечень основных вопросов, подлежащих рассмотрению на заседаниях Правительства Курской области, с указанием по каждому вопросу даты его рассмотрения и исполнительных органов Курской области либо структурных подразделений Администрации Курской области, ответственных за подготовку вопроса.</w:t>
      </w:r>
    </w:p>
    <w:p w:rsidR="00E327E2" w:rsidRDefault="00E327E2">
      <w:pPr>
        <w:pStyle w:val="ConsPlusNormal"/>
        <w:spacing w:before="220"/>
        <w:ind w:firstLine="540"/>
        <w:jc w:val="both"/>
      </w:pPr>
      <w:bookmarkStart w:id="2" w:name="P50"/>
      <w:bookmarkEnd w:id="2"/>
      <w:r>
        <w:t>2.4. Исполнительные органы Курской области не позднее чем за 20 календарных дней до начала планируемого периода представляют в организационный отдел Администрации Курской области разработанные на основе действующего законодательства, поручений Губернатора Курской области, первого заместителя Губернатора Курской области - Председателя Правительства Курской области, их заместителей, руководителя Администрации Курской области предложения по внесению ими материалов на заседание Правительства Курской области, содержащие:</w:t>
      </w:r>
    </w:p>
    <w:p w:rsidR="00E327E2" w:rsidRDefault="00E327E2">
      <w:pPr>
        <w:pStyle w:val="ConsPlusNormal"/>
        <w:spacing w:before="220"/>
        <w:ind w:firstLine="540"/>
        <w:jc w:val="both"/>
      </w:pPr>
      <w:r>
        <w:t>а) наименование вопроса и краткое обоснование необходимости его рассмотрения на заседании Правительства Курской области;</w:t>
      </w:r>
    </w:p>
    <w:p w:rsidR="00E327E2" w:rsidRDefault="00E327E2">
      <w:pPr>
        <w:pStyle w:val="ConsPlusNormal"/>
        <w:spacing w:before="220"/>
        <w:ind w:firstLine="540"/>
        <w:jc w:val="both"/>
      </w:pPr>
      <w:r>
        <w:t>б) общую характеристику и основные положения вопроса;</w:t>
      </w:r>
    </w:p>
    <w:p w:rsidR="00E327E2" w:rsidRDefault="00E327E2">
      <w:pPr>
        <w:pStyle w:val="ConsPlusNormal"/>
        <w:spacing w:before="220"/>
        <w:ind w:firstLine="540"/>
        <w:jc w:val="both"/>
      </w:pPr>
      <w:r>
        <w:t>в) проект протокольного решения;</w:t>
      </w:r>
    </w:p>
    <w:p w:rsidR="00E327E2" w:rsidRDefault="00E327E2">
      <w:pPr>
        <w:pStyle w:val="ConsPlusNormal"/>
        <w:spacing w:before="220"/>
        <w:ind w:firstLine="540"/>
        <w:jc w:val="both"/>
      </w:pPr>
      <w:r>
        <w:t>г) перечень соисполнителей;</w:t>
      </w:r>
    </w:p>
    <w:p w:rsidR="00E327E2" w:rsidRDefault="00E327E2">
      <w:pPr>
        <w:pStyle w:val="ConsPlusNormal"/>
        <w:spacing w:before="220"/>
        <w:ind w:firstLine="540"/>
        <w:jc w:val="both"/>
      </w:pPr>
      <w:r>
        <w:t>д) предлагаемую дату рассмотрения на заседании Правительства Курской области.</w:t>
      </w:r>
    </w:p>
    <w:p w:rsidR="00E327E2" w:rsidRDefault="00E327E2">
      <w:pPr>
        <w:pStyle w:val="ConsPlusNormal"/>
        <w:spacing w:before="220"/>
        <w:ind w:firstLine="540"/>
        <w:jc w:val="both"/>
      </w:pPr>
      <w:r>
        <w:t xml:space="preserve">Указанные предложения предварительно рассматриваются и визируются первым заместителем Губернатора Курской области - Председателем Правительства Курской области, его заместителями, заместителями Губернатора Курской области, руководителем Администрации </w:t>
      </w:r>
      <w:r>
        <w:lastRenderedPageBreak/>
        <w:t>Курской области (согласно распределению обязанностей) в соответствии с инструкцией по делопроизводству в исполнительных органах Курской области, утвержденной Губернатором Курской области.</w:t>
      </w:r>
    </w:p>
    <w:p w:rsidR="00E327E2" w:rsidRDefault="00E327E2">
      <w:pPr>
        <w:pStyle w:val="ConsPlusNormal"/>
        <w:spacing w:before="220"/>
        <w:ind w:firstLine="540"/>
        <w:jc w:val="both"/>
      </w:pPr>
      <w:r>
        <w:t xml:space="preserve">2.5. На основе предложений, указанных в </w:t>
      </w:r>
      <w:hyperlink w:anchor="P50">
        <w:r>
          <w:rPr>
            <w:color w:val="0000FF"/>
          </w:rPr>
          <w:t>пункте 2.4</w:t>
        </w:r>
      </w:hyperlink>
      <w:r>
        <w:t xml:space="preserve"> настоящего Регламента, организационный отдел Администрации Курской области не позднее чем за 5 рабочих дней до начала планируемого периода формирует проект плана заседаний Правительства Курской области на очередной период.</w:t>
      </w:r>
    </w:p>
    <w:p w:rsidR="00E327E2" w:rsidRDefault="00E327E2">
      <w:pPr>
        <w:pStyle w:val="ConsPlusNormal"/>
        <w:spacing w:before="220"/>
        <w:ind w:firstLine="540"/>
        <w:jc w:val="both"/>
      </w:pPr>
      <w:r>
        <w:t>Проект плана заседаний Правительства Курской области представляется организационным отделом Администрации Курской области в срок, указанный в абзаце первом настоящего пункта, первому заместителю Губернатора Курской области - Председателю Правительства Курской области для рассмотрения и утверждения.</w:t>
      </w:r>
    </w:p>
    <w:p w:rsidR="00E327E2" w:rsidRDefault="00E327E2">
      <w:pPr>
        <w:pStyle w:val="ConsPlusNormal"/>
        <w:spacing w:before="220"/>
        <w:ind w:firstLine="540"/>
        <w:jc w:val="both"/>
      </w:pPr>
      <w:r>
        <w:t>Решение об изменении утвержденного плана заседаний Правительства Курской области в части содержания вопроса и срока его рассмотрения, а также включении в него новых вопросов принимается первым заместителем Губернатора Курской области - Председателем Правительства Курской области по собственной инициативе либо по предложению Губернатора Курской области, заместителей Губернатора Курской области, заместителей Председателя Правительства Курской области, руководителя Администрации Курской области.</w:t>
      </w:r>
    </w:p>
    <w:p w:rsidR="00E327E2" w:rsidRDefault="00E327E2">
      <w:pPr>
        <w:pStyle w:val="ConsPlusNormal"/>
        <w:spacing w:before="220"/>
        <w:ind w:firstLine="540"/>
        <w:jc w:val="both"/>
      </w:pPr>
      <w:r>
        <w:t>Вопросы, не предусмотренные планом заседаний Правительства Курской области, включаются в проект повестки очередного заседания после внесения соответствующих материалов, не позднее 5 рабочих дней до дня заседания.</w:t>
      </w:r>
    </w:p>
    <w:p w:rsidR="00E327E2" w:rsidRDefault="00E327E2">
      <w:pPr>
        <w:pStyle w:val="ConsPlusNormal"/>
        <w:spacing w:before="220"/>
        <w:ind w:firstLine="540"/>
        <w:jc w:val="both"/>
      </w:pPr>
      <w:r>
        <w:t>Контроль исполнения плана заседаний Правительства Курской области осуществляется организационным отделом Администрации Курской области с последующим докладом первому заместителю Губернатора Курской области - Председателю Правительства Курской области.</w:t>
      </w:r>
    </w:p>
    <w:p w:rsidR="00E327E2" w:rsidRDefault="00E327E2">
      <w:pPr>
        <w:pStyle w:val="ConsPlusNormal"/>
        <w:spacing w:before="220"/>
        <w:ind w:firstLine="540"/>
        <w:jc w:val="both"/>
      </w:pPr>
      <w:r>
        <w:t>2.6. Рассмотрение на заседаниях Правительства Курской области дополнительных (внеплановых) вопросов осуществляется по решению председательствующего на заседании Правительства Курской области.</w:t>
      </w:r>
    </w:p>
    <w:p w:rsidR="00E327E2" w:rsidRDefault="00E327E2">
      <w:pPr>
        <w:pStyle w:val="ConsPlusNormal"/>
      </w:pPr>
    </w:p>
    <w:p w:rsidR="00E327E2" w:rsidRDefault="00E327E2">
      <w:pPr>
        <w:pStyle w:val="ConsPlusTitle"/>
        <w:jc w:val="center"/>
        <w:outlineLvl w:val="1"/>
      </w:pPr>
      <w:r>
        <w:t>3. Порядок подготовки и проведения заседаний</w:t>
      </w:r>
    </w:p>
    <w:p w:rsidR="00E327E2" w:rsidRDefault="00E327E2">
      <w:pPr>
        <w:pStyle w:val="ConsPlusTitle"/>
        <w:jc w:val="center"/>
      </w:pPr>
      <w:r>
        <w:t>Правительства Курской области</w:t>
      </w:r>
    </w:p>
    <w:p w:rsidR="00E327E2" w:rsidRDefault="00E327E2">
      <w:pPr>
        <w:pStyle w:val="ConsPlusNormal"/>
      </w:pPr>
    </w:p>
    <w:p w:rsidR="00E327E2" w:rsidRDefault="00E327E2">
      <w:pPr>
        <w:pStyle w:val="ConsPlusNormal"/>
        <w:ind w:firstLine="540"/>
        <w:jc w:val="both"/>
      </w:pPr>
      <w:r>
        <w:t>3.1. Очередные заседания Правительства Курской области проводятся по утвержденному плану не реже 1 раза в месяц.</w:t>
      </w:r>
    </w:p>
    <w:p w:rsidR="00E327E2" w:rsidRDefault="00E327E2">
      <w:pPr>
        <w:pStyle w:val="ConsPlusNormal"/>
        <w:spacing w:before="220"/>
        <w:ind w:firstLine="540"/>
        <w:jc w:val="both"/>
      </w:pPr>
      <w:r>
        <w:t>Внеочередные заседания Правительства Курской области проводятся по решению Губернатора Курской области, первого заместителя Губернатора Курской области - Председателя Правительства Курской области.</w:t>
      </w:r>
    </w:p>
    <w:p w:rsidR="00E327E2" w:rsidRDefault="00E327E2">
      <w:pPr>
        <w:pStyle w:val="ConsPlusNormal"/>
        <w:spacing w:before="220"/>
        <w:ind w:firstLine="540"/>
        <w:jc w:val="both"/>
      </w:pPr>
      <w:r>
        <w:t>3.2. Руководители исполнительных органов Курской области, на которые возложена подготовка соответствующих материалов для рассмотрения на заседаниях Правительства Курской области, несут персональную ответственность за их качество и своевременность представления. Завизированные в установленном порядке предложения по вопросам, включенным в план заседаний Правительства Курской области, представляются в организационный отдел Администрации Курской области не позднее чем за 14 календарных дней до определенной планом даты рассмотрения вопроса (в январе - не позднее 15 числа).</w:t>
      </w:r>
    </w:p>
    <w:p w:rsidR="00E327E2" w:rsidRDefault="00E327E2">
      <w:pPr>
        <w:pStyle w:val="ConsPlusNormal"/>
        <w:spacing w:before="220"/>
        <w:ind w:firstLine="540"/>
        <w:jc w:val="both"/>
      </w:pPr>
      <w:r>
        <w:t>3.3. Проект повестки заседания Правительства Курской области формируется организационным отделом Администрации Курской области и с соответствующими материалами представляется Губернатору Курской области, первому заместителю Губернатора Курской области - Председателю Правительства Курской области.</w:t>
      </w:r>
    </w:p>
    <w:p w:rsidR="00E327E2" w:rsidRDefault="00E327E2">
      <w:pPr>
        <w:pStyle w:val="ConsPlusNormal"/>
        <w:spacing w:before="220"/>
        <w:ind w:firstLine="540"/>
        <w:jc w:val="both"/>
      </w:pPr>
      <w:r>
        <w:t>3.4. Материалы по вопросам, включенным в повестку заседаний Правительства Курской области, рассматриваются и согласовываются исполнительными органами Курской области в первоочередном порядке.</w:t>
      </w:r>
    </w:p>
    <w:p w:rsidR="00E327E2" w:rsidRDefault="00E327E2">
      <w:pPr>
        <w:pStyle w:val="ConsPlusNormal"/>
        <w:spacing w:before="220"/>
        <w:ind w:firstLine="540"/>
        <w:jc w:val="both"/>
      </w:pPr>
      <w:r>
        <w:t>Проект повестки заседания Правительства Курской области и соответствующие материалы не позднее чем за 3 рабочих дня до даты заседания рассылаются его участникам. Повестка заседания Правительства Курской области утверждается непосредственно на заседании.</w:t>
      </w:r>
    </w:p>
    <w:p w:rsidR="00E327E2" w:rsidRDefault="00E327E2">
      <w:pPr>
        <w:pStyle w:val="ConsPlusNormal"/>
        <w:spacing w:before="220"/>
        <w:ind w:firstLine="540"/>
        <w:jc w:val="both"/>
      </w:pPr>
      <w:r>
        <w:t>3.5. На заседания Правительства Курской области приглашаются руководители исполнительных органов Курской области, иных органов и организаций, имеющих непосредственное отношение к рассматриваемому вопросу. Состав лиц, приглашаемых на заседание Правительства Курской области, определяется руководителем Администрации Курской области по предложениям исполнительных органов Курской области, ответственных за подготовку рассматриваемых вопросов.</w:t>
      </w:r>
    </w:p>
    <w:p w:rsidR="00E327E2" w:rsidRDefault="00E327E2">
      <w:pPr>
        <w:pStyle w:val="ConsPlusNormal"/>
        <w:spacing w:before="220"/>
        <w:ind w:firstLine="540"/>
        <w:jc w:val="both"/>
      </w:pPr>
      <w:r>
        <w:t>На заседания Правительства Курской области могут приглашаться председатель Курской областной Думы, главный федеральный инспектор по Курской области аппарата полномочного представителя Президента Российской Федерации в Центральном федеральном округе, главы муниципальных образований Курской области и иные должностные лица по решению первого заместителя Губернатора Курской области - Председателя Правительства Курской области.</w:t>
      </w:r>
    </w:p>
    <w:p w:rsidR="00E327E2" w:rsidRDefault="00E327E2">
      <w:pPr>
        <w:pStyle w:val="ConsPlusNormal"/>
        <w:spacing w:before="220"/>
        <w:ind w:firstLine="540"/>
        <w:jc w:val="both"/>
      </w:pPr>
      <w:r>
        <w:t>3.6. Лица, участвующие в заседаниях Правительства Курской области, регистрируются организационным отделом Администрации Курской области.</w:t>
      </w:r>
    </w:p>
    <w:p w:rsidR="00E327E2" w:rsidRDefault="00E327E2">
      <w:pPr>
        <w:pStyle w:val="ConsPlusNormal"/>
        <w:spacing w:before="220"/>
        <w:ind w:firstLine="540"/>
        <w:jc w:val="both"/>
      </w:pPr>
      <w:r>
        <w:t>3.7. Заседание Правительства Курской области считается правомочным, если на нем присутствует более половины от общего числа членов Правительства Курской области, входящих в его состав.</w:t>
      </w:r>
    </w:p>
    <w:p w:rsidR="00E327E2" w:rsidRDefault="00E327E2">
      <w:pPr>
        <w:pStyle w:val="ConsPlusNormal"/>
        <w:spacing w:before="220"/>
        <w:ind w:firstLine="540"/>
        <w:jc w:val="both"/>
      </w:pPr>
      <w:r>
        <w:t>Вопросы на заседании Правительства Курской области рассматриваются с участием руководителей исполнительных органов Курской области, к ведению которых относятся рассматриваемые вопросы.</w:t>
      </w:r>
    </w:p>
    <w:p w:rsidR="00E327E2" w:rsidRDefault="00E327E2">
      <w:pPr>
        <w:pStyle w:val="ConsPlusNormal"/>
        <w:spacing w:before="220"/>
        <w:ind w:firstLine="540"/>
        <w:jc w:val="both"/>
      </w:pPr>
      <w:r>
        <w:t xml:space="preserve">3.8. Председательствующим на заседаниях Правительства Курской области является первый заместитель Губернатора Курской области - Председатель Правительства Курской области, за исключением случаев, когда Губернатор Курской области председательствует на заседаниях Правительства Курской области. В случае временного отсутствия первого заместителя Губернатора Курской области - Председателя Правительства Курской области заседание проводит один из заместителей Губернатора Курской области, заместителей Председателя Правительства Курской области, заместитель Председателя Правительства Курской области - министр Курской области или заместитель Председателя Правительства Курской области - председатель комитета, определяемый в соответствии с </w:t>
      </w:r>
      <w:hyperlink r:id="rId16">
        <w:r>
          <w:rPr>
            <w:color w:val="0000FF"/>
          </w:rPr>
          <w:t>частью 4 статьи 6</w:t>
        </w:r>
      </w:hyperlink>
      <w:r>
        <w:t xml:space="preserve"> Закона Курской области от 25 июля 2022 года N 42-ЗКО "О Правительстве Курской области".</w:t>
      </w:r>
    </w:p>
    <w:p w:rsidR="00E327E2" w:rsidRDefault="00E327E2">
      <w:pPr>
        <w:pStyle w:val="ConsPlusNormal"/>
        <w:spacing w:before="220"/>
        <w:ind w:firstLine="540"/>
        <w:jc w:val="both"/>
      </w:pPr>
      <w:r>
        <w:t>3.9. С докладами на заседаниях Правительства Курской области по вопросам повестки выступают члены Правительства Курской области, руководители исполнительных органов Курской области, иные лица по поручению Губернатора Курской области, первого заместителя Губернатора Курской области - Председателя Правительства Курской области.</w:t>
      </w:r>
    </w:p>
    <w:p w:rsidR="00E327E2" w:rsidRDefault="00E327E2">
      <w:pPr>
        <w:pStyle w:val="ConsPlusNormal"/>
        <w:spacing w:before="220"/>
        <w:ind w:firstLine="540"/>
        <w:jc w:val="both"/>
      </w:pPr>
      <w:r>
        <w:t>Лица, приглашенные на заседания Правительства Курской области, вправе выступать в прениях и вносить предложения по существу обсуждаемых вопросов.</w:t>
      </w:r>
    </w:p>
    <w:p w:rsidR="00E327E2" w:rsidRDefault="00E327E2">
      <w:pPr>
        <w:pStyle w:val="ConsPlusNormal"/>
        <w:spacing w:before="220"/>
        <w:ind w:firstLine="540"/>
        <w:jc w:val="both"/>
      </w:pPr>
      <w:r>
        <w:t>3.10. На заседаниях Правительства Курской области решения Правительства Курской области принимаются большинством голосов участвующих в заседании членов Правительства Курской области. В случае равенства голосов, поданных "за" и "против" решения, голос председательствующего на заседании Правительства Курской области является решающим.</w:t>
      </w:r>
    </w:p>
    <w:p w:rsidR="00E327E2" w:rsidRDefault="00E327E2">
      <w:pPr>
        <w:pStyle w:val="ConsPlusNormal"/>
        <w:spacing w:before="220"/>
        <w:ind w:firstLine="540"/>
        <w:jc w:val="both"/>
      </w:pPr>
      <w:r>
        <w:t>3.11. На заседании Правительства Курской области время для докладов устанавливается председательствующим, как правило, до 10 минут, для содокладов - до 5 минут, для выступлений в прениях - до 5 минут.</w:t>
      </w:r>
    </w:p>
    <w:p w:rsidR="00E327E2" w:rsidRDefault="00E327E2">
      <w:pPr>
        <w:pStyle w:val="ConsPlusNormal"/>
        <w:spacing w:before="220"/>
        <w:ind w:firstLine="540"/>
        <w:jc w:val="both"/>
      </w:pPr>
      <w:r>
        <w:t>3.12. По решению председательствующего на заседании Правительства Курской области могут проводиться закрытые заседания Правительства Курской области (закрытое обсуждение отдельных вопросов).</w:t>
      </w:r>
    </w:p>
    <w:p w:rsidR="00E327E2" w:rsidRDefault="00E327E2">
      <w:pPr>
        <w:pStyle w:val="ConsPlusNormal"/>
        <w:spacing w:before="220"/>
        <w:ind w:firstLine="540"/>
        <w:jc w:val="both"/>
      </w:pPr>
      <w:r>
        <w:t>3.13. Комитет информации и печати Курской области осуществляет информирование средств массовой информации о предстоящих заседаниях Правительства Курской области, организует освещение заседаний Правительства Курской области в средствах массовой информации.</w:t>
      </w:r>
    </w:p>
    <w:p w:rsidR="00E327E2" w:rsidRDefault="00E327E2">
      <w:pPr>
        <w:pStyle w:val="ConsPlusNormal"/>
        <w:spacing w:before="220"/>
        <w:ind w:firstLine="540"/>
        <w:jc w:val="both"/>
      </w:pPr>
      <w:r>
        <w:t>Министерство цифрового развития и связи Курской области обеспечивает видео- и аудиозапись заседаний Правительства Курской области. Видео- и аудиозапись закрытых заседаний (закрытого обсуждения отдельных вопросов) не проводится.</w:t>
      </w:r>
    </w:p>
    <w:p w:rsidR="00E327E2" w:rsidRDefault="00E327E2">
      <w:pPr>
        <w:pStyle w:val="ConsPlusNormal"/>
        <w:spacing w:before="220"/>
        <w:ind w:firstLine="540"/>
        <w:jc w:val="both"/>
      </w:pPr>
      <w:r>
        <w:t>Обнародование (опубликование) информации о деятельности Правительства Курской области в средствах массовой информации осуществляется в соответствии с законодательством Российской Федерации о средствах массовой информации.</w:t>
      </w:r>
    </w:p>
    <w:p w:rsidR="00E327E2" w:rsidRDefault="00E327E2">
      <w:pPr>
        <w:pStyle w:val="ConsPlusNormal"/>
      </w:pPr>
    </w:p>
    <w:p w:rsidR="00E327E2" w:rsidRDefault="00E327E2">
      <w:pPr>
        <w:pStyle w:val="ConsPlusTitle"/>
        <w:jc w:val="center"/>
        <w:outlineLvl w:val="1"/>
      </w:pPr>
      <w:r>
        <w:t>4. Оформление решений, принятых на заседаниях</w:t>
      </w:r>
    </w:p>
    <w:p w:rsidR="00E327E2" w:rsidRDefault="00E327E2">
      <w:pPr>
        <w:pStyle w:val="ConsPlusTitle"/>
        <w:jc w:val="center"/>
      </w:pPr>
      <w:r>
        <w:t>Правительства Курской области</w:t>
      </w:r>
    </w:p>
    <w:p w:rsidR="00E327E2" w:rsidRDefault="00E327E2">
      <w:pPr>
        <w:pStyle w:val="ConsPlusNormal"/>
      </w:pPr>
    </w:p>
    <w:p w:rsidR="00E327E2" w:rsidRDefault="00E327E2">
      <w:pPr>
        <w:pStyle w:val="ConsPlusNormal"/>
        <w:ind w:firstLine="540"/>
        <w:jc w:val="both"/>
      </w:pPr>
      <w:r>
        <w:t>4.1. Решения, принятые на заседании Правительства Курской области, оформляются протоколом заседания Правительства Курской области.</w:t>
      </w:r>
    </w:p>
    <w:p w:rsidR="00E327E2" w:rsidRDefault="00E327E2">
      <w:pPr>
        <w:pStyle w:val="ConsPlusNormal"/>
        <w:spacing w:before="220"/>
        <w:ind w:firstLine="540"/>
        <w:jc w:val="both"/>
      </w:pPr>
      <w:r>
        <w:t>Протокол заседания Правительства Курской области в течение 3 рабочих дней после дня проведения заседания оформляется организационным отделом Администрации Курской области и подписывается председательствовавшим на заседании.</w:t>
      </w:r>
    </w:p>
    <w:p w:rsidR="00E327E2" w:rsidRDefault="00E327E2">
      <w:pPr>
        <w:pStyle w:val="ConsPlusNormal"/>
        <w:spacing w:before="220"/>
        <w:ind w:firstLine="540"/>
        <w:jc w:val="both"/>
      </w:pPr>
      <w:r>
        <w:t>4.2. Поручения Правительства Курской области по вопросам, рассмотренным на его заседаниях, исполняются в сроки, установленные в протоколах заседаний Правительства Курской области.</w:t>
      </w:r>
    </w:p>
    <w:p w:rsidR="00E327E2" w:rsidRDefault="00E327E2">
      <w:pPr>
        <w:pStyle w:val="ConsPlusNormal"/>
        <w:spacing w:before="220"/>
        <w:ind w:firstLine="540"/>
        <w:jc w:val="both"/>
      </w:pPr>
      <w:r>
        <w:t>4.3. В случае принятия на заседаниях Правительства Курской области решения о необходимости доработки вопросов или документов, в ходе рассмотрения которых на заседаниях высказаны предложения и замечания, поручения даются исполнительным органам Курской области или структурным подразделениям Администрации Курской области, к ведению которых относятся соответствующие вопросы. В этом случае документы дорабатываются в течение 10 рабочих дней после дня заседания Правительства Курской области (если иной срок не установлен на заседании).</w:t>
      </w:r>
    </w:p>
    <w:p w:rsidR="00E327E2" w:rsidRDefault="00E327E2">
      <w:pPr>
        <w:pStyle w:val="ConsPlusNormal"/>
        <w:spacing w:before="220"/>
        <w:ind w:firstLine="540"/>
        <w:jc w:val="both"/>
      </w:pPr>
      <w:r>
        <w:t>4.4. В случае принятия на заседании Правительства Курской области решения о доработке проекта протокольного решения в соответствии с поручением Губернатора Курской области, первого заместителя Губернатора Курской области - Председателя Правительства Курской области или по предложениям членов Правительства Курской области доработанный проект протокольного решения в течение 2 рабочих дней после дня проведения заседания Правительства Курской области согласовывается с исполнительным органом Курской области или структурным подразделением Администрации Курской области, к ведению которого относится данный вопрос, заместителем Губернатора Курской области, заместителем Председателя Правительства Курской области (в соответствии с распределением обязанностей) и направляется в организационный отдел Администрации Курской области.</w:t>
      </w:r>
    </w:p>
    <w:p w:rsidR="00E327E2" w:rsidRDefault="00E327E2">
      <w:pPr>
        <w:pStyle w:val="ConsPlusNormal"/>
        <w:spacing w:before="220"/>
        <w:ind w:firstLine="540"/>
        <w:jc w:val="both"/>
      </w:pPr>
      <w:r>
        <w:t>4.5. Протоколы заседаний Правительства Курской области в течение 4 рабочих дней после дня заседания Правительства Курской области рассылаются организационным отделом Администрации Курской области членам Правительства Курской области, а также соответствующим органам, организациям и должностным лицам при наличии в протоколе данных им поручений.</w:t>
      </w:r>
    </w:p>
    <w:p w:rsidR="00E327E2" w:rsidRDefault="00E327E2">
      <w:pPr>
        <w:pStyle w:val="ConsPlusNormal"/>
        <w:spacing w:before="220"/>
        <w:ind w:firstLine="540"/>
        <w:jc w:val="both"/>
      </w:pPr>
      <w:r>
        <w:t>4.6. Обеспечение деятельности Правительства Курской области осуществляет Администрация Курской области.</w:t>
      </w:r>
    </w:p>
    <w:p w:rsidR="00E327E2" w:rsidRDefault="00E327E2">
      <w:pPr>
        <w:pStyle w:val="ConsPlusNormal"/>
      </w:pPr>
    </w:p>
    <w:p w:rsidR="00E327E2" w:rsidRDefault="00E327E2">
      <w:pPr>
        <w:pStyle w:val="ConsPlusTitle"/>
        <w:jc w:val="center"/>
        <w:outlineLvl w:val="1"/>
      </w:pPr>
      <w:r>
        <w:t>5. Порядок подготовки и принятия правовых актов</w:t>
      </w:r>
    </w:p>
    <w:p w:rsidR="00E327E2" w:rsidRDefault="00E327E2">
      <w:pPr>
        <w:pStyle w:val="ConsPlusTitle"/>
        <w:jc w:val="center"/>
      </w:pPr>
      <w:r>
        <w:t>Правительства Курской области</w:t>
      </w:r>
    </w:p>
    <w:p w:rsidR="00E327E2" w:rsidRDefault="00E327E2">
      <w:pPr>
        <w:pStyle w:val="ConsPlusNormal"/>
      </w:pPr>
    </w:p>
    <w:p w:rsidR="00E327E2" w:rsidRDefault="00E327E2">
      <w:pPr>
        <w:pStyle w:val="ConsPlusNormal"/>
        <w:ind w:firstLine="540"/>
        <w:jc w:val="both"/>
      </w:pPr>
      <w:r>
        <w:t>5.1. Проекты правовых актов Правительства Курской области разрабатываются в соответствии с федеральным и областным законодательством, планами работы Правительства Курской области, а также на основании решений, принятых на заседаниях Правительства Курской области, поручений Губернатора Курской области, первого заместителя Губернатора Курской области - Председателя Правительства Курской области, их заместителей, руководителя Администрации Курской области или по собственной инициативе исполнительных органов Курской области и структурных подразделений Администрации Курской области.</w:t>
      </w:r>
    </w:p>
    <w:p w:rsidR="00E327E2" w:rsidRDefault="00E327E2">
      <w:pPr>
        <w:pStyle w:val="ConsPlusNormal"/>
        <w:jc w:val="both"/>
      </w:pPr>
      <w:r>
        <w:t xml:space="preserve">(в ред. </w:t>
      </w:r>
      <w:hyperlink r:id="rId17">
        <w:r>
          <w:rPr>
            <w:color w:val="0000FF"/>
          </w:rPr>
          <w:t>постановления</w:t>
        </w:r>
      </w:hyperlink>
      <w:r>
        <w:t xml:space="preserve"> Правительства Курской области от 19.01.2023 N 64-пп)</w:t>
      </w:r>
    </w:p>
    <w:p w:rsidR="00E327E2" w:rsidRDefault="00E327E2">
      <w:pPr>
        <w:pStyle w:val="ConsPlusNormal"/>
        <w:spacing w:before="220"/>
        <w:ind w:firstLine="540"/>
        <w:jc w:val="both"/>
      </w:pPr>
      <w:r>
        <w:t>5.2. Правовые акты Правительства Курской области, имеющие нормативный характер, издаются в форме постановлений Правительства Курской области. Правовые акты Правительства Курской области по оперативным и другим текущим вопросам, не имеющие нормативного характера, издаются в форме распоряжений Правительства Курской области.</w:t>
      </w:r>
    </w:p>
    <w:p w:rsidR="00E327E2" w:rsidRDefault="00E327E2">
      <w:pPr>
        <w:pStyle w:val="ConsPlusNormal"/>
        <w:spacing w:before="220"/>
        <w:ind w:firstLine="540"/>
        <w:jc w:val="both"/>
      </w:pPr>
      <w:r>
        <w:t xml:space="preserve">Правовые акты Правительства Курской области по вопросам, подлежащим обязательному рассмотрению на заседаниях Правительства Курской области в соответствии со </w:t>
      </w:r>
      <w:hyperlink r:id="rId18">
        <w:r>
          <w:rPr>
            <w:color w:val="0000FF"/>
          </w:rPr>
          <w:t>статьей 9</w:t>
        </w:r>
      </w:hyperlink>
      <w:r>
        <w:t xml:space="preserve"> Закона Курской области от 25 июля 2022 года N 42-ЗКО "О Правительстве Курской области", издаются только после их рассмотрения на заседании. Указанные проекты правовых актов Правительства Курской области представляются на заседания Правительства Курской области в соответствии с требованиями, установленными </w:t>
      </w:r>
      <w:hyperlink w:anchor="P50">
        <w:r>
          <w:rPr>
            <w:color w:val="0000FF"/>
          </w:rPr>
          <w:t>пунктом 2.4</w:t>
        </w:r>
      </w:hyperlink>
      <w:r>
        <w:t xml:space="preserve"> настоящего Регламента.</w:t>
      </w:r>
    </w:p>
    <w:p w:rsidR="00E327E2" w:rsidRDefault="00E327E2">
      <w:pPr>
        <w:pStyle w:val="ConsPlusNormal"/>
        <w:jc w:val="both"/>
      </w:pPr>
      <w:r>
        <w:t xml:space="preserve">(абзац введен </w:t>
      </w:r>
      <w:hyperlink r:id="rId19">
        <w:r>
          <w:rPr>
            <w:color w:val="0000FF"/>
          </w:rPr>
          <w:t>постановлением</w:t>
        </w:r>
      </w:hyperlink>
      <w:r>
        <w:t xml:space="preserve"> Правительства Курской области от 19.01.2023 N 64-пп)</w:t>
      </w:r>
    </w:p>
    <w:p w:rsidR="00E327E2" w:rsidRDefault="00E327E2">
      <w:pPr>
        <w:pStyle w:val="ConsPlusNormal"/>
        <w:spacing w:before="220"/>
        <w:ind w:firstLine="540"/>
        <w:jc w:val="both"/>
      </w:pPr>
      <w:r>
        <w:t>5.3. Разработка проекта правового акта Правительства Курской области осуществляется исполнительным органом Курской области или структурным подразделением Администрации Курской области по вопросам их компетенции.</w:t>
      </w:r>
    </w:p>
    <w:p w:rsidR="00E327E2" w:rsidRDefault="00E327E2">
      <w:pPr>
        <w:pStyle w:val="ConsPlusNormal"/>
        <w:spacing w:before="220"/>
        <w:ind w:firstLine="540"/>
        <w:jc w:val="both"/>
      </w:pPr>
      <w:r>
        <w:t>5.4. Для подготовки проектов правовых актов Правительства Курской области могут создаваться рабочие группы из числа специалистов исполнительных органов Курской области, структурных подразделений Администрации Курской области и иных заинтересованных органов и организаций, а также могут привлекаться ученые и специалисты из научных и иных организаций.</w:t>
      </w:r>
    </w:p>
    <w:p w:rsidR="00E327E2" w:rsidRDefault="00E327E2">
      <w:pPr>
        <w:pStyle w:val="ConsPlusNormal"/>
        <w:spacing w:before="220"/>
        <w:ind w:firstLine="540"/>
        <w:jc w:val="both"/>
      </w:pPr>
      <w:r>
        <w:t>5.5. Срок подготовки проекта и принятия правового акта Правительства Курской области не должен превышать 60 рабочих дней со дня начала его разработки, если действующим законодательством или поручением Губернатора Курской области, первого заместителя Губернатора Курской области - Председателя Правительства Курской области не установлен иной срок.</w:t>
      </w:r>
    </w:p>
    <w:p w:rsidR="00E327E2" w:rsidRDefault="00E327E2">
      <w:pPr>
        <w:pStyle w:val="ConsPlusNormal"/>
        <w:spacing w:before="220"/>
        <w:ind w:firstLine="540"/>
        <w:jc w:val="both"/>
      </w:pPr>
      <w:r>
        <w:t>5.6. При подготовке проекта правового акта Правительства Курской области соответствующим исполнительным органом Курской области проект правового акта проверяется на соответствие действующему законодательству, а также проводится первичная антикоррупционная экспертиза.</w:t>
      </w:r>
    </w:p>
    <w:p w:rsidR="00E327E2" w:rsidRDefault="00E327E2">
      <w:pPr>
        <w:pStyle w:val="ConsPlusNormal"/>
        <w:spacing w:before="220"/>
        <w:ind w:firstLine="540"/>
        <w:jc w:val="both"/>
      </w:pPr>
      <w:r>
        <w:t>5.7. Оформление и согласование проектов правовых актов Правительства Курской области осуществляется в соответствии с требованиями инструкции по делопроизводству в исполнительных органах Курской области, утвержденной Губернатором Курской области.</w:t>
      </w:r>
    </w:p>
    <w:p w:rsidR="00E327E2" w:rsidRDefault="00E327E2">
      <w:pPr>
        <w:pStyle w:val="ConsPlusNormal"/>
        <w:spacing w:before="220"/>
        <w:ind w:firstLine="540"/>
        <w:jc w:val="both"/>
      </w:pPr>
      <w:r>
        <w:t>5.8. Подготовленные проекты правовых актов Правительства Курской области представляются исполнителем в департамент документационного обеспечения Администрации Курской области для передачи на подпись первому заместителю Губернатора Курской области - Председателю Правительства Курской области с приложением материалов, предусмотренных инструкцией по делопроизводству в исполнительных органах Курской области, утвержденной Губернатором Курской области.</w:t>
      </w:r>
    </w:p>
    <w:p w:rsidR="00E327E2" w:rsidRDefault="00E327E2">
      <w:pPr>
        <w:pStyle w:val="ConsPlusNormal"/>
        <w:spacing w:before="220"/>
        <w:ind w:firstLine="540"/>
        <w:jc w:val="both"/>
      </w:pPr>
      <w:r>
        <w:t>Первый заместитель Губернатора Курской области - Председатель Правительства Курской области подписывает проекты правовых актов Правительства Курской области, рассмотренные им единолично либо на заседании Правительства Курской области.</w:t>
      </w:r>
    </w:p>
    <w:p w:rsidR="00E327E2" w:rsidRDefault="00E327E2">
      <w:pPr>
        <w:pStyle w:val="ConsPlusNormal"/>
        <w:jc w:val="both"/>
      </w:pPr>
      <w:r>
        <w:t xml:space="preserve">(п. 5.8 в ред. </w:t>
      </w:r>
      <w:hyperlink r:id="rId20">
        <w:r>
          <w:rPr>
            <w:color w:val="0000FF"/>
          </w:rPr>
          <w:t>постановления</w:t>
        </w:r>
      </w:hyperlink>
      <w:r>
        <w:t xml:space="preserve"> Правительства Курской области от 19.01.2023 N 64-пп)</w:t>
      </w:r>
    </w:p>
    <w:p w:rsidR="00E327E2" w:rsidRDefault="00E327E2">
      <w:pPr>
        <w:pStyle w:val="ConsPlusNormal"/>
        <w:spacing w:before="220"/>
        <w:ind w:firstLine="540"/>
        <w:jc w:val="both"/>
      </w:pPr>
      <w:r>
        <w:t>5.9. Правовые акты Правительства Курской области после подписания первым заместителем Губернатора Курской области - Председателем Правительства Курской области направляются в отдел сопровождения правовых актов департамента документационного обеспечения Администрации Курской области для их последующей регистрации, официального опубликования, рассылки и хранения.</w:t>
      </w:r>
    </w:p>
    <w:p w:rsidR="00E327E2" w:rsidRDefault="00E327E2">
      <w:pPr>
        <w:pStyle w:val="ConsPlusNormal"/>
        <w:spacing w:before="220"/>
        <w:ind w:firstLine="540"/>
        <w:jc w:val="both"/>
      </w:pPr>
      <w:r>
        <w:t>5.10. Правовые акты Правительства Курской области, содержащие секретную информацию, направляются в отдел режима секретности и секретного делопроизводства Администрации Курской области для их регистрации, рассылки и хранения. Копии правовых актов Правительства Курской области по вопросам, отнесенным к сведениям, составляющим государственную тайну, оформляются и рассылаются с соблюдением установленных правил работы с секретными документами и режима секретности.</w:t>
      </w:r>
    </w:p>
    <w:p w:rsidR="00E327E2" w:rsidRDefault="00E327E2">
      <w:pPr>
        <w:pStyle w:val="ConsPlusNormal"/>
      </w:pPr>
    </w:p>
    <w:p w:rsidR="00E327E2" w:rsidRDefault="00E327E2">
      <w:pPr>
        <w:pStyle w:val="ConsPlusTitle"/>
        <w:jc w:val="center"/>
        <w:outlineLvl w:val="1"/>
      </w:pPr>
      <w:r>
        <w:t>6. Работа с договорами и соглашениями, подлежащими</w:t>
      </w:r>
    </w:p>
    <w:p w:rsidR="00E327E2" w:rsidRDefault="00E327E2">
      <w:pPr>
        <w:pStyle w:val="ConsPlusTitle"/>
        <w:jc w:val="center"/>
      </w:pPr>
      <w:r>
        <w:t>подписанию первым заместителем Губернатора Курской области</w:t>
      </w:r>
    </w:p>
    <w:p w:rsidR="00E327E2" w:rsidRDefault="00E327E2">
      <w:pPr>
        <w:pStyle w:val="ConsPlusTitle"/>
        <w:jc w:val="center"/>
      </w:pPr>
      <w:r>
        <w:t>- Председателем Правительства Курской области</w:t>
      </w:r>
    </w:p>
    <w:p w:rsidR="00E327E2" w:rsidRDefault="00E327E2">
      <w:pPr>
        <w:pStyle w:val="ConsPlusNormal"/>
        <w:jc w:val="center"/>
      </w:pPr>
      <w:r>
        <w:t xml:space="preserve">(в ред. </w:t>
      </w:r>
      <w:hyperlink r:id="rId21">
        <w:r>
          <w:rPr>
            <w:color w:val="0000FF"/>
          </w:rPr>
          <w:t>постановления</w:t>
        </w:r>
      </w:hyperlink>
      <w:r>
        <w:t xml:space="preserve"> Правительства Курской области</w:t>
      </w:r>
    </w:p>
    <w:p w:rsidR="00E327E2" w:rsidRDefault="00E327E2">
      <w:pPr>
        <w:pStyle w:val="ConsPlusNormal"/>
        <w:jc w:val="center"/>
      </w:pPr>
      <w:r>
        <w:t>от 19.01.2023 N 64-пп)</w:t>
      </w:r>
    </w:p>
    <w:p w:rsidR="00E327E2" w:rsidRDefault="00E327E2">
      <w:pPr>
        <w:pStyle w:val="ConsPlusNormal"/>
      </w:pPr>
    </w:p>
    <w:p w:rsidR="00E327E2" w:rsidRDefault="00E327E2">
      <w:pPr>
        <w:pStyle w:val="ConsPlusNormal"/>
        <w:ind w:firstLine="540"/>
        <w:jc w:val="both"/>
      </w:pPr>
      <w:r>
        <w:t>6.1. Первый заместитель Губернатора Курской области - Председатель Правительства Курской области подписывает договоры и соглашения, заключаемые Правительством Курской области.</w:t>
      </w:r>
    </w:p>
    <w:p w:rsidR="00E327E2" w:rsidRDefault="00E327E2">
      <w:pPr>
        <w:pStyle w:val="ConsPlusNormal"/>
        <w:spacing w:before="220"/>
        <w:ind w:firstLine="540"/>
        <w:jc w:val="both"/>
      </w:pPr>
      <w:r>
        <w:t>По поручению первого заместителя Губернатора Курской области - Председателя Правительства Курской области члены Правительства Курской области подписывают от имени Правительства Курской области договоры и соглашения, заключаемые Правительством Курской области.</w:t>
      </w:r>
    </w:p>
    <w:p w:rsidR="00E327E2" w:rsidRDefault="00E327E2">
      <w:pPr>
        <w:pStyle w:val="ConsPlusNormal"/>
        <w:spacing w:before="220"/>
        <w:ind w:firstLine="540"/>
        <w:jc w:val="both"/>
      </w:pPr>
      <w:r>
        <w:t>6.2. Проекты договоров и соглашений подготавливаются исполнительными органами Курской области в соответствии с инструкцией по делопроизводству в исполнительных органах Курской области, утвержденной Губернатором Курской области.</w:t>
      </w:r>
    </w:p>
    <w:p w:rsidR="00E327E2" w:rsidRDefault="00E327E2">
      <w:pPr>
        <w:pStyle w:val="ConsPlusNormal"/>
        <w:ind w:firstLine="540"/>
        <w:jc w:val="both"/>
      </w:pPr>
    </w:p>
    <w:p w:rsidR="00E327E2" w:rsidRDefault="00E327E2">
      <w:pPr>
        <w:pStyle w:val="ConsPlusNormal"/>
        <w:ind w:firstLine="540"/>
        <w:jc w:val="both"/>
      </w:pPr>
    </w:p>
    <w:p w:rsidR="00E327E2" w:rsidRDefault="00E327E2">
      <w:pPr>
        <w:pStyle w:val="ConsPlusNormal"/>
        <w:pBdr>
          <w:bottom w:val="single" w:sz="6" w:space="0" w:color="auto"/>
        </w:pBdr>
        <w:spacing w:before="100" w:after="100"/>
        <w:jc w:val="both"/>
        <w:rPr>
          <w:sz w:val="2"/>
          <w:szCs w:val="2"/>
        </w:rPr>
      </w:pPr>
    </w:p>
    <w:bookmarkEnd w:id="0"/>
    <w:p w:rsidR="00917C90" w:rsidRDefault="00917C90"/>
    <w:sectPr w:rsidR="00917C90" w:rsidSect="00E456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7E2"/>
    <w:rsid w:val="00917C90"/>
    <w:rsid w:val="00E32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12F988-C6CD-4FE6-8DC9-D932DC038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27E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327E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327E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417&amp;n=105346&amp;dst=100075" TargetMode="External"/><Relationship Id="rId13" Type="http://schemas.openxmlformats.org/officeDocument/2006/relationships/hyperlink" Target="https://login.consultant.ru/link/?req=doc&amp;base=RLAW417&amp;n=105346&amp;dst=100078" TargetMode="External"/><Relationship Id="rId18" Type="http://schemas.openxmlformats.org/officeDocument/2006/relationships/hyperlink" Target="https://login.consultant.ru/link/?req=doc&amp;base=RLAW417&amp;n=105346&amp;dst=100078" TargetMode="External"/><Relationship Id="rId3" Type="http://schemas.openxmlformats.org/officeDocument/2006/relationships/webSettings" Target="webSettings.xml"/><Relationship Id="rId21" Type="http://schemas.openxmlformats.org/officeDocument/2006/relationships/hyperlink" Target="https://login.consultant.ru/link/?req=doc&amp;base=RLAW417&amp;n=106918&amp;dst=100014" TargetMode="External"/><Relationship Id="rId7" Type="http://schemas.openxmlformats.org/officeDocument/2006/relationships/hyperlink" Target="https://login.consultant.ru/link/?req=doc&amp;base=RLAW417&amp;n=102390&amp;dst=100278" TargetMode="External"/><Relationship Id="rId12" Type="http://schemas.openxmlformats.org/officeDocument/2006/relationships/hyperlink" Target="https://login.consultant.ru/link/?req=doc&amp;base=RLAW417&amp;n=105346&amp;dst=100075" TargetMode="External"/><Relationship Id="rId17" Type="http://schemas.openxmlformats.org/officeDocument/2006/relationships/hyperlink" Target="https://login.consultant.ru/link/?req=doc&amp;base=RLAW417&amp;n=106918&amp;dst=100008" TargetMode="External"/><Relationship Id="rId2" Type="http://schemas.openxmlformats.org/officeDocument/2006/relationships/settings" Target="settings.xml"/><Relationship Id="rId16" Type="http://schemas.openxmlformats.org/officeDocument/2006/relationships/hyperlink" Target="https://login.consultant.ru/link/?req=doc&amp;base=RLAW417&amp;n=105346&amp;dst=100113" TargetMode="External"/><Relationship Id="rId20" Type="http://schemas.openxmlformats.org/officeDocument/2006/relationships/hyperlink" Target="https://login.consultant.ru/link/?req=doc&amp;base=RLAW417&amp;n=106918&amp;dst=100011" TargetMode="External"/><Relationship Id="rId1" Type="http://schemas.openxmlformats.org/officeDocument/2006/relationships/styles" Target="styles.xml"/><Relationship Id="rId6" Type="http://schemas.openxmlformats.org/officeDocument/2006/relationships/hyperlink" Target="https://login.consultant.ru/link/?req=doc&amp;base=RZB&amp;n=451912" TargetMode="External"/><Relationship Id="rId11" Type="http://schemas.openxmlformats.org/officeDocument/2006/relationships/hyperlink" Target="https://login.consultant.ru/link/?req=doc&amp;base=RLAW417&amp;n=102390&amp;dst=100278" TargetMode="External"/><Relationship Id="rId5" Type="http://schemas.openxmlformats.org/officeDocument/2006/relationships/hyperlink" Target="https://login.consultant.ru/link/?req=doc&amp;base=RLAW417&amp;n=106918&amp;dst=100004" TargetMode="External"/><Relationship Id="rId15" Type="http://schemas.openxmlformats.org/officeDocument/2006/relationships/hyperlink" Target="https://login.consultant.ru/link/?req=doc&amp;base=RLAW417&amp;n=114348&amp;dst=100016" TargetMode="External"/><Relationship Id="rId23" Type="http://schemas.openxmlformats.org/officeDocument/2006/relationships/theme" Target="theme/theme1.xml"/><Relationship Id="rId10" Type="http://schemas.openxmlformats.org/officeDocument/2006/relationships/hyperlink" Target="https://login.consultant.ru/link/?req=doc&amp;base=RZB&amp;n=451912" TargetMode="External"/><Relationship Id="rId19" Type="http://schemas.openxmlformats.org/officeDocument/2006/relationships/hyperlink" Target="https://login.consultant.ru/link/?req=doc&amp;base=RLAW417&amp;n=106918&amp;dst=10000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417&amp;n=106918&amp;dst=100005" TargetMode="External"/><Relationship Id="rId14" Type="http://schemas.openxmlformats.org/officeDocument/2006/relationships/hyperlink" Target="https://login.consultant.ru/link/?req=doc&amp;base=RLAW417&amp;n=106918&amp;dst=100006"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3311</Words>
  <Characters>18877</Characters>
  <Application>Microsoft Office Word</Application>
  <DocSecurity>0</DocSecurity>
  <Lines>157</Lines>
  <Paragraphs>44</Paragraphs>
  <ScaleCrop>false</ScaleCrop>
  <Company/>
  <LinksUpToDate>false</LinksUpToDate>
  <CharactersWithSpaces>22144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Межонова Жанна</dc:creator>
  <cp:keywords/>
  <dc:description/>
  <cp:lastModifiedBy>Межонова Жанна</cp:lastModifiedBy>
  <cp:revision>1</cp:revision>
  <dcterms:created xsi:type="dcterms:W3CDTF">2024-02-15T06:46:00Z</dcterms:created>
  <dcterms:modified xsi:type="dcterms:W3CDTF">2024-02-15T06:46:00Z</dcterms:modified>
</cp:coreProperties>
</file>