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00" w:rsidRPr="006E65BF" w:rsidRDefault="00D50000" w:rsidP="00593935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УТВЕРЖДЕН</w:t>
      </w:r>
    </w:p>
    <w:p w:rsidR="00D50000" w:rsidRPr="006E65BF" w:rsidRDefault="00D50000" w:rsidP="00593935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50000" w:rsidRPr="006E65BF" w:rsidRDefault="00D50000" w:rsidP="00593935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D50000" w:rsidRPr="006E65BF" w:rsidRDefault="00D50000" w:rsidP="00593935">
      <w:pPr>
        <w:pStyle w:val="ConsPlusNormal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от _______________  №_____</w:t>
      </w:r>
    </w:p>
    <w:p w:rsidR="00D50000" w:rsidRPr="006E65BF" w:rsidRDefault="00D50000" w:rsidP="006E65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000" w:rsidRPr="006E65BF" w:rsidRDefault="00D50000" w:rsidP="006E65B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50000" w:rsidRPr="006E65BF" w:rsidRDefault="00D50000" w:rsidP="006E65B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B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15269" w:rsidRDefault="00D50000" w:rsidP="006E6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BF">
        <w:rPr>
          <w:rFonts w:ascii="Times New Roman" w:hAnsi="Times New Roman" w:cs="Times New Roman"/>
          <w:b/>
          <w:sz w:val="28"/>
          <w:szCs w:val="28"/>
        </w:rPr>
        <w:t xml:space="preserve">предоставления участниками региональных инвестиционных </w:t>
      </w:r>
    </w:p>
    <w:p w:rsidR="00D50000" w:rsidRPr="006E65BF" w:rsidRDefault="00D50000" w:rsidP="006E6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BF">
        <w:rPr>
          <w:rFonts w:ascii="Times New Roman" w:hAnsi="Times New Roman" w:cs="Times New Roman"/>
          <w:b/>
          <w:sz w:val="28"/>
          <w:szCs w:val="28"/>
        </w:rPr>
        <w:t xml:space="preserve">проектов отчетности о результатах реализации </w:t>
      </w:r>
    </w:p>
    <w:p w:rsidR="00B70BE2" w:rsidRPr="006E65BF" w:rsidRDefault="00D50000" w:rsidP="006E65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5BF">
        <w:rPr>
          <w:rFonts w:ascii="Times New Roman" w:hAnsi="Times New Roman" w:cs="Times New Roman"/>
          <w:b/>
          <w:sz w:val="28"/>
          <w:szCs w:val="28"/>
        </w:rPr>
        <w:t>региональных  инвестиционных проектов</w:t>
      </w:r>
    </w:p>
    <w:p w:rsidR="00D50000" w:rsidRPr="006E65BF" w:rsidRDefault="00D50000" w:rsidP="006E65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A2510" w:rsidRPr="006E65BF" w:rsidRDefault="003A2510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1.</w:t>
      </w:r>
      <w:r w:rsidR="00B75857" w:rsidRPr="006E65BF">
        <w:rPr>
          <w:rFonts w:ascii="Times New Roman" w:hAnsi="Times New Roman" w:cs="Times New Roman"/>
          <w:sz w:val="28"/>
          <w:szCs w:val="28"/>
        </w:rPr>
        <w:t xml:space="preserve"> </w:t>
      </w:r>
      <w:r w:rsidRPr="006E65BF">
        <w:rPr>
          <w:rFonts w:ascii="Times New Roman" w:hAnsi="Times New Roman" w:cs="Times New Roman"/>
          <w:sz w:val="28"/>
          <w:szCs w:val="28"/>
        </w:rPr>
        <w:t>Порядок предоставления участниками региональных инвестиционных проектов отчетности о результатах реализации региональных  инвестиционных проектов</w:t>
      </w:r>
      <w:r w:rsidR="00D95687" w:rsidRPr="006E65BF">
        <w:rPr>
          <w:rFonts w:ascii="Times New Roman" w:hAnsi="Times New Roman" w:cs="Times New Roman"/>
          <w:sz w:val="28"/>
          <w:szCs w:val="28"/>
        </w:rPr>
        <w:t xml:space="preserve"> (далее – Порядок) устанавливает перечень и сроки предоставления указанной категорией налогоплательщиков отчетов в органы исполнительной власти Курской области о достигнутых результатах по реализации региональных инвестиционных проектов. </w:t>
      </w:r>
    </w:p>
    <w:p w:rsidR="003A2510" w:rsidRPr="006E65BF" w:rsidRDefault="00B75857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 xml:space="preserve">2. </w:t>
      </w:r>
      <w:r w:rsidR="00D95687" w:rsidRPr="006E65BF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</w:t>
      </w:r>
      <w:r w:rsidRPr="006E65BF">
        <w:rPr>
          <w:rFonts w:ascii="Times New Roman" w:hAnsi="Times New Roman" w:cs="Times New Roman"/>
          <w:sz w:val="28"/>
          <w:szCs w:val="28"/>
        </w:rPr>
        <w:t xml:space="preserve">получения органами исполнительной власти Курской области полной и достоверной информации о ходе и результатах реализации региональных инвестиционных проектов и </w:t>
      </w:r>
      <w:r w:rsidR="00D95687" w:rsidRPr="006E65BF">
        <w:rPr>
          <w:rFonts w:ascii="Times New Roman" w:hAnsi="Times New Roman" w:cs="Times New Roman"/>
          <w:sz w:val="28"/>
          <w:szCs w:val="28"/>
        </w:rPr>
        <w:t>обеспечения контроля за объемом и эффективностью использования налоговых расходов Курской области</w:t>
      </w:r>
      <w:r w:rsidR="006E65BF">
        <w:rPr>
          <w:rFonts w:ascii="Times New Roman" w:hAnsi="Times New Roman" w:cs="Times New Roman"/>
          <w:sz w:val="28"/>
          <w:szCs w:val="28"/>
        </w:rPr>
        <w:t>, возникающих в результате</w:t>
      </w:r>
      <w:r w:rsidR="00D95687" w:rsidRPr="006E65BF">
        <w:rPr>
          <w:rFonts w:ascii="Times New Roman" w:hAnsi="Times New Roman" w:cs="Times New Roman"/>
          <w:sz w:val="28"/>
          <w:szCs w:val="28"/>
        </w:rPr>
        <w:t xml:space="preserve"> применения участниками региональных инвестиционных проектов </w:t>
      </w:r>
      <w:r w:rsidRPr="006E65BF">
        <w:rPr>
          <w:rFonts w:ascii="Times New Roman" w:hAnsi="Times New Roman" w:cs="Times New Roman"/>
          <w:sz w:val="28"/>
          <w:szCs w:val="28"/>
        </w:rPr>
        <w:t xml:space="preserve"> </w:t>
      </w:r>
      <w:r w:rsidR="00D95687" w:rsidRPr="006E65BF">
        <w:rPr>
          <w:rFonts w:ascii="Times New Roman" w:hAnsi="Times New Roman" w:cs="Times New Roman"/>
          <w:sz w:val="28"/>
          <w:szCs w:val="28"/>
        </w:rPr>
        <w:t>льготы по налогу на имущество организаций в соответствии с требованиями Закона Курской области от 1 апреля 2022 года №</w:t>
      </w:r>
      <w:r w:rsidR="00EB2E3E">
        <w:rPr>
          <w:rFonts w:ascii="Times New Roman" w:hAnsi="Times New Roman" w:cs="Times New Roman"/>
          <w:sz w:val="28"/>
          <w:szCs w:val="28"/>
        </w:rPr>
        <w:t xml:space="preserve"> </w:t>
      </w:r>
      <w:r w:rsidR="00D95687" w:rsidRPr="006E65BF">
        <w:rPr>
          <w:rFonts w:ascii="Times New Roman" w:hAnsi="Times New Roman" w:cs="Times New Roman"/>
          <w:sz w:val="28"/>
          <w:szCs w:val="28"/>
        </w:rPr>
        <w:t>12-ЗКО «О внесении изменения в статью 4 Закона Курской области «О налоге на имущество организаций»</w:t>
      </w:r>
      <w:r w:rsidRPr="006E65BF">
        <w:rPr>
          <w:rFonts w:ascii="Times New Roman" w:hAnsi="Times New Roman" w:cs="Times New Roman"/>
          <w:sz w:val="28"/>
          <w:szCs w:val="28"/>
        </w:rPr>
        <w:t>.</w:t>
      </w:r>
    </w:p>
    <w:p w:rsidR="00EB2E3E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Участники региональных инвестиционных проектов, включенные в </w:t>
      </w:r>
      <w:r w:rsidR="004C5E44">
        <w:rPr>
          <w:rFonts w:ascii="Times New Roman" w:hAnsi="Times New Roman" w:cs="Times New Roman"/>
          <w:sz w:val="28"/>
          <w:szCs w:val="28"/>
        </w:rPr>
        <w:t xml:space="preserve">реестр </w:t>
      </w:r>
      <w:r>
        <w:rPr>
          <w:rFonts w:ascii="Times New Roman" w:hAnsi="Times New Roman" w:cs="Times New Roman"/>
          <w:sz w:val="28"/>
          <w:szCs w:val="28"/>
        </w:rPr>
        <w:t xml:space="preserve">участников региональных инвестиционных проектов </w:t>
      </w:r>
      <w:r w:rsidR="00B5028A">
        <w:rPr>
          <w:rFonts w:ascii="Times New Roman" w:hAnsi="Times New Roman" w:cs="Times New Roman"/>
          <w:sz w:val="28"/>
          <w:szCs w:val="28"/>
        </w:rPr>
        <w:t xml:space="preserve">(далее – участники РИП) </w:t>
      </w:r>
      <w:r>
        <w:rPr>
          <w:rFonts w:ascii="Times New Roman" w:hAnsi="Times New Roman" w:cs="Times New Roman"/>
          <w:sz w:val="28"/>
          <w:szCs w:val="28"/>
        </w:rPr>
        <w:t>в соо</w:t>
      </w:r>
      <w:r w:rsidR="004C5E44">
        <w:rPr>
          <w:rFonts w:ascii="Times New Roman" w:hAnsi="Times New Roman" w:cs="Times New Roman"/>
          <w:sz w:val="28"/>
          <w:szCs w:val="28"/>
        </w:rPr>
        <w:t>тветствии с требованиями главы 3</w:t>
      </w:r>
      <w:r w:rsidR="004C5E4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4C5E44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и Закона Курской области от </w:t>
      </w:r>
      <w:r w:rsidR="00EB2E3E">
        <w:rPr>
          <w:rFonts w:ascii="Times New Roman" w:hAnsi="Times New Roman" w:cs="Times New Roman"/>
          <w:sz w:val="28"/>
          <w:szCs w:val="28"/>
        </w:rPr>
        <w:t xml:space="preserve">14 декабря 2020 года № 112- ЗКО «Об отдельных вопросах реализации региональных инвестиционных проектов» в течение срока </w:t>
      </w:r>
      <w:r w:rsidR="00840CCF">
        <w:rPr>
          <w:rFonts w:ascii="Times New Roman" w:hAnsi="Times New Roman" w:cs="Times New Roman"/>
          <w:sz w:val="28"/>
          <w:szCs w:val="28"/>
        </w:rPr>
        <w:t xml:space="preserve">использования льготы по налогу на имущество организаций, установленного абзацем первым пункта 15 статьи 4 Закона Курской области от 1 апреля 2022 года № 12 –ЗКО, и равного пяти </w:t>
      </w:r>
      <w:r w:rsidR="002C0709">
        <w:rPr>
          <w:rFonts w:ascii="Times New Roman" w:hAnsi="Times New Roman" w:cs="Times New Roman"/>
          <w:sz w:val="28"/>
          <w:szCs w:val="28"/>
        </w:rPr>
        <w:t>налоговым периодам, предоставляю</w:t>
      </w:r>
      <w:r w:rsidR="00840CCF">
        <w:rPr>
          <w:rFonts w:ascii="Times New Roman" w:hAnsi="Times New Roman" w:cs="Times New Roman"/>
          <w:sz w:val="28"/>
          <w:szCs w:val="28"/>
        </w:rPr>
        <w:t>т в комитет по экономике и развитию Курской области</w:t>
      </w:r>
      <w:r w:rsidR="00291999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840CCF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E65BF" w:rsidRPr="006E65BF" w:rsidRDefault="00840CC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999">
        <w:rPr>
          <w:rFonts w:ascii="Times New Roman" w:hAnsi="Times New Roman" w:cs="Times New Roman"/>
          <w:sz w:val="28"/>
          <w:szCs w:val="28"/>
        </w:rPr>
        <w:t>а) информацию</w:t>
      </w:r>
      <w:r w:rsidR="006E65BF" w:rsidRPr="00291999">
        <w:rPr>
          <w:rFonts w:ascii="Times New Roman" w:hAnsi="Times New Roman" w:cs="Times New Roman"/>
          <w:sz w:val="28"/>
          <w:szCs w:val="28"/>
        </w:rPr>
        <w:t xml:space="preserve"> о реализации </w:t>
      </w:r>
      <w:r w:rsidR="002C0709" w:rsidRPr="00291999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6E65BF" w:rsidRPr="00291999">
        <w:rPr>
          <w:rFonts w:ascii="Times New Roman" w:hAnsi="Times New Roman" w:cs="Times New Roman"/>
          <w:sz w:val="28"/>
          <w:szCs w:val="28"/>
        </w:rPr>
        <w:t>инвестиционного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 проекта, </w:t>
      </w:r>
      <w:r w:rsidR="00215269">
        <w:rPr>
          <w:rFonts w:ascii="Times New Roman" w:hAnsi="Times New Roman" w:cs="Times New Roman"/>
          <w:sz w:val="28"/>
          <w:szCs w:val="28"/>
        </w:rPr>
        <w:t>бизнес-план и финансовая</w:t>
      </w:r>
      <w:r w:rsidR="002C0709">
        <w:rPr>
          <w:rFonts w:ascii="Times New Roman" w:hAnsi="Times New Roman" w:cs="Times New Roman"/>
          <w:sz w:val="28"/>
          <w:szCs w:val="28"/>
        </w:rPr>
        <w:t xml:space="preserve"> модель которого пре</w:t>
      </w:r>
      <w:r w:rsidR="001E51FE">
        <w:rPr>
          <w:rFonts w:ascii="Times New Roman" w:hAnsi="Times New Roman" w:cs="Times New Roman"/>
          <w:sz w:val="28"/>
          <w:szCs w:val="28"/>
        </w:rPr>
        <w:t>доставлялись участника</w:t>
      </w:r>
      <w:r w:rsidR="002C0709">
        <w:rPr>
          <w:rFonts w:ascii="Times New Roman" w:hAnsi="Times New Roman" w:cs="Times New Roman"/>
          <w:sz w:val="28"/>
          <w:szCs w:val="28"/>
        </w:rPr>
        <w:t>м</w:t>
      </w:r>
      <w:r w:rsidR="001E51FE">
        <w:rPr>
          <w:rFonts w:ascii="Times New Roman" w:hAnsi="Times New Roman" w:cs="Times New Roman"/>
          <w:sz w:val="28"/>
          <w:szCs w:val="28"/>
        </w:rPr>
        <w:t>и</w:t>
      </w:r>
      <w:r w:rsidR="002C0709">
        <w:rPr>
          <w:rFonts w:ascii="Times New Roman" w:hAnsi="Times New Roman" w:cs="Times New Roman"/>
          <w:sz w:val="28"/>
          <w:szCs w:val="28"/>
        </w:rPr>
        <w:t xml:space="preserve"> РИП </w:t>
      </w:r>
      <w:r w:rsidR="00B5028A">
        <w:rPr>
          <w:rFonts w:ascii="Times New Roman" w:hAnsi="Times New Roman" w:cs="Times New Roman"/>
          <w:sz w:val="28"/>
          <w:szCs w:val="28"/>
        </w:rPr>
        <w:t>с заявлением о включении их в реестр участников региональных инвестиционных проектов</w:t>
      </w:r>
      <w:r w:rsidR="00D83EBD">
        <w:rPr>
          <w:rFonts w:ascii="Times New Roman" w:hAnsi="Times New Roman" w:cs="Times New Roman"/>
          <w:sz w:val="28"/>
          <w:szCs w:val="28"/>
        </w:rPr>
        <w:t xml:space="preserve"> в соответствии с пунктом 1 статьи 5 Закона Курской области от 14 декабря 2020 года № 112- ЗКО «Об отдельных вопросах реализации региональных инвестиционных проектов»</w:t>
      </w:r>
      <w:r w:rsidR="00B5028A">
        <w:rPr>
          <w:rFonts w:ascii="Times New Roman" w:hAnsi="Times New Roman" w:cs="Times New Roman"/>
          <w:sz w:val="28"/>
          <w:szCs w:val="28"/>
        </w:rPr>
        <w:t>, в том числе</w:t>
      </w:r>
      <w:r w:rsidR="006E65BF" w:rsidRPr="006E65BF">
        <w:rPr>
          <w:rFonts w:ascii="Times New Roman" w:hAnsi="Times New Roman" w:cs="Times New Roman"/>
          <w:sz w:val="28"/>
          <w:szCs w:val="28"/>
        </w:rPr>
        <w:t>:</w:t>
      </w:r>
    </w:p>
    <w:p w:rsidR="00B5028A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 xml:space="preserve">отчет о </w:t>
      </w:r>
      <w:r w:rsidR="005A1295">
        <w:rPr>
          <w:rFonts w:ascii="Times New Roman" w:hAnsi="Times New Roman" w:cs="Times New Roman"/>
          <w:sz w:val="28"/>
          <w:szCs w:val="28"/>
        </w:rPr>
        <w:t xml:space="preserve">фактически достигнутых </w:t>
      </w:r>
      <w:r w:rsidRPr="006E65BF">
        <w:rPr>
          <w:rFonts w:ascii="Times New Roman" w:hAnsi="Times New Roman" w:cs="Times New Roman"/>
          <w:sz w:val="28"/>
          <w:szCs w:val="28"/>
        </w:rPr>
        <w:t>производственных показателях дея</w:t>
      </w:r>
      <w:r w:rsidR="00840CCF">
        <w:rPr>
          <w:rFonts w:ascii="Times New Roman" w:hAnsi="Times New Roman" w:cs="Times New Roman"/>
          <w:sz w:val="28"/>
          <w:szCs w:val="28"/>
        </w:rPr>
        <w:t>тельности,</w:t>
      </w:r>
      <w:r w:rsidR="005A1295">
        <w:rPr>
          <w:rFonts w:ascii="Times New Roman" w:hAnsi="Times New Roman" w:cs="Times New Roman"/>
          <w:sz w:val="28"/>
          <w:szCs w:val="28"/>
        </w:rPr>
        <w:t xml:space="preserve"> установленных пунктами </w:t>
      </w:r>
      <w:r w:rsidR="00840CCF">
        <w:rPr>
          <w:rFonts w:ascii="Times New Roman" w:hAnsi="Times New Roman" w:cs="Times New Roman"/>
          <w:sz w:val="28"/>
          <w:szCs w:val="28"/>
        </w:rPr>
        <w:t xml:space="preserve"> </w:t>
      </w:r>
      <w:r w:rsidR="005A1295">
        <w:rPr>
          <w:rFonts w:ascii="Times New Roman" w:hAnsi="Times New Roman" w:cs="Times New Roman"/>
          <w:sz w:val="28"/>
          <w:szCs w:val="28"/>
        </w:rPr>
        <w:t>4.1 и 4.2 инвестиционной декларации</w:t>
      </w:r>
      <w:r w:rsidR="00634769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№1 к настоящему Порядку</w:t>
      </w:r>
      <w:r w:rsidR="005A1295">
        <w:rPr>
          <w:rFonts w:ascii="Times New Roman" w:hAnsi="Times New Roman" w:cs="Times New Roman"/>
          <w:sz w:val="28"/>
          <w:szCs w:val="28"/>
        </w:rPr>
        <w:t>;</w:t>
      </w:r>
    </w:p>
    <w:p w:rsidR="006E65BF" w:rsidRPr="006E65BF" w:rsidRDefault="00840CC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суммах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 начисленных и уплаченных налогов в консолиди</w:t>
      </w:r>
      <w:r w:rsidR="008E68AC">
        <w:rPr>
          <w:rFonts w:ascii="Times New Roman" w:hAnsi="Times New Roman" w:cs="Times New Roman"/>
          <w:sz w:val="28"/>
          <w:szCs w:val="28"/>
        </w:rPr>
        <w:t>рованный</w:t>
      </w:r>
      <w:r w:rsidR="00215269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8E68AC">
        <w:rPr>
          <w:rFonts w:ascii="Times New Roman" w:hAnsi="Times New Roman" w:cs="Times New Roman"/>
          <w:sz w:val="28"/>
          <w:szCs w:val="28"/>
        </w:rPr>
        <w:t>, в том числе областной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A1295">
        <w:rPr>
          <w:rFonts w:ascii="Times New Roman" w:hAnsi="Times New Roman" w:cs="Times New Roman"/>
          <w:sz w:val="28"/>
          <w:szCs w:val="28"/>
        </w:rPr>
        <w:t>, по видам налогов за последний налоговый период</w:t>
      </w:r>
      <w:r w:rsidR="00634769">
        <w:rPr>
          <w:rFonts w:ascii="Times New Roman" w:hAnsi="Times New Roman" w:cs="Times New Roman"/>
          <w:sz w:val="28"/>
          <w:szCs w:val="28"/>
        </w:rPr>
        <w:t xml:space="preserve"> по форме, установленной приложением № 2 к настоящему Порядку</w:t>
      </w:r>
      <w:r w:rsidR="006E65BF" w:rsidRPr="006E65BF">
        <w:rPr>
          <w:rFonts w:ascii="Times New Roman" w:hAnsi="Times New Roman" w:cs="Times New Roman"/>
          <w:sz w:val="28"/>
          <w:szCs w:val="28"/>
        </w:rPr>
        <w:t>;</w:t>
      </w:r>
    </w:p>
    <w:p w:rsidR="006E65BF" w:rsidRPr="00CE02EB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02EB">
        <w:rPr>
          <w:rFonts w:ascii="Times New Roman" w:hAnsi="Times New Roman" w:cs="Times New Roman"/>
          <w:sz w:val="28"/>
          <w:szCs w:val="28"/>
        </w:rPr>
        <w:t>заверенную инвестором копию бухгалтерского баланса (</w:t>
      </w:r>
      <w:hyperlink r:id="rId6" w:history="1">
        <w:r w:rsidRPr="00CE02EB">
          <w:rPr>
            <w:rFonts w:ascii="Times New Roman" w:hAnsi="Times New Roman" w:cs="Times New Roman"/>
            <w:sz w:val="28"/>
            <w:szCs w:val="28"/>
          </w:rPr>
          <w:t>форма по ОКУД 0710001</w:t>
        </w:r>
      </w:hyperlink>
      <w:r w:rsidRPr="00CE02EB">
        <w:rPr>
          <w:rFonts w:ascii="Times New Roman" w:hAnsi="Times New Roman" w:cs="Times New Roman"/>
          <w:sz w:val="28"/>
          <w:szCs w:val="28"/>
        </w:rPr>
        <w:t>) и отчета о финансовых результатах (</w:t>
      </w:r>
      <w:hyperlink r:id="rId7" w:history="1">
        <w:r w:rsidRPr="00CE02EB">
          <w:rPr>
            <w:rFonts w:ascii="Times New Roman" w:hAnsi="Times New Roman" w:cs="Times New Roman"/>
            <w:sz w:val="28"/>
            <w:szCs w:val="28"/>
          </w:rPr>
          <w:t>форма по ОКУД 0710002</w:t>
        </w:r>
      </w:hyperlink>
      <w:r w:rsidRPr="00CE02EB">
        <w:rPr>
          <w:rFonts w:ascii="Times New Roman" w:hAnsi="Times New Roman" w:cs="Times New Roman"/>
          <w:sz w:val="28"/>
          <w:szCs w:val="28"/>
        </w:rPr>
        <w:t>) за отчетный год;</w:t>
      </w:r>
      <w:r w:rsidR="00D83EBD" w:rsidRPr="00CE0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5BF" w:rsidRPr="006E65BF" w:rsidRDefault="004B786A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заверенную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участником РИП выписку</w:t>
      </w:r>
      <w:r w:rsidR="005A1295">
        <w:rPr>
          <w:rFonts w:ascii="Times New Roman" w:hAnsi="Times New Roman" w:cs="Times New Roman"/>
          <w:sz w:val="28"/>
          <w:szCs w:val="28"/>
        </w:rPr>
        <w:t xml:space="preserve"> из счета 01 «Основные средства»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 в отношении объектов основных средств, созданных или приобретенных в ходе реализации </w:t>
      </w:r>
      <w:r w:rsidR="005A1295">
        <w:rPr>
          <w:rFonts w:ascii="Times New Roman" w:hAnsi="Times New Roman" w:cs="Times New Roman"/>
          <w:sz w:val="28"/>
          <w:szCs w:val="28"/>
        </w:rPr>
        <w:t>региона</w:t>
      </w:r>
      <w:bookmarkStart w:id="0" w:name="_GoBack"/>
      <w:bookmarkEnd w:id="0"/>
      <w:r w:rsidR="005A1295">
        <w:rPr>
          <w:rFonts w:ascii="Times New Roman" w:hAnsi="Times New Roman" w:cs="Times New Roman"/>
          <w:sz w:val="28"/>
          <w:szCs w:val="28"/>
        </w:rPr>
        <w:t xml:space="preserve">льного </w:t>
      </w:r>
      <w:r w:rsidR="006E65BF" w:rsidRPr="006E65BF">
        <w:rPr>
          <w:rFonts w:ascii="Times New Roman" w:hAnsi="Times New Roman" w:cs="Times New Roman"/>
          <w:sz w:val="28"/>
          <w:szCs w:val="28"/>
        </w:rPr>
        <w:t>инвестиционного проекта, с приложением справочной информации о дате принятия к учету и сроке полезного использования вышеуказанных объектов основных средств;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816"/>
      <w:bookmarkEnd w:id="1"/>
      <w:r w:rsidRPr="006E65BF">
        <w:rPr>
          <w:rFonts w:ascii="Times New Roman" w:hAnsi="Times New Roman" w:cs="Times New Roman"/>
          <w:sz w:val="28"/>
          <w:szCs w:val="28"/>
        </w:rPr>
        <w:t>в) заверенные инвестором: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1) копии налоговых деклараций с отметкой налогового органа или с квитанцией о приеме по телекоммуникационным каналам, заверенной электронно-цифровой подписью: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по налогу на имущество организаций;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по налогу на прибыль организаций;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по земельному налогу;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по транспортному налогу;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>по налогу на доходы физических лиц (</w:t>
      </w:r>
      <w:hyperlink r:id="rId8" w:history="1">
        <w:r w:rsidRPr="006E65BF">
          <w:rPr>
            <w:rFonts w:ascii="Times New Roman" w:hAnsi="Times New Roman" w:cs="Times New Roman"/>
            <w:sz w:val="28"/>
            <w:szCs w:val="28"/>
          </w:rPr>
          <w:t>форма 6-НДФЛ</w:t>
        </w:r>
      </w:hyperlink>
      <w:r w:rsidRPr="006E65BF">
        <w:rPr>
          <w:rFonts w:ascii="Times New Roman" w:hAnsi="Times New Roman" w:cs="Times New Roman"/>
          <w:sz w:val="28"/>
          <w:szCs w:val="28"/>
        </w:rPr>
        <w:t>);</w:t>
      </w:r>
    </w:p>
    <w:p w:rsidR="006E65BF" w:rsidRPr="006E65BF" w:rsidRDefault="001E51FE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) копии статистического отчета по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форме №</w:t>
        </w:r>
        <w:r w:rsidR="006E65BF" w:rsidRPr="006E65BF">
          <w:rPr>
            <w:rFonts w:ascii="Times New Roman" w:hAnsi="Times New Roman" w:cs="Times New Roman"/>
            <w:sz w:val="28"/>
            <w:szCs w:val="28"/>
          </w:rPr>
          <w:t xml:space="preserve"> П-2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(инвест) (годовая) «</w:t>
      </w:r>
      <w:r w:rsidR="006E65BF" w:rsidRPr="006E65BF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 об инвестиционной деятельности»</w:t>
      </w:r>
      <w:r w:rsidR="006E65BF" w:rsidRPr="006E65BF">
        <w:rPr>
          <w:rFonts w:ascii="Times New Roman" w:hAnsi="Times New Roman" w:cs="Times New Roman"/>
          <w:sz w:val="28"/>
          <w:szCs w:val="28"/>
        </w:rPr>
        <w:t xml:space="preserve"> (код формы по ОКУД 0617010) за отчетный период с пояснением, в какие инвестиционные проекты направлены инвестиции в основной капитал, отраженные в статистическом отчете.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t xml:space="preserve">Комитет самостоятельно запрашивает в порядке межведомственного взаимодействия справку налогового органа об </w:t>
      </w:r>
      <w:r w:rsidR="004B786A">
        <w:rPr>
          <w:rFonts w:ascii="Times New Roman" w:hAnsi="Times New Roman" w:cs="Times New Roman"/>
          <w:sz w:val="28"/>
          <w:szCs w:val="28"/>
        </w:rPr>
        <w:t>отсутствии у налогоплательщика (плательщика сбора, плательщика страховых взносов, налогового агента</w:t>
      </w:r>
      <w:r w:rsidRPr="006E65BF">
        <w:rPr>
          <w:rFonts w:ascii="Times New Roman" w:hAnsi="Times New Roman" w:cs="Times New Roman"/>
          <w:sz w:val="28"/>
          <w:szCs w:val="28"/>
        </w:rPr>
        <w:t>)</w:t>
      </w:r>
      <w:r w:rsidR="004B786A">
        <w:rPr>
          <w:rFonts w:ascii="Times New Roman" w:hAnsi="Times New Roman" w:cs="Times New Roman"/>
          <w:sz w:val="28"/>
          <w:szCs w:val="28"/>
        </w:rPr>
        <w:t xml:space="preserve"> недоимки и задолженности </w:t>
      </w:r>
      <w:r w:rsidRPr="006E65BF">
        <w:rPr>
          <w:rFonts w:ascii="Times New Roman" w:hAnsi="Times New Roman" w:cs="Times New Roman"/>
          <w:sz w:val="28"/>
          <w:szCs w:val="28"/>
        </w:rPr>
        <w:t xml:space="preserve"> по </w:t>
      </w:r>
      <w:r w:rsidR="004B786A">
        <w:rPr>
          <w:rFonts w:ascii="Times New Roman" w:hAnsi="Times New Roman" w:cs="Times New Roman"/>
          <w:sz w:val="28"/>
          <w:szCs w:val="28"/>
        </w:rPr>
        <w:t>пеням, штрафам и  процентам, подлежащим уплате в соответствии с законодательством Российской Федерации о налогах и сборах</w:t>
      </w:r>
      <w:r w:rsidRPr="006E65BF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1E51FE">
        <w:rPr>
          <w:rFonts w:ascii="Times New Roman" w:hAnsi="Times New Roman" w:cs="Times New Roman"/>
          <w:sz w:val="28"/>
          <w:szCs w:val="28"/>
        </w:rPr>
        <w:t>конец каждого налогового периода, а также на дату принятия на учет объектов основных средств, вновь созданных или приобретенных в ходе реализации регионального инвестиционного проекта</w:t>
      </w:r>
      <w:r w:rsidR="00215269">
        <w:rPr>
          <w:rFonts w:ascii="Times New Roman" w:hAnsi="Times New Roman" w:cs="Times New Roman"/>
          <w:sz w:val="28"/>
          <w:szCs w:val="28"/>
        </w:rPr>
        <w:t xml:space="preserve"> в сумме не менее 2 млрд. рублей</w:t>
      </w:r>
      <w:r w:rsidRPr="006E65BF">
        <w:rPr>
          <w:rFonts w:ascii="Times New Roman" w:hAnsi="Times New Roman" w:cs="Times New Roman"/>
          <w:sz w:val="28"/>
          <w:szCs w:val="28"/>
        </w:rPr>
        <w:t>.</w:t>
      </w:r>
    </w:p>
    <w:p w:rsidR="004B786A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31"/>
      <w:bookmarkEnd w:id="2"/>
      <w:r w:rsidRPr="006E65BF">
        <w:rPr>
          <w:rFonts w:ascii="Times New Roman" w:hAnsi="Times New Roman" w:cs="Times New Roman"/>
          <w:sz w:val="28"/>
          <w:szCs w:val="28"/>
        </w:rPr>
        <w:t xml:space="preserve">4. Документы, указанные в </w:t>
      </w:r>
      <w:r w:rsidR="004B786A">
        <w:rPr>
          <w:rFonts w:ascii="Times New Roman" w:hAnsi="Times New Roman" w:cs="Times New Roman"/>
          <w:sz w:val="28"/>
          <w:szCs w:val="28"/>
        </w:rPr>
        <w:t xml:space="preserve">подпунктах «а» и «в» </w:t>
      </w:r>
      <w:hyperlink w:anchor="P811" w:history="1">
        <w:r w:rsidR="004B786A">
          <w:rPr>
            <w:rFonts w:ascii="Times New Roman" w:hAnsi="Times New Roman" w:cs="Times New Roman"/>
            <w:sz w:val="28"/>
            <w:szCs w:val="28"/>
          </w:rPr>
          <w:t>пункта</w:t>
        </w:r>
        <w:r w:rsidRPr="006E65BF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6E65BF">
        <w:rPr>
          <w:rFonts w:ascii="Times New Roman" w:hAnsi="Times New Roman" w:cs="Times New Roman"/>
          <w:sz w:val="28"/>
          <w:szCs w:val="28"/>
        </w:rPr>
        <w:t xml:space="preserve"> настоящего Порядка, пред</w:t>
      </w:r>
      <w:r w:rsidR="004B786A">
        <w:rPr>
          <w:rFonts w:ascii="Times New Roman" w:hAnsi="Times New Roman" w:cs="Times New Roman"/>
          <w:sz w:val="28"/>
          <w:szCs w:val="28"/>
        </w:rPr>
        <w:t>о</w:t>
      </w:r>
      <w:r w:rsidRPr="006E65BF">
        <w:rPr>
          <w:rFonts w:ascii="Times New Roman" w:hAnsi="Times New Roman" w:cs="Times New Roman"/>
          <w:sz w:val="28"/>
          <w:szCs w:val="28"/>
        </w:rPr>
        <w:t>ставляются по итогам отчетного года - не позднее 10 апреля года, следующего за отчетным.</w:t>
      </w:r>
    </w:p>
    <w:p w:rsidR="006E65BF" w:rsidRPr="006E65BF" w:rsidRDefault="004B786A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указанные в подпункте «б» пункта 3 настоящего Порядка, предоставляются </w:t>
      </w:r>
      <w:r w:rsidR="0081414D">
        <w:rPr>
          <w:rFonts w:ascii="Times New Roman" w:hAnsi="Times New Roman" w:cs="Times New Roman"/>
          <w:sz w:val="28"/>
          <w:szCs w:val="28"/>
        </w:rPr>
        <w:t xml:space="preserve">участниками РИП не позднее 6 месяцев </w:t>
      </w:r>
      <w:r w:rsidR="003E7C26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D83EBD"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="003E7C26">
        <w:rPr>
          <w:rFonts w:ascii="Times New Roman" w:hAnsi="Times New Roman" w:cs="Times New Roman"/>
          <w:sz w:val="28"/>
          <w:szCs w:val="28"/>
        </w:rPr>
        <w:t xml:space="preserve">принятия на учет объектов основных средств, созданных или приобретенных в ходе реализации региональных инвестиционных проектов в объеме не менее 2 млрд. рублей, далее – по состоянию на последнюю дату каждого отчетного года не позднее  1 февраля года, следующего за отчетным. </w:t>
      </w:r>
    </w:p>
    <w:p w:rsidR="006E65BF" w:rsidRPr="006E65BF" w:rsidRDefault="006E65BF" w:rsidP="006E65B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5BF">
        <w:rPr>
          <w:rFonts w:ascii="Times New Roman" w:hAnsi="Times New Roman" w:cs="Times New Roman"/>
          <w:sz w:val="28"/>
          <w:szCs w:val="28"/>
        </w:rPr>
        <w:lastRenderedPageBreak/>
        <w:t>5. Комитет в срок не более пяти рабочих дней направляет копии полученных документов</w:t>
      </w:r>
      <w:r w:rsidR="00291999">
        <w:rPr>
          <w:rFonts w:ascii="Times New Roman" w:hAnsi="Times New Roman" w:cs="Times New Roman"/>
          <w:sz w:val="28"/>
          <w:szCs w:val="28"/>
        </w:rPr>
        <w:t>, указанных в абзаце втором подпункта 2 пункта 3 настоящего Порядка</w:t>
      </w:r>
      <w:r w:rsidRPr="006E65BF">
        <w:rPr>
          <w:rFonts w:ascii="Times New Roman" w:hAnsi="Times New Roman" w:cs="Times New Roman"/>
          <w:sz w:val="28"/>
          <w:szCs w:val="28"/>
        </w:rPr>
        <w:t xml:space="preserve"> в отраслевой орган исполнительной власти Курской области, курирующий отрасль, в которой реализуется </w:t>
      </w:r>
      <w:r w:rsidR="00291999">
        <w:rPr>
          <w:rFonts w:ascii="Times New Roman" w:hAnsi="Times New Roman" w:cs="Times New Roman"/>
          <w:sz w:val="28"/>
          <w:szCs w:val="28"/>
        </w:rPr>
        <w:t>региональный инвестиционный проект.</w:t>
      </w:r>
    </w:p>
    <w:p w:rsidR="00B75857" w:rsidRDefault="00291999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Комитет </w:t>
      </w:r>
      <w:r w:rsidR="00215269">
        <w:rPr>
          <w:rFonts w:ascii="Times New Roman" w:hAnsi="Times New Roman" w:cs="Times New Roman"/>
          <w:sz w:val="28"/>
          <w:szCs w:val="28"/>
        </w:rPr>
        <w:t xml:space="preserve">и соответствующий отраслевой орган исполнительной власти Курской области </w:t>
      </w:r>
      <w:r>
        <w:rPr>
          <w:rFonts w:ascii="Times New Roman" w:hAnsi="Times New Roman" w:cs="Times New Roman"/>
          <w:sz w:val="28"/>
          <w:szCs w:val="28"/>
        </w:rPr>
        <w:t>анализирует полученные документы на предмет соответствия достигнутых участниками РИП результатов реализации региональных инвестиционных проектам результатам, заявленным в инвестиционной декларации и бизнес-плане регионального инвестиционного проекта.</w:t>
      </w:r>
    </w:p>
    <w:p w:rsidR="00291999" w:rsidRDefault="009C52EB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уплаченных налогах, указанные в налоговых декларациях</w:t>
      </w:r>
      <w:r w:rsidR="00D90F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 w:rsidR="00D90F47">
        <w:rPr>
          <w:rFonts w:ascii="Times New Roman" w:hAnsi="Times New Roman" w:cs="Times New Roman"/>
          <w:sz w:val="28"/>
          <w:szCs w:val="28"/>
        </w:rPr>
        <w:t xml:space="preserve">Комитетом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D90F47">
        <w:rPr>
          <w:rFonts w:ascii="Times New Roman" w:hAnsi="Times New Roman" w:cs="Times New Roman"/>
          <w:sz w:val="28"/>
          <w:szCs w:val="28"/>
        </w:rPr>
        <w:t>осуществлении оценки эффективности налоговых расходов в соответствии с требованиями постановления Администрации Курской области от 05.11.2019 № 1062 «Об утверждении порядка формирования перечня налоговых расходов Курской области и оценки налоговых расходов Курской области».</w:t>
      </w:r>
    </w:p>
    <w:p w:rsidR="00D90F47" w:rsidRDefault="00D90F47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AF337F">
        <w:rPr>
          <w:rFonts w:ascii="Times New Roman" w:hAnsi="Times New Roman" w:cs="Times New Roman"/>
          <w:sz w:val="28"/>
          <w:szCs w:val="28"/>
        </w:rPr>
        <w:t xml:space="preserve">При выявлении Комитетом фактов неисполнения участниками РИП </w:t>
      </w:r>
      <w:r w:rsidR="00983A45">
        <w:rPr>
          <w:rFonts w:ascii="Times New Roman" w:hAnsi="Times New Roman" w:cs="Times New Roman"/>
          <w:sz w:val="28"/>
          <w:szCs w:val="28"/>
        </w:rPr>
        <w:t xml:space="preserve">показателей, включенных в инвестиционную декларацию, и (или) </w:t>
      </w:r>
      <w:r w:rsidR="00D83EBD">
        <w:rPr>
          <w:rFonts w:ascii="Times New Roman" w:hAnsi="Times New Roman" w:cs="Times New Roman"/>
          <w:sz w:val="28"/>
          <w:szCs w:val="28"/>
        </w:rPr>
        <w:t xml:space="preserve">наличии </w:t>
      </w:r>
      <w:r w:rsidR="00CC0663">
        <w:rPr>
          <w:rFonts w:ascii="Times New Roman" w:hAnsi="Times New Roman" w:cs="Times New Roman"/>
          <w:sz w:val="28"/>
          <w:szCs w:val="28"/>
        </w:rPr>
        <w:t xml:space="preserve">недоимки и задолженности </w:t>
      </w:r>
      <w:r w:rsidR="00CC0663" w:rsidRPr="006E65BF">
        <w:rPr>
          <w:rFonts w:ascii="Times New Roman" w:hAnsi="Times New Roman" w:cs="Times New Roman"/>
          <w:sz w:val="28"/>
          <w:szCs w:val="28"/>
        </w:rPr>
        <w:t xml:space="preserve"> по </w:t>
      </w:r>
      <w:r w:rsidR="00CC0663">
        <w:rPr>
          <w:rFonts w:ascii="Times New Roman" w:hAnsi="Times New Roman" w:cs="Times New Roman"/>
          <w:sz w:val="28"/>
          <w:szCs w:val="28"/>
        </w:rPr>
        <w:t xml:space="preserve">пеням, штрафам и  процентам, подлежащим уплате в соответствии с законодательством Российской Федерации о налогах и сборах, или применении льготы по налогу на имущество организаций </w:t>
      </w:r>
      <w:r w:rsidR="00D83EBD">
        <w:rPr>
          <w:rFonts w:ascii="Times New Roman" w:hAnsi="Times New Roman" w:cs="Times New Roman"/>
          <w:sz w:val="28"/>
          <w:szCs w:val="28"/>
        </w:rPr>
        <w:t>при принятии на учет имущества, созданного или приобретенного в ходе реализации регионального инвестиционного проекта в сумме менее 2 млрд. рублей, Комитет проводит с участниками РИП работу по устранению выявленных нарушений и информирует о выявленных фактах налоговый орган.</w:t>
      </w:r>
    </w:p>
    <w:p w:rsidR="000611F3" w:rsidRDefault="000611F3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0611F3" w:rsidSect="00D83EBD"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347507" w:rsidRPr="00347507" w:rsidRDefault="00347507" w:rsidP="00347507">
      <w:pPr>
        <w:spacing w:after="0" w:line="240" w:lineRule="auto"/>
        <w:ind w:left="82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47507" w:rsidRPr="00347507" w:rsidRDefault="00347507" w:rsidP="00347507">
      <w:pPr>
        <w:widowControl w:val="0"/>
        <w:spacing w:line="240" w:lineRule="auto"/>
        <w:ind w:left="7938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6E65BF">
        <w:rPr>
          <w:rFonts w:ascii="Times New Roman" w:hAnsi="Times New Roman" w:cs="Times New Roman"/>
          <w:sz w:val="28"/>
          <w:szCs w:val="28"/>
        </w:rPr>
        <w:t>предоставления участниками региональных инвестиционных проектов отчетности о результатах реализации региональных  инвестиционных проектов</w:t>
      </w:r>
    </w:p>
    <w:p w:rsidR="000611F3" w:rsidRDefault="000611F3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F3" w:rsidRDefault="00347507" w:rsidP="0034750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Производственные показатели результатов реализации регионального инвестиционного проекта</w:t>
      </w:r>
    </w:p>
    <w:p w:rsidR="00347507" w:rsidRDefault="00347507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217"/>
        <w:gridCol w:w="1185"/>
        <w:gridCol w:w="1276"/>
        <w:gridCol w:w="1134"/>
        <w:gridCol w:w="1275"/>
        <w:gridCol w:w="1134"/>
        <w:gridCol w:w="1276"/>
        <w:gridCol w:w="1134"/>
        <w:gridCol w:w="1418"/>
        <w:gridCol w:w="1204"/>
        <w:gridCol w:w="1205"/>
      </w:tblGrid>
      <w:tr w:rsidR="000611F3" w:rsidRPr="00B8431C" w:rsidTr="00347507">
        <w:tc>
          <w:tcPr>
            <w:tcW w:w="851" w:type="dxa"/>
            <w:vMerge w:val="restart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217" w:type="dxa"/>
            <w:vMerge w:val="restart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61" w:type="dxa"/>
            <w:gridSpan w:val="2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409" w:type="dxa"/>
            <w:gridSpan w:val="2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410" w:type="dxa"/>
            <w:gridSpan w:val="2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552" w:type="dxa"/>
            <w:gridSpan w:val="2"/>
            <w:vAlign w:val="center"/>
          </w:tcPr>
          <w:p w:rsidR="000611F3" w:rsidRPr="00B8431C" w:rsidRDefault="000611F3" w:rsidP="000611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2409" w:type="dxa"/>
            <w:gridSpan w:val="2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</w:tr>
      <w:tr w:rsidR="000611F3" w:rsidRPr="00B8431C" w:rsidTr="00347507">
        <w:tc>
          <w:tcPr>
            <w:tcW w:w="851" w:type="dxa"/>
            <w:vMerge/>
          </w:tcPr>
          <w:p w:rsidR="000611F3" w:rsidRPr="00B8431C" w:rsidRDefault="000611F3" w:rsidP="00FE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0611F3" w:rsidRPr="00B8431C" w:rsidRDefault="000611F3" w:rsidP="00FE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75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418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4" w:type="dxa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05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611F3" w:rsidRPr="00B8431C" w:rsidTr="00347507">
        <w:trPr>
          <w:trHeight w:val="1276"/>
        </w:trPr>
        <w:tc>
          <w:tcPr>
            <w:tcW w:w="851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1F3" w:rsidRPr="00B8431C" w:rsidRDefault="000611F3" w:rsidP="000611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по укрупненному ассортименту в нат. ед. измер.</w:t>
            </w:r>
          </w:p>
        </w:tc>
        <w:tc>
          <w:tcPr>
            <w:tcW w:w="1185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F3" w:rsidRPr="00B8431C" w:rsidTr="00347507">
        <w:tc>
          <w:tcPr>
            <w:tcW w:w="851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1F3" w:rsidRPr="00B8431C" w:rsidRDefault="00634769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Производство продукции в стоимостном выражении, всего, млн. рублей</w:t>
            </w:r>
          </w:p>
        </w:tc>
        <w:tc>
          <w:tcPr>
            <w:tcW w:w="1185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1F3" w:rsidRPr="00B8431C" w:rsidTr="00347507">
        <w:tc>
          <w:tcPr>
            <w:tcW w:w="851" w:type="dxa"/>
            <w:vAlign w:val="center"/>
          </w:tcPr>
          <w:p w:rsidR="000611F3" w:rsidRPr="00B8431C" w:rsidRDefault="000611F3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Численность работающих на конец отчетного периода, чел.</w:t>
            </w:r>
          </w:p>
        </w:tc>
        <w:tc>
          <w:tcPr>
            <w:tcW w:w="1185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</w:tcPr>
          <w:p w:rsidR="000611F3" w:rsidRPr="00B8431C" w:rsidRDefault="000611F3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7507" w:rsidRPr="00B8431C" w:rsidRDefault="00347507" w:rsidP="00347507">
      <w:pPr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</w:p>
    <w:p w:rsidR="00347507" w:rsidRPr="00347507" w:rsidRDefault="00347507" w:rsidP="00347507">
      <w:pPr>
        <w:spacing w:after="0" w:line="240" w:lineRule="auto"/>
        <w:ind w:left="822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47507" w:rsidRPr="00347507" w:rsidRDefault="00347507" w:rsidP="00347507">
      <w:pPr>
        <w:widowControl w:val="0"/>
        <w:spacing w:line="240" w:lineRule="auto"/>
        <w:ind w:left="7938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6E65BF">
        <w:rPr>
          <w:rFonts w:ascii="Times New Roman" w:hAnsi="Times New Roman" w:cs="Times New Roman"/>
          <w:sz w:val="28"/>
          <w:szCs w:val="28"/>
        </w:rPr>
        <w:t>предоставления участниками региональных инвестиционных проектов отчетности о результатах реализации региональных  инвестиционных проектов</w:t>
      </w:r>
    </w:p>
    <w:p w:rsidR="000611F3" w:rsidRDefault="000611F3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507" w:rsidRDefault="00B8431C" w:rsidP="00B8431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Уплата налоговых платежей</w:t>
      </w:r>
    </w:p>
    <w:p w:rsidR="00347507" w:rsidRDefault="00347507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43"/>
        <w:gridCol w:w="1185"/>
        <w:gridCol w:w="1276"/>
        <w:gridCol w:w="1134"/>
        <w:gridCol w:w="1275"/>
        <w:gridCol w:w="1134"/>
        <w:gridCol w:w="1276"/>
        <w:gridCol w:w="1134"/>
        <w:gridCol w:w="1418"/>
        <w:gridCol w:w="1204"/>
        <w:gridCol w:w="1205"/>
      </w:tblGrid>
      <w:tr w:rsidR="00347507" w:rsidTr="00B8431C">
        <w:trPr>
          <w:tblHeader/>
        </w:trPr>
        <w:tc>
          <w:tcPr>
            <w:tcW w:w="425" w:type="dxa"/>
            <w:vMerge w:val="restart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3" w:type="dxa"/>
            <w:vMerge w:val="restart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461" w:type="dxa"/>
            <w:gridSpan w:val="2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409" w:type="dxa"/>
            <w:gridSpan w:val="2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410" w:type="dxa"/>
            <w:gridSpan w:val="2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 г.</w:t>
            </w:r>
          </w:p>
        </w:tc>
        <w:tc>
          <w:tcPr>
            <w:tcW w:w="2552" w:type="dxa"/>
            <w:gridSpan w:val="2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20___ год</w:t>
            </w:r>
          </w:p>
        </w:tc>
        <w:tc>
          <w:tcPr>
            <w:tcW w:w="2409" w:type="dxa"/>
            <w:gridSpan w:val="2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31C">
              <w:rPr>
                <w:rFonts w:ascii="Times New Roman" w:hAnsi="Times New Roman" w:cs="Times New Roman"/>
                <w:sz w:val="28"/>
                <w:szCs w:val="28"/>
              </w:rPr>
              <w:t>20___ год</w:t>
            </w:r>
          </w:p>
        </w:tc>
      </w:tr>
      <w:tr w:rsidR="00347507" w:rsidTr="008A3132">
        <w:trPr>
          <w:trHeight w:val="2185"/>
          <w:tblHeader/>
        </w:trPr>
        <w:tc>
          <w:tcPr>
            <w:tcW w:w="425" w:type="dxa"/>
            <w:vMerge/>
          </w:tcPr>
          <w:p w:rsidR="00347507" w:rsidRPr="00B8431C" w:rsidRDefault="00347507" w:rsidP="00FE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347507" w:rsidRPr="00B8431C" w:rsidRDefault="00347507" w:rsidP="00FE33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76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75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276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134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Предусмотрено инвестиционной декларацией</w:t>
            </w:r>
          </w:p>
        </w:tc>
        <w:tc>
          <w:tcPr>
            <w:tcW w:w="1418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204" w:type="dxa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431C">
              <w:rPr>
                <w:rFonts w:ascii="Times New Roman" w:hAnsi="Times New Roman" w:cs="Times New Roman"/>
                <w:sz w:val="28"/>
                <w:szCs w:val="28"/>
              </w:rPr>
              <w:t>Предусмотрено инвестиционной декларацией</w:t>
            </w:r>
          </w:p>
        </w:tc>
        <w:tc>
          <w:tcPr>
            <w:tcW w:w="1205" w:type="dxa"/>
            <w:vAlign w:val="center"/>
          </w:tcPr>
          <w:p w:rsidR="00347507" w:rsidRDefault="00347507" w:rsidP="00FE339A">
            <w:pPr>
              <w:pStyle w:val="ConsPlusNormal"/>
              <w:jc w:val="center"/>
            </w:pPr>
            <w:r>
              <w:t>Факт</w:t>
            </w:r>
          </w:p>
        </w:tc>
      </w:tr>
      <w:tr w:rsidR="00347507" w:rsidTr="00B8431C">
        <w:tc>
          <w:tcPr>
            <w:tcW w:w="425" w:type="dxa"/>
            <w:vAlign w:val="center"/>
          </w:tcPr>
          <w:p w:rsidR="00347507" w:rsidRPr="00B8431C" w:rsidRDefault="00347507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Уплата налогов в консолидированный бюджет Курской области, всего, в т.ч.</w:t>
            </w:r>
          </w:p>
          <w:p w:rsidR="00347507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прибыль организаций;</w:t>
            </w:r>
          </w:p>
          <w:p w:rsid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организаций;</w:t>
            </w:r>
          </w:p>
          <w:p w:rsid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лиц;</w:t>
            </w:r>
          </w:p>
          <w:p w:rsid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налог;</w:t>
            </w:r>
          </w:p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землю</w:t>
            </w:r>
          </w:p>
        </w:tc>
        <w:tc>
          <w:tcPr>
            <w:tcW w:w="1185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347507" w:rsidRPr="00B8431C" w:rsidRDefault="00347507" w:rsidP="00FE3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347507" w:rsidRDefault="00347507" w:rsidP="00FE339A">
            <w:pPr>
              <w:pStyle w:val="ConsPlusNormal"/>
            </w:pPr>
          </w:p>
        </w:tc>
      </w:tr>
      <w:tr w:rsidR="00B8431C" w:rsidTr="00B8431C">
        <w:tc>
          <w:tcPr>
            <w:tcW w:w="425" w:type="dxa"/>
            <w:vAlign w:val="center"/>
          </w:tcPr>
          <w:p w:rsidR="00B8431C" w:rsidRPr="00B8431C" w:rsidRDefault="00B8431C" w:rsidP="00FE33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43" w:type="dxa"/>
            <w:vAlign w:val="center"/>
          </w:tcPr>
          <w:p w:rsidR="00B8431C" w:rsidRPr="00B8431C" w:rsidRDefault="00B8431C" w:rsidP="00B8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областной</w:t>
            </w: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 xml:space="preserve"> бюджет, всего, в т.ч.</w:t>
            </w:r>
          </w:p>
          <w:p w:rsidR="00B8431C" w:rsidRDefault="00B8431C" w:rsidP="00B8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8431C">
              <w:rPr>
                <w:rFonts w:ascii="Times New Roman" w:hAnsi="Times New Roman" w:cs="Times New Roman"/>
                <w:sz w:val="24"/>
                <w:szCs w:val="24"/>
              </w:rPr>
              <w:t>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прибыль организаций;</w:t>
            </w:r>
          </w:p>
          <w:p w:rsidR="00B8431C" w:rsidRDefault="00B8431C" w:rsidP="00B8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организаций;</w:t>
            </w:r>
          </w:p>
          <w:p w:rsidR="00B8431C" w:rsidRDefault="00B8431C" w:rsidP="00B8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лиц;</w:t>
            </w:r>
          </w:p>
          <w:p w:rsidR="00B8431C" w:rsidRDefault="00270B11" w:rsidP="00B8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транспортный налог</w:t>
            </w:r>
          </w:p>
          <w:p w:rsidR="00B8431C" w:rsidRPr="00B8431C" w:rsidRDefault="00B8431C" w:rsidP="00B8431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4" w:type="dxa"/>
          </w:tcPr>
          <w:p w:rsidR="00B8431C" w:rsidRPr="00B8431C" w:rsidRDefault="00B8431C" w:rsidP="00FE33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5" w:type="dxa"/>
          </w:tcPr>
          <w:p w:rsidR="00B8431C" w:rsidRDefault="00B8431C" w:rsidP="00FE339A">
            <w:pPr>
              <w:pStyle w:val="ConsPlusNormal"/>
            </w:pPr>
          </w:p>
        </w:tc>
      </w:tr>
    </w:tbl>
    <w:p w:rsidR="00347507" w:rsidRDefault="00347507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507" w:rsidRPr="006E65BF" w:rsidRDefault="00347507" w:rsidP="006E65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47507" w:rsidRPr="006E65BF" w:rsidSect="000611F3"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906" w:rsidRDefault="00882906" w:rsidP="00D83EBD">
      <w:pPr>
        <w:spacing w:after="0" w:line="240" w:lineRule="auto"/>
      </w:pPr>
      <w:r>
        <w:separator/>
      </w:r>
    </w:p>
  </w:endnote>
  <w:endnote w:type="continuationSeparator" w:id="0">
    <w:p w:rsidR="00882906" w:rsidRDefault="00882906" w:rsidP="00D8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906" w:rsidRDefault="00882906" w:rsidP="00D83EBD">
      <w:pPr>
        <w:spacing w:after="0" w:line="240" w:lineRule="auto"/>
      </w:pPr>
      <w:r>
        <w:separator/>
      </w:r>
    </w:p>
  </w:footnote>
  <w:footnote w:type="continuationSeparator" w:id="0">
    <w:p w:rsidR="00882906" w:rsidRDefault="00882906" w:rsidP="00D83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8437760"/>
      <w:docPartObj>
        <w:docPartGallery w:val="Page Numbers (Top of Page)"/>
        <w:docPartUnique/>
      </w:docPartObj>
    </w:sdtPr>
    <w:sdtEndPr/>
    <w:sdtContent>
      <w:p w:rsidR="00D83EBD" w:rsidRDefault="00D83EB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2E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6FA"/>
    <w:rsid w:val="000611F3"/>
    <w:rsid w:val="000D4E04"/>
    <w:rsid w:val="001770C7"/>
    <w:rsid w:val="001E51FE"/>
    <w:rsid w:val="00215269"/>
    <w:rsid w:val="00270B11"/>
    <w:rsid w:val="00291999"/>
    <w:rsid w:val="002C0709"/>
    <w:rsid w:val="00305E3D"/>
    <w:rsid w:val="00347507"/>
    <w:rsid w:val="003A2510"/>
    <w:rsid w:val="003E7C26"/>
    <w:rsid w:val="004659CE"/>
    <w:rsid w:val="004B786A"/>
    <w:rsid w:val="004C5E44"/>
    <w:rsid w:val="00593935"/>
    <w:rsid w:val="005A1295"/>
    <w:rsid w:val="00634769"/>
    <w:rsid w:val="006E65BF"/>
    <w:rsid w:val="0081414D"/>
    <w:rsid w:val="00840CCF"/>
    <w:rsid w:val="00882906"/>
    <w:rsid w:val="008A3132"/>
    <w:rsid w:val="008E063A"/>
    <w:rsid w:val="008E68AC"/>
    <w:rsid w:val="00983A45"/>
    <w:rsid w:val="009C52EB"/>
    <w:rsid w:val="00A456FA"/>
    <w:rsid w:val="00AF337F"/>
    <w:rsid w:val="00B5028A"/>
    <w:rsid w:val="00B70BE2"/>
    <w:rsid w:val="00B75857"/>
    <w:rsid w:val="00B8431C"/>
    <w:rsid w:val="00CC0663"/>
    <w:rsid w:val="00CE02EB"/>
    <w:rsid w:val="00D50000"/>
    <w:rsid w:val="00D83EBD"/>
    <w:rsid w:val="00D90F47"/>
    <w:rsid w:val="00D95687"/>
    <w:rsid w:val="00EB2E3E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4995F-4FF9-4105-AE14-752155B6F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0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50000"/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EBD"/>
  </w:style>
  <w:style w:type="paragraph" w:styleId="a5">
    <w:name w:val="footer"/>
    <w:basedOn w:val="a"/>
    <w:link w:val="a6"/>
    <w:uiPriority w:val="99"/>
    <w:unhideWhenUsed/>
    <w:rsid w:val="00D83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CBFF050D9887E69A616158DAA75538BFB7102DA5F99C12478AA9B943497E0E255A9240B1EFE6A180F6FDABD9713F56077554z1b8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CBFF050D9887E69A616158DAA75538BEBD1C2CA1FC9C12478AA9B943497E0E255A9245BABDBCB184BFAAAFC5792149056B54196Cz1b1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CBFF050D9887E69A616158DAA75538BEBD1C2CA1FC9C12478AA9B943497E0E255A9247BABBB7E7D3F0ABF38325324A0C6B57197012296AzFb8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06CBFF050D9887E69A616158DAA75538BEB7182CADF59C12478AA9B943497E0E255A9247BABBB7E6D0F0ABF38325324A0C6B57197012296AzFb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</TotalTime>
  <Pages>6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</cp:revision>
  <dcterms:created xsi:type="dcterms:W3CDTF">2022-04-21T09:37:00Z</dcterms:created>
  <dcterms:modified xsi:type="dcterms:W3CDTF">2022-05-17T14:39:00Z</dcterms:modified>
</cp:coreProperties>
</file>